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C3A" w:rsidRDefault="00746F50">
      <w:r>
        <w:rPr>
          <w:rFonts w:cs="Times New Roman"/>
          <w:sz w:val="28"/>
          <w:szCs w:val="28"/>
        </w:rPr>
        <w:t xml:space="preserve">                                                                                      Приложение№1 к постановлению </w:t>
      </w:r>
    </w:p>
    <w:p w:rsidR="005D0C3A" w:rsidRDefault="00746F50">
      <w:pPr>
        <w:ind w:firstLine="6406"/>
      </w:pPr>
      <w:r>
        <w:rPr>
          <w:rFonts w:cs="Times New Roman"/>
          <w:sz w:val="28"/>
          <w:szCs w:val="28"/>
        </w:rPr>
        <w:t xml:space="preserve">Администрации </w:t>
      </w:r>
      <w:proofErr w:type="gramStart"/>
      <w:r>
        <w:rPr>
          <w:rFonts w:cs="Times New Roman"/>
          <w:sz w:val="28"/>
          <w:szCs w:val="28"/>
        </w:rPr>
        <w:t>Костромского</w:t>
      </w:r>
      <w:proofErr w:type="gramEnd"/>
      <w:r>
        <w:rPr>
          <w:rFonts w:cs="Times New Roman"/>
          <w:sz w:val="28"/>
          <w:szCs w:val="28"/>
        </w:rPr>
        <w:t xml:space="preserve"> </w:t>
      </w:r>
    </w:p>
    <w:p w:rsidR="005D0C3A" w:rsidRDefault="00746F50">
      <w:pPr>
        <w:ind w:firstLine="6406"/>
      </w:pPr>
      <w:r>
        <w:rPr>
          <w:rFonts w:cs="Times New Roman"/>
          <w:sz w:val="28"/>
          <w:szCs w:val="28"/>
        </w:rPr>
        <w:t xml:space="preserve">муниципального района </w:t>
      </w:r>
    </w:p>
    <w:p w:rsidR="005D0C3A" w:rsidRDefault="00746F50">
      <w:pPr>
        <w:ind w:firstLine="6406"/>
      </w:pPr>
      <w:r>
        <w:rPr>
          <w:rFonts w:cs="Times New Roman"/>
          <w:sz w:val="28"/>
          <w:szCs w:val="28"/>
        </w:rPr>
        <w:t>от «</w:t>
      </w:r>
      <w:r w:rsidR="00E5301D">
        <w:rPr>
          <w:rFonts w:cs="Times New Roman"/>
          <w:sz w:val="28"/>
          <w:szCs w:val="28"/>
        </w:rPr>
        <w:t>27</w:t>
      </w:r>
      <w:r>
        <w:rPr>
          <w:rFonts w:cs="Times New Roman"/>
          <w:sz w:val="28"/>
          <w:szCs w:val="28"/>
        </w:rPr>
        <w:t>»</w:t>
      </w:r>
      <w:r w:rsidR="00E5301D">
        <w:rPr>
          <w:rFonts w:cs="Times New Roman"/>
          <w:sz w:val="28"/>
          <w:szCs w:val="28"/>
        </w:rPr>
        <w:t xml:space="preserve"> июня </w:t>
      </w:r>
      <w:r>
        <w:rPr>
          <w:rFonts w:cs="Times New Roman"/>
          <w:sz w:val="28"/>
          <w:szCs w:val="28"/>
        </w:rPr>
        <w:t>2022</w:t>
      </w:r>
      <w:r w:rsidR="00E5301D">
        <w:rPr>
          <w:rFonts w:cs="Times New Roman"/>
          <w:sz w:val="28"/>
          <w:szCs w:val="28"/>
        </w:rPr>
        <w:t xml:space="preserve"> </w:t>
      </w:r>
      <w:r>
        <w:rPr>
          <w:rFonts w:cs="Times New Roman"/>
          <w:sz w:val="28"/>
          <w:szCs w:val="28"/>
        </w:rPr>
        <w:t xml:space="preserve"> №</w:t>
      </w:r>
      <w:r w:rsidR="00E5301D">
        <w:rPr>
          <w:rFonts w:cs="Times New Roman"/>
          <w:sz w:val="28"/>
          <w:szCs w:val="28"/>
        </w:rPr>
        <w:t xml:space="preserve"> 1598</w:t>
      </w:r>
    </w:p>
    <w:p w:rsidR="005D0C3A" w:rsidRDefault="005D0C3A">
      <w:pPr>
        <w:ind w:firstLine="6406"/>
        <w:jc w:val="center"/>
        <w:rPr>
          <w:rFonts w:cs="Times New Roman"/>
          <w:b/>
          <w:bCs/>
          <w:sz w:val="28"/>
          <w:szCs w:val="28"/>
        </w:rPr>
      </w:pPr>
    </w:p>
    <w:p w:rsidR="005D0C3A" w:rsidRDefault="005D0C3A">
      <w:pPr>
        <w:ind w:firstLine="709"/>
        <w:jc w:val="center"/>
        <w:rPr>
          <w:rFonts w:cs="Times New Roman"/>
          <w:b/>
          <w:bCs/>
          <w:sz w:val="28"/>
          <w:szCs w:val="28"/>
        </w:rPr>
      </w:pPr>
    </w:p>
    <w:p w:rsidR="005D0C3A" w:rsidRDefault="005D0C3A">
      <w:pPr>
        <w:ind w:firstLine="709"/>
        <w:jc w:val="center"/>
        <w:rPr>
          <w:rFonts w:cs="Times New Roman"/>
          <w:b/>
          <w:bCs/>
          <w:sz w:val="28"/>
          <w:szCs w:val="28"/>
        </w:rPr>
      </w:pPr>
    </w:p>
    <w:p w:rsidR="005D0C3A" w:rsidRDefault="00746F50">
      <w:pPr>
        <w:ind w:firstLine="709"/>
        <w:jc w:val="center"/>
      </w:pPr>
      <w:r>
        <w:rPr>
          <w:rFonts w:cs="Times New Roman"/>
          <w:b/>
          <w:bCs/>
          <w:sz w:val="28"/>
          <w:szCs w:val="28"/>
        </w:rPr>
        <w:t>РОССИЙСКАЯ ФЕДЕРАЦИЯ</w:t>
      </w:r>
    </w:p>
    <w:p w:rsidR="005D0C3A" w:rsidRDefault="00746F50">
      <w:pPr>
        <w:ind w:firstLine="709"/>
        <w:jc w:val="center"/>
      </w:pPr>
      <w:r>
        <w:rPr>
          <w:rFonts w:cs="Times New Roman"/>
          <w:b/>
          <w:bCs/>
          <w:sz w:val="28"/>
          <w:szCs w:val="28"/>
        </w:rPr>
        <w:t>КОСТРОМСКАЯ ОБЛАСТЬ</w:t>
      </w:r>
    </w:p>
    <w:p w:rsidR="005D0C3A" w:rsidRDefault="00746F50">
      <w:pPr>
        <w:ind w:firstLine="709"/>
        <w:jc w:val="center"/>
      </w:pPr>
      <w:r>
        <w:rPr>
          <w:rFonts w:cs="Times New Roman"/>
          <w:b/>
          <w:bCs/>
          <w:sz w:val="28"/>
          <w:szCs w:val="28"/>
        </w:rPr>
        <w:t xml:space="preserve">КОСТРОМСКОЙ МУНИЦИПАЛЬНЫЙ РАЙОН </w:t>
      </w:r>
    </w:p>
    <w:p w:rsidR="005D0C3A" w:rsidRDefault="005D0C3A">
      <w:pPr>
        <w:ind w:firstLine="709"/>
        <w:rPr>
          <w:rFonts w:cs="Times New Roman"/>
          <w:b/>
          <w:bCs/>
          <w:sz w:val="28"/>
          <w:szCs w:val="28"/>
        </w:rPr>
      </w:pPr>
    </w:p>
    <w:p w:rsidR="005D0C3A" w:rsidRDefault="005D0C3A">
      <w:pPr>
        <w:ind w:firstLine="709"/>
        <w:rPr>
          <w:rFonts w:cs="Times New Roman"/>
          <w:sz w:val="28"/>
          <w:szCs w:val="28"/>
        </w:rPr>
      </w:pPr>
    </w:p>
    <w:p w:rsidR="005D0C3A" w:rsidRDefault="005D0C3A">
      <w:pPr>
        <w:suppressAutoHyphens w:val="0"/>
        <w:ind w:firstLine="709"/>
        <w:rPr>
          <w:rFonts w:cs="Times New Roman"/>
          <w:sz w:val="28"/>
          <w:szCs w:val="28"/>
          <w:lang w:bidi="ar-SA"/>
        </w:rPr>
      </w:pPr>
    </w:p>
    <w:p w:rsidR="005D0C3A" w:rsidRDefault="005D0C3A">
      <w:pPr>
        <w:pStyle w:val="Standard"/>
        <w:ind w:firstLine="709"/>
        <w:jc w:val="center"/>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746F50">
      <w:pPr>
        <w:pStyle w:val="Standard"/>
        <w:ind w:firstLine="709"/>
        <w:jc w:val="center"/>
      </w:pPr>
      <w:r>
        <w:rPr>
          <w:b/>
          <w:bCs/>
          <w:sz w:val="28"/>
          <w:szCs w:val="28"/>
        </w:rPr>
        <w:t>ПРОЕКТ</w:t>
      </w:r>
    </w:p>
    <w:p w:rsidR="005D0C3A" w:rsidRDefault="00746F50">
      <w:pPr>
        <w:pStyle w:val="Standard"/>
        <w:ind w:firstLine="709"/>
        <w:jc w:val="center"/>
      </w:pPr>
      <w:r>
        <w:rPr>
          <w:b/>
          <w:bCs/>
          <w:sz w:val="28"/>
          <w:szCs w:val="28"/>
        </w:rPr>
        <w:t xml:space="preserve">ВНЕСЕНИЯ ИЗМЕНЕНИЙ В ПРАВИЛА ЗЕМЛЕПОЛЬЗОВАНИЯ И ЗАСТРОЙКИ БАКШЕЕВСКОГО СЕЛЬСКОГО ПОСЕЛЕНИЯ КОСТРОМСКОГО МУНИЦИПАЛЬНОГО РАЙОНА </w:t>
      </w:r>
    </w:p>
    <w:p w:rsidR="005D0C3A" w:rsidRDefault="00746F50">
      <w:pPr>
        <w:pStyle w:val="Standard"/>
        <w:ind w:firstLine="709"/>
        <w:jc w:val="center"/>
      </w:pPr>
      <w:r>
        <w:rPr>
          <w:b/>
          <w:bCs/>
          <w:sz w:val="28"/>
          <w:szCs w:val="28"/>
        </w:rPr>
        <w:t>КОСТРОМСКОЙ ОБЛАСТИ</w:t>
      </w:r>
      <w:r>
        <w:rPr>
          <w:sz w:val="28"/>
          <w:szCs w:val="28"/>
        </w:rPr>
        <w:t xml:space="preserve">, </w:t>
      </w:r>
    </w:p>
    <w:p w:rsidR="005D0C3A" w:rsidRDefault="00746F50">
      <w:pPr>
        <w:pStyle w:val="Standard"/>
        <w:ind w:firstLine="709"/>
        <w:jc w:val="center"/>
      </w:pPr>
      <w:r>
        <w:rPr>
          <w:sz w:val="28"/>
          <w:szCs w:val="28"/>
        </w:rPr>
        <w:t>утвержденные постановлением администрации Костромского муниципального района Костромской област</w:t>
      </w:r>
      <w:r>
        <w:rPr>
          <w:color w:val="000000"/>
          <w:sz w:val="28"/>
          <w:szCs w:val="28"/>
        </w:rPr>
        <w:t>и от  22.06.2021 № 1466</w:t>
      </w: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5D0C3A">
      <w:pPr>
        <w:pStyle w:val="Standard"/>
        <w:ind w:firstLine="709"/>
        <w:rPr>
          <w:sz w:val="28"/>
          <w:szCs w:val="28"/>
        </w:rPr>
      </w:pPr>
    </w:p>
    <w:p w:rsidR="005D0C3A" w:rsidRDefault="00746F50">
      <w:pPr>
        <w:pStyle w:val="Standard"/>
        <w:ind w:firstLine="709"/>
        <w:jc w:val="center"/>
      </w:pPr>
      <w:r>
        <w:rPr>
          <w:sz w:val="28"/>
          <w:szCs w:val="28"/>
        </w:rPr>
        <w:t>Кострома 2022г.</w:t>
      </w:r>
    </w:p>
    <w:p w:rsidR="005D0C3A" w:rsidRDefault="00746F50">
      <w:pPr>
        <w:pStyle w:val="Standard"/>
        <w:ind w:firstLine="709"/>
        <w:jc w:val="center"/>
      </w:pPr>
      <w:r>
        <w:rPr>
          <w:b/>
          <w:bCs/>
          <w:sz w:val="28"/>
          <w:szCs w:val="28"/>
        </w:rPr>
        <w:lastRenderedPageBreak/>
        <w:t>СОДЕРЖАНИЕ</w:t>
      </w:r>
    </w:p>
    <w:p w:rsidR="005D0C3A" w:rsidRDefault="005D0C3A">
      <w:pPr>
        <w:pStyle w:val="Standard"/>
        <w:spacing w:line="276" w:lineRule="auto"/>
        <w:ind w:firstLine="709"/>
        <w:rPr>
          <w:sz w:val="28"/>
          <w:szCs w:val="28"/>
        </w:rPr>
      </w:pPr>
    </w:p>
    <w:p w:rsidR="005D0C3A" w:rsidRDefault="00F313CA">
      <w:pPr>
        <w:pStyle w:val="Standard"/>
        <w:spacing w:line="276" w:lineRule="auto"/>
      </w:pPr>
      <w:hyperlink w:anchor="__RefHeading__3_1956670501">
        <w:r w:rsidR="00746F50">
          <w:rPr>
            <w:sz w:val="24"/>
          </w:rPr>
          <w:t xml:space="preserve">ЧАСТЬ 1. ПОРЯДОК РЕГУЛИРОВАНИЯ ЗЕМЛЕПОЛЬЗОВАНИЯ </w:t>
        </w:r>
      </w:hyperlink>
    </w:p>
    <w:p w:rsidR="005D0C3A" w:rsidRDefault="00F313CA">
      <w:pPr>
        <w:pStyle w:val="Standard"/>
        <w:spacing w:line="276" w:lineRule="auto"/>
      </w:pPr>
      <w:hyperlink w:anchor="__RefHeading__3_1956670501">
        <w:r w:rsidR="00746F50">
          <w:rPr>
            <w:sz w:val="24"/>
          </w:rPr>
          <w:t xml:space="preserve">И ЗАСТРОЙКИ НА ОСНОВЕ </w:t>
        </w:r>
        <w:proofErr w:type="gramStart"/>
        <w:r w:rsidR="00746F50">
          <w:rPr>
            <w:sz w:val="24"/>
          </w:rPr>
          <w:t>ГРАДОСТРОИТЕЛЬНОГО</w:t>
        </w:r>
        <w:proofErr w:type="gramEnd"/>
        <w:r w:rsidR="00746F50">
          <w:rPr>
            <w:sz w:val="24"/>
          </w:rPr>
          <w:t xml:space="preserve"> </w:t>
        </w:r>
      </w:hyperlink>
    </w:p>
    <w:p w:rsidR="005D0C3A" w:rsidRDefault="00F313CA">
      <w:pPr>
        <w:pStyle w:val="Standard"/>
        <w:spacing w:line="276" w:lineRule="auto"/>
      </w:pPr>
      <w:hyperlink w:anchor="__RefHeading__3_1956670501">
        <w:r w:rsidR="00746F50">
          <w:rPr>
            <w:sz w:val="24"/>
          </w:rPr>
          <w:t>ЗОНИРОВАНИЯ</w:t>
        </w:r>
      </w:hyperlink>
      <w:r w:rsidR="00746F50">
        <w:rPr>
          <w:sz w:val="24"/>
        </w:rPr>
        <w:t xml:space="preserve">                                                                                                                                          5</w:t>
      </w:r>
    </w:p>
    <w:p w:rsidR="005D0C3A" w:rsidRDefault="00F313CA">
      <w:pPr>
        <w:pStyle w:val="Standard"/>
        <w:spacing w:line="276" w:lineRule="auto"/>
      </w:pPr>
      <w:hyperlink w:anchor="__RefHeading__5_1956670501">
        <w:r w:rsidR="00746F50">
          <w:rPr>
            <w:sz w:val="24"/>
          </w:rPr>
          <w:t>Глава 1. Общие положения</w:t>
        </w:r>
      </w:hyperlink>
      <w:r w:rsidR="00746F50">
        <w:rPr>
          <w:sz w:val="24"/>
        </w:rPr>
        <w:t xml:space="preserve">                                                                                                                          5</w:t>
      </w:r>
    </w:p>
    <w:p w:rsidR="005D0C3A" w:rsidRDefault="00F313CA">
      <w:pPr>
        <w:pStyle w:val="Standard"/>
        <w:spacing w:line="276" w:lineRule="auto"/>
      </w:pPr>
      <w:hyperlink w:anchor="__RefHeading__7_1956670501">
        <w:r w:rsidR="00746F50">
          <w:rPr>
            <w:sz w:val="24"/>
          </w:rPr>
          <w:t>Статья 1. Основные понятия, используемые в Правилах</w:t>
        </w:r>
      </w:hyperlink>
      <w:r w:rsidR="00746F50">
        <w:rPr>
          <w:sz w:val="24"/>
        </w:rPr>
        <w:t xml:space="preserve">                                                                         5</w:t>
      </w:r>
    </w:p>
    <w:p w:rsidR="005D0C3A" w:rsidRDefault="00F313CA">
      <w:pPr>
        <w:pStyle w:val="Standard"/>
        <w:spacing w:line="276" w:lineRule="auto"/>
      </w:pPr>
      <w:hyperlink w:anchor="__RefHeading__9_1956670501">
        <w:r w:rsidR="00746F50">
          <w:rPr>
            <w:sz w:val="24"/>
          </w:rPr>
          <w:t xml:space="preserve">Статья 2. Основания введения и назначение Правил </w:t>
        </w:r>
      </w:hyperlink>
      <w:r w:rsidR="00746F50">
        <w:rPr>
          <w:sz w:val="24"/>
        </w:rPr>
        <w:t xml:space="preserve">                                                                            14</w:t>
      </w:r>
    </w:p>
    <w:p w:rsidR="005D0C3A" w:rsidRDefault="00746F50">
      <w:pPr>
        <w:pStyle w:val="Standard"/>
        <w:spacing w:line="276" w:lineRule="auto"/>
      </w:pPr>
      <w:r>
        <w:rPr>
          <w:sz w:val="24"/>
        </w:rPr>
        <w:t>Статья 3. Градостроительные регламенты и их применение                                                                 15</w:t>
      </w:r>
    </w:p>
    <w:p w:rsidR="005D0C3A" w:rsidRDefault="00746F50">
      <w:pPr>
        <w:pStyle w:val="Standard"/>
        <w:spacing w:line="276" w:lineRule="auto"/>
      </w:pPr>
      <w:r>
        <w:rPr>
          <w:sz w:val="24"/>
        </w:rPr>
        <w:t xml:space="preserve">Статья 4. Открытость и доступность информации о </w:t>
      </w:r>
    </w:p>
    <w:p w:rsidR="005D0C3A" w:rsidRDefault="00746F50">
      <w:pPr>
        <w:pStyle w:val="Standard"/>
        <w:spacing w:line="276" w:lineRule="auto"/>
      </w:pPr>
      <w:proofErr w:type="gramStart"/>
      <w:r>
        <w:rPr>
          <w:sz w:val="24"/>
        </w:rPr>
        <w:t>землепользовании</w:t>
      </w:r>
      <w:proofErr w:type="gramEnd"/>
      <w:r>
        <w:rPr>
          <w:sz w:val="24"/>
        </w:rPr>
        <w:t xml:space="preserve"> и застройке                                                                                                                  19</w:t>
      </w:r>
    </w:p>
    <w:p w:rsidR="005D0C3A" w:rsidRDefault="00F313CA">
      <w:pPr>
        <w:pStyle w:val="Standard"/>
        <w:spacing w:line="276" w:lineRule="auto"/>
      </w:pPr>
      <w:hyperlink w:anchor="__RefHeading__15_1956670501">
        <w:r w:rsidR="00746F50">
          <w:rPr>
            <w:sz w:val="24"/>
          </w:rPr>
          <w:t xml:space="preserve">Глава 2. Права использования недвижимости, </w:t>
        </w:r>
      </w:hyperlink>
    </w:p>
    <w:p w:rsidR="005D0C3A" w:rsidRDefault="00F313CA">
      <w:pPr>
        <w:pStyle w:val="Standard"/>
        <w:spacing w:line="276" w:lineRule="auto"/>
      </w:pPr>
      <w:hyperlink w:anchor="__RefHeading__15_1956670501">
        <w:proofErr w:type="gramStart"/>
        <w:r w:rsidR="00746F50">
          <w:rPr>
            <w:sz w:val="24"/>
          </w:rPr>
          <w:t>возникшие до вступления в силу Правил</w:t>
        </w:r>
      </w:hyperlink>
      <w:r w:rsidR="00746F50">
        <w:rPr>
          <w:sz w:val="24"/>
        </w:rPr>
        <w:t xml:space="preserve">                                                                                                20</w:t>
      </w:r>
      <w:proofErr w:type="gramEnd"/>
    </w:p>
    <w:p w:rsidR="005D0C3A" w:rsidRDefault="00F313CA">
      <w:pPr>
        <w:pStyle w:val="Standard"/>
        <w:spacing w:line="276" w:lineRule="auto"/>
      </w:pPr>
      <w:hyperlink w:anchor="__RefHeading__17_1956670501">
        <w:r w:rsidR="00746F50">
          <w:rPr>
            <w:sz w:val="24"/>
          </w:rPr>
          <w:t xml:space="preserve">Статья 5. Общие положения, относящиеся </w:t>
        </w:r>
      </w:hyperlink>
    </w:p>
    <w:p w:rsidR="005D0C3A" w:rsidRDefault="00F313CA">
      <w:pPr>
        <w:pStyle w:val="Standard"/>
        <w:spacing w:line="276" w:lineRule="auto"/>
      </w:pPr>
      <w:hyperlink w:anchor="__RefHeading__17_1956670501">
        <w:r w:rsidR="00746F50">
          <w:rPr>
            <w:sz w:val="24"/>
          </w:rPr>
          <w:t xml:space="preserve">к ранее возникшим правам                                                                       </w:t>
        </w:r>
      </w:hyperlink>
      <w:r w:rsidR="00746F50">
        <w:rPr>
          <w:sz w:val="24"/>
        </w:rPr>
        <w:t xml:space="preserve">                                                 20</w:t>
      </w:r>
    </w:p>
    <w:p w:rsidR="005D0C3A" w:rsidRDefault="00F313CA">
      <w:pPr>
        <w:pStyle w:val="Standard"/>
        <w:spacing w:line="276" w:lineRule="auto"/>
      </w:pPr>
      <w:hyperlink w:anchor="__RefHeading__19_1956670501">
        <w:r w:rsidR="00746F50">
          <w:rPr>
            <w:sz w:val="24"/>
          </w:rPr>
          <w:t xml:space="preserve">Статья 6. Использование и </w:t>
        </w:r>
        <w:proofErr w:type="gramStart"/>
        <w:r w:rsidR="00746F50">
          <w:rPr>
            <w:sz w:val="24"/>
          </w:rPr>
          <w:t>строительные</w:t>
        </w:r>
        <w:proofErr w:type="gramEnd"/>
        <w:r w:rsidR="00746F50">
          <w:rPr>
            <w:sz w:val="24"/>
          </w:rPr>
          <w:t xml:space="preserve"> </w:t>
        </w:r>
      </w:hyperlink>
    </w:p>
    <w:p w:rsidR="005D0C3A" w:rsidRDefault="00F313CA">
      <w:pPr>
        <w:pStyle w:val="Standard"/>
        <w:spacing w:line="276" w:lineRule="auto"/>
      </w:pPr>
      <w:hyperlink w:anchor="__RefHeading__19_1956670501">
        <w:r w:rsidR="00746F50">
          <w:rPr>
            <w:sz w:val="24"/>
          </w:rPr>
          <w:t xml:space="preserve">изменения объектов недвижимости, несоответствующих Правилам                                                </w:t>
        </w:r>
      </w:hyperlink>
      <w:r w:rsidR="00746F50">
        <w:rPr>
          <w:sz w:val="24"/>
        </w:rPr>
        <w:t xml:space="preserve">   20</w:t>
      </w:r>
    </w:p>
    <w:p w:rsidR="005D0C3A" w:rsidRDefault="00F313CA">
      <w:pPr>
        <w:pStyle w:val="Standard"/>
        <w:spacing w:line="276" w:lineRule="auto"/>
      </w:pPr>
      <w:hyperlink w:anchor="__RefHeading__21_1956670501">
        <w:r w:rsidR="00746F50">
          <w:rPr>
            <w:sz w:val="24"/>
          </w:rPr>
          <w:t xml:space="preserve">Глава 3. Участники отношений, возникающих </w:t>
        </w:r>
      </w:hyperlink>
    </w:p>
    <w:p w:rsidR="005D0C3A" w:rsidRDefault="00F313CA">
      <w:pPr>
        <w:pStyle w:val="Standard"/>
        <w:spacing w:line="276" w:lineRule="auto"/>
      </w:pPr>
      <w:hyperlink w:anchor="__RefHeading__21_1956670501">
        <w:r w:rsidR="00746F50">
          <w:rPr>
            <w:sz w:val="24"/>
          </w:rPr>
          <w:t xml:space="preserve">по поводу землепользования и застройки                                                                              </w:t>
        </w:r>
      </w:hyperlink>
      <w:r w:rsidR="00746F50">
        <w:rPr>
          <w:sz w:val="24"/>
        </w:rPr>
        <w:t xml:space="preserve">                 21</w:t>
      </w:r>
    </w:p>
    <w:p w:rsidR="005D0C3A" w:rsidRDefault="00F313CA">
      <w:pPr>
        <w:pStyle w:val="Standard"/>
        <w:spacing w:line="276" w:lineRule="auto"/>
      </w:pPr>
      <w:hyperlink w:anchor="__RefHeading__23_1956670501">
        <w:r w:rsidR="00746F50">
          <w:rPr>
            <w:sz w:val="24"/>
          </w:rPr>
          <w:t xml:space="preserve">Статья 7. Общие положения о лицах, осуществляющих </w:t>
        </w:r>
      </w:hyperlink>
    </w:p>
    <w:p w:rsidR="005D0C3A" w:rsidRDefault="00F313CA">
      <w:pPr>
        <w:pStyle w:val="Standard"/>
        <w:spacing w:line="276" w:lineRule="auto"/>
      </w:pPr>
      <w:hyperlink w:anchor="__RefHeading__23_1956670501">
        <w:r w:rsidR="00746F50">
          <w:rPr>
            <w:sz w:val="24"/>
          </w:rPr>
          <w:t>землепользование и застройку, и их действия                                                                                        21</w:t>
        </w:r>
      </w:hyperlink>
    </w:p>
    <w:p w:rsidR="005D0C3A" w:rsidRDefault="00F313CA">
      <w:pPr>
        <w:pStyle w:val="Standard"/>
        <w:spacing w:line="276" w:lineRule="auto"/>
      </w:pPr>
      <w:hyperlink w:anchor="__RefHeading__25_1956670501">
        <w:r w:rsidR="00746F50">
          <w:rPr>
            <w:sz w:val="24"/>
          </w:rPr>
          <w:t xml:space="preserve">Статья 8. Комиссия по подготовке проекта </w:t>
        </w:r>
      </w:hyperlink>
    </w:p>
    <w:p w:rsidR="005D0C3A" w:rsidRDefault="00F313CA">
      <w:pPr>
        <w:pStyle w:val="Standard"/>
        <w:spacing w:line="276" w:lineRule="auto"/>
      </w:pPr>
      <w:hyperlink w:anchor="__RefHeading__25_1956670501">
        <w:r w:rsidR="00746F50">
          <w:rPr>
            <w:sz w:val="24"/>
          </w:rPr>
          <w:t xml:space="preserve">Правил землепользования и застройки сельских поселений </w:t>
        </w:r>
      </w:hyperlink>
    </w:p>
    <w:p w:rsidR="005D0C3A" w:rsidRDefault="00F313CA">
      <w:pPr>
        <w:pStyle w:val="Standard"/>
        <w:spacing w:line="276" w:lineRule="auto"/>
      </w:pPr>
      <w:hyperlink w:anchor="__RefHeading__25_1956670501">
        <w:r w:rsidR="00746F50">
          <w:rPr>
            <w:sz w:val="24"/>
          </w:rPr>
          <w:t xml:space="preserve"> Костромского муниципального района Костромской области                                                             </w:t>
        </w:r>
      </w:hyperlink>
      <w:r w:rsidR="00746F50">
        <w:rPr>
          <w:sz w:val="24"/>
        </w:rPr>
        <w:t>23</w:t>
      </w:r>
    </w:p>
    <w:p w:rsidR="005D0C3A" w:rsidRDefault="00F313CA">
      <w:pPr>
        <w:pStyle w:val="Standard"/>
        <w:spacing w:line="276" w:lineRule="auto"/>
      </w:pPr>
      <w:hyperlink w:anchor="__RefHeading__27_1956670501">
        <w:r w:rsidR="00746F50">
          <w:rPr>
            <w:sz w:val="24"/>
          </w:rPr>
          <w:t xml:space="preserve">Статья 9. Регулирование </w:t>
        </w:r>
      </w:hyperlink>
      <w:hyperlink w:anchor="__RefHeading__27_1956670501">
        <w:proofErr w:type="gramStart"/>
        <w:r w:rsidR="00746F50">
          <w:rPr>
            <w:sz w:val="24"/>
          </w:rPr>
          <w:t>землепользовани</w:t>
        </w:r>
      </w:hyperlink>
      <w:r w:rsidR="00746F50">
        <w:rPr>
          <w:sz w:val="24"/>
        </w:rPr>
        <w:t>я</w:t>
      </w:r>
      <w:proofErr w:type="gramEnd"/>
      <w:r w:rsidR="00746F50">
        <w:rPr>
          <w:sz w:val="24"/>
        </w:rPr>
        <w:t xml:space="preserve"> и застройки                                       </w:t>
      </w:r>
      <w:hyperlink w:anchor="__RefHeading__27_1956670501">
        <w:r w:rsidR="00746F50">
          <w:rPr>
            <w:sz w:val="24"/>
          </w:rPr>
          <w:t xml:space="preserve">          </w:t>
        </w:r>
      </w:hyperlink>
      <w:r w:rsidR="00746F50">
        <w:rPr>
          <w:sz w:val="24"/>
        </w:rPr>
        <w:t xml:space="preserve">                      24</w:t>
      </w:r>
    </w:p>
    <w:p w:rsidR="005D0C3A" w:rsidRDefault="00F313CA">
      <w:pPr>
        <w:pStyle w:val="Standard"/>
        <w:spacing w:line="276" w:lineRule="auto"/>
      </w:pPr>
      <w:hyperlink w:anchor="__RefHeading__53_1956670501">
        <w:r w:rsidR="00746F50">
          <w:rPr>
            <w:sz w:val="24"/>
          </w:rPr>
          <w:t xml:space="preserve">Глава 4. Положения о градостроительной подготовке </w:t>
        </w:r>
        <w:proofErr w:type="gramStart"/>
        <w:r w:rsidR="00746F50">
          <w:rPr>
            <w:sz w:val="24"/>
          </w:rPr>
          <w:t>земельных</w:t>
        </w:r>
        <w:proofErr w:type="gramEnd"/>
        <w:r w:rsidR="00746F50">
          <w:rPr>
            <w:sz w:val="24"/>
          </w:rPr>
          <w:t xml:space="preserve"> </w:t>
        </w:r>
      </w:hyperlink>
    </w:p>
    <w:p w:rsidR="005D0C3A" w:rsidRDefault="00F313CA">
      <w:pPr>
        <w:pStyle w:val="Standard"/>
        <w:spacing w:line="276" w:lineRule="auto"/>
      </w:pPr>
      <w:hyperlink w:anchor="__RefHeading__53_1956670501">
        <w:r w:rsidR="00746F50">
          <w:rPr>
            <w:sz w:val="24"/>
          </w:rPr>
          <w:t>участков посредством планировки территории</w:t>
        </w:r>
      </w:hyperlink>
      <w:r w:rsidR="00746F50">
        <w:rPr>
          <w:sz w:val="24"/>
        </w:rPr>
        <w:t xml:space="preserve">                                                                                      24</w:t>
      </w:r>
    </w:p>
    <w:p w:rsidR="005D0C3A" w:rsidRDefault="00F313CA">
      <w:pPr>
        <w:pStyle w:val="Standard"/>
        <w:spacing w:line="276" w:lineRule="auto"/>
      </w:pPr>
      <w:hyperlink w:anchor="__RefHeading__55_1956670501">
        <w:r w:rsidR="00746F50">
          <w:rPr>
            <w:sz w:val="24"/>
          </w:rPr>
          <w:t>Статья10. Общие положения о планировке территории                                                                        2</w:t>
        </w:r>
      </w:hyperlink>
      <w:r w:rsidR="00746F50">
        <w:rPr>
          <w:sz w:val="24"/>
        </w:rPr>
        <w:t>4</w:t>
      </w:r>
    </w:p>
    <w:p w:rsidR="005D0C3A" w:rsidRDefault="00F313CA">
      <w:pPr>
        <w:pStyle w:val="Standard"/>
        <w:spacing w:line="276" w:lineRule="auto"/>
      </w:pPr>
      <w:hyperlink w:anchor="__RefHeading__57_1956670501">
        <w:r w:rsidR="00746F50">
          <w:rPr>
            <w:sz w:val="24"/>
          </w:rPr>
          <w:t>Статья 11. Градостроительные планы земельных участков</w:t>
        </w:r>
      </w:hyperlink>
      <w:hyperlink w:anchor="__RefHeading__57_1956670501">
        <w:r w:rsidR="00746F50">
          <w:rPr>
            <w:sz w:val="24"/>
          </w:rPr>
          <w:t xml:space="preserve">                                                                  </w:t>
        </w:r>
      </w:hyperlink>
      <w:r w:rsidR="00746F50">
        <w:rPr>
          <w:sz w:val="24"/>
        </w:rPr>
        <w:t>26</w:t>
      </w:r>
    </w:p>
    <w:p w:rsidR="005D0C3A" w:rsidRDefault="00F313CA">
      <w:pPr>
        <w:pStyle w:val="Standard"/>
        <w:spacing w:line="276" w:lineRule="auto"/>
      </w:pPr>
      <w:hyperlink w:anchor="__RefHeading__59_1956670501">
        <w:r w:rsidR="00746F50">
          <w:rPr>
            <w:sz w:val="24"/>
          </w:rPr>
          <w:t xml:space="preserve">Глава 5. Положения о порядке предоставления физическим и юридическим лицам </w:t>
        </w:r>
        <w:r w:rsidR="00746F50">
          <w:rPr>
            <w:sz w:val="24"/>
          </w:rPr>
          <w:br/>
          <w:t xml:space="preserve">земельных участков, сформированных из состава государственных и </w:t>
        </w:r>
        <w:r w:rsidR="00746F50">
          <w:rPr>
            <w:sz w:val="24"/>
          </w:rPr>
          <w:br/>
          <w:t>муниципальных земель                                                                                                                             2</w:t>
        </w:r>
      </w:hyperlink>
      <w:r w:rsidR="00746F50">
        <w:rPr>
          <w:sz w:val="24"/>
        </w:rPr>
        <w:t>7</w:t>
      </w:r>
    </w:p>
    <w:p w:rsidR="005D0C3A" w:rsidRDefault="00F313CA">
      <w:pPr>
        <w:pStyle w:val="Standard"/>
        <w:spacing w:line="276" w:lineRule="auto"/>
      </w:pPr>
      <w:hyperlink w:anchor="__RefHeading__61_1956670501">
        <w:r w:rsidR="00746F50">
          <w:rPr>
            <w:sz w:val="24"/>
          </w:rPr>
          <w:t xml:space="preserve">Статья 12. Принципы организации процесса </w:t>
        </w:r>
      </w:hyperlink>
    </w:p>
    <w:p w:rsidR="005D0C3A" w:rsidRDefault="00F313CA">
      <w:pPr>
        <w:pStyle w:val="Standard"/>
        <w:spacing w:line="276" w:lineRule="auto"/>
      </w:pPr>
      <w:hyperlink w:anchor="__RefHeading__61_1956670501">
        <w:r w:rsidR="00746F50">
          <w:rPr>
            <w:sz w:val="24"/>
          </w:rPr>
          <w:t>предоставления сформированных земельных участков     .                                                                   2</w:t>
        </w:r>
      </w:hyperlink>
      <w:r w:rsidR="00746F50">
        <w:rPr>
          <w:sz w:val="24"/>
        </w:rPr>
        <w:t>7</w:t>
      </w:r>
    </w:p>
    <w:p w:rsidR="005D0C3A" w:rsidRDefault="00F313CA">
      <w:pPr>
        <w:pStyle w:val="Standard"/>
        <w:spacing w:line="276" w:lineRule="auto"/>
      </w:pPr>
      <w:hyperlink w:anchor="__RefHeading__63_1956670501">
        <w:r w:rsidR="00746F50">
          <w:rPr>
            <w:sz w:val="24"/>
          </w:rPr>
          <w:t xml:space="preserve">Статья 13. Особенности предоставления </w:t>
        </w:r>
      </w:hyperlink>
      <w:hyperlink w:anchor="__RefHeading__63_1956670501">
        <w:proofErr w:type="gramStart"/>
        <w:r w:rsidR="00746F50">
          <w:rPr>
            <w:sz w:val="24"/>
          </w:rPr>
          <w:t>сформированных</w:t>
        </w:r>
        <w:proofErr w:type="gramEnd"/>
        <w:r w:rsidR="00746F50">
          <w:rPr>
            <w:sz w:val="24"/>
          </w:rPr>
          <w:t xml:space="preserve"> </w:t>
        </w:r>
      </w:hyperlink>
    </w:p>
    <w:p w:rsidR="005D0C3A" w:rsidRDefault="00F313CA">
      <w:pPr>
        <w:pStyle w:val="Standard"/>
        <w:spacing w:line="276" w:lineRule="auto"/>
      </w:pPr>
      <w:hyperlink w:anchor="__RefHeading__63_1956670501">
        <w:r w:rsidR="00746F50">
          <w:rPr>
            <w:sz w:val="24"/>
          </w:rPr>
          <w:t xml:space="preserve">земельных участков применительно к различным случаям                    </w:t>
        </w:r>
      </w:hyperlink>
      <w:r w:rsidR="00746F50">
        <w:rPr>
          <w:sz w:val="24"/>
        </w:rPr>
        <w:t xml:space="preserve">                                              27</w:t>
      </w:r>
    </w:p>
    <w:p w:rsidR="005D0C3A" w:rsidRDefault="00F313CA">
      <w:pPr>
        <w:pStyle w:val="Standard"/>
        <w:spacing w:line="276" w:lineRule="auto"/>
      </w:pPr>
      <w:hyperlink w:anchor="__RefHeading__65_1956670501">
        <w:r w:rsidR="00746F50">
          <w:rPr>
            <w:sz w:val="24"/>
          </w:rPr>
          <w:t>Глава 6. Общественные обсуждения                                                                                                        2</w:t>
        </w:r>
      </w:hyperlink>
      <w:r w:rsidR="00746F50">
        <w:rPr>
          <w:sz w:val="24"/>
        </w:rPr>
        <w:t>8</w:t>
      </w:r>
    </w:p>
    <w:p w:rsidR="005D0C3A" w:rsidRDefault="00F313CA">
      <w:pPr>
        <w:pStyle w:val="Standard"/>
        <w:spacing w:line="276" w:lineRule="auto"/>
      </w:pPr>
      <w:hyperlink w:anchor="__RefHeading__67_1956670501">
        <w:r w:rsidR="00746F50">
          <w:rPr>
            <w:sz w:val="24"/>
          </w:rPr>
          <w:t xml:space="preserve">Статья 14. Общие  положения об общественных обсуждениях </w:t>
        </w:r>
      </w:hyperlink>
      <w:r w:rsidR="00746F50">
        <w:rPr>
          <w:sz w:val="24"/>
        </w:rPr>
        <w:t xml:space="preserve">                                                           28</w:t>
      </w:r>
    </w:p>
    <w:p w:rsidR="005D0C3A" w:rsidRDefault="00F313CA">
      <w:pPr>
        <w:pStyle w:val="Standard"/>
        <w:spacing w:line="276" w:lineRule="auto"/>
      </w:pPr>
      <w:hyperlink w:anchor="__RefHeading__69_1956670501">
        <w:r w:rsidR="00746F50">
          <w:rPr>
            <w:sz w:val="24"/>
          </w:rPr>
          <w:t xml:space="preserve">Статья 15. Общественные обсуждения по вопросам </w:t>
        </w:r>
      </w:hyperlink>
    </w:p>
    <w:p w:rsidR="005D0C3A" w:rsidRDefault="00F313CA">
      <w:pPr>
        <w:pStyle w:val="Standard"/>
        <w:spacing w:line="276" w:lineRule="auto"/>
      </w:pPr>
      <w:hyperlink w:anchor="__RefHeading__69_1956670501">
        <w:r w:rsidR="00746F50">
          <w:rPr>
            <w:sz w:val="24"/>
          </w:rPr>
          <w:t xml:space="preserve">предоставления разрешения на условно разрешенный вид </w:t>
        </w:r>
      </w:hyperlink>
    </w:p>
    <w:p w:rsidR="005D0C3A" w:rsidRDefault="00F313CA">
      <w:pPr>
        <w:pStyle w:val="Standard"/>
        <w:spacing w:line="276" w:lineRule="auto"/>
      </w:pPr>
      <w:hyperlink w:anchor="__RefHeading__69_1956670501">
        <w:r w:rsidR="00746F50">
          <w:rPr>
            <w:sz w:val="24"/>
          </w:rPr>
          <w:t>использования земельного участка, объекта капитального</w:t>
        </w:r>
      </w:hyperlink>
    </w:p>
    <w:p w:rsidR="005D0C3A" w:rsidRDefault="00F313CA">
      <w:pPr>
        <w:pStyle w:val="Standard"/>
        <w:spacing w:line="276" w:lineRule="auto"/>
      </w:pPr>
      <w:hyperlink w:anchor="__RefHeading__69_1956670501">
        <w:r w:rsidR="00746F50">
          <w:rPr>
            <w:sz w:val="24"/>
          </w:rPr>
          <w:t xml:space="preserve">строительства, разрешения на изменение вида разрешенного </w:t>
        </w:r>
      </w:hyperlink>
    </w:p>
    <w:p w:rsidR="005D0C3A" w:rsidRDefault="00F313CA">
      <w:pPr>
        <w:pStyle w:val="Standard"/>
        <w:spacing w:line="276" w:lineRule="auto"/>
      </w:pPr>
      <w:hyperlink w:anchor="__RefHeading__69_1956670501">
        <w:r w:rsidR="00746F50">
          <w:rPr>
            <w:sz w:val="24"/>
          </w:rPr>
          <w:t xml:space="preserve">использования и разрешения на отклонение от </w:t>
        </w:r>
        <w:proofErr w:type="gramStart"/>
        <w:r w:rsidR="00746F50">
          <w:rPr>
            <w:sz w:val="24"/>
          </w:rPr>
          <w:t>предельных</w:t>
        </w:r>
        <w:proofErr w:type="gramEnd"/>
        <w:r w:rsidR="00746F50">
          <w:rPr>
            <w:sz w:val="24"/>
          </w:rPr>
          <w:t xml:space="preserve"> </w:t>
        </w:r>
      </w:hyperlink>
    </w:p>
    <w:p w:rsidR="005D0C3A" w:rsidRDefault="00F313CA">
      <w:pPr>
        <w:pStyle w:val="Standard"/>
        <w:spacing w:line="276" w:lineRule="auto"/>
      </w:pPr>
      <w:hyperlink w:anchor="__RefHeading__69_1956670501">
        <w:r w:rsidR="00746F50">
          <w:rPr>
            <w:sz w:val="24"/>
          </w:rPr>
          <w:t xml:space="preserve">параметров разрешенного строительства, реконструкции </w:t>
        </w:r>
      </w:hyperlink>
    </w:p>
    <w:p w:rsidR="005D0C3A" w:rsidRDefault="00F313CA">
      <w:pPr>
        <w:pStyle w:val="Standard"/>
        <w:spacing w:line="276" w:lineRule="auto"/>
      </w:pPr>
      <w:hyperlink w:anchor="__RefHeading__69_1956670501">
        <w:r w:rsidR="00746F50">
          <w:rPr>
            <w:sz w:val="24"/>
          </w:rPr>
          <w:t>объектов капитального строительства                                                                                                     3</w:t>
        </w:r>
      </w:hyperlink>
      <w:r w:rsidR="00746F50">
        <w:rPr>
          <w:sz w:val="24"/>
        </w:rPr>
        <w:t>0</w:t>
      </w:r>
    </w:p>
    <w:p w:rsidR="005D0C3A" w:rsidRDefault="00746F50">
      <w:pPr>
        <w:pStyle w:val="Standard"/>
        <w:spacing w:line="276" w:lineRule="auto"/>
      </w:pPr>
      <w:r>
        <w:rPr>
          <w:sz w:val="24"/>
        </w:rPr>
        <w:lastRenderedPageBreak/>
        <w:t>Статья 16 Общественные обсуждения по планировке территории                                                      31</w:t>
      </w:r>
    </w:p>
    <w:p w:rsidR="005D0C3A" w:rsidRDefault="00F313CA">
      <w:pPr>
        <w:pStyle w:val="Standard"/>
        <w:spacing w:line="276" w:lineRule="auto"/>
      </w:pPr>
      <w:hyperlink w:anchor="__RefHeading__71_1956670501">
        <w:r w:rsidR="00746F50">
          <w:rPr>
            <w:sz w:val="24"/>
          </w:rPr>
          <w:t xml:space="preserve">Глава 7. Положение об изъятии, резервировании </w:t>
        </w:r>
        <w:proofErr w:type="gramStart"/>
        <w:r w:rsidR="00746F50">
          <w:rPr>
            <w:sz w:val="24"/>
          </w:rPr>
          <w:t>земельных</w:t>
        </w:r>
        <w:proofErr w:type="gramEnd"/>
        <w:r w:rsidR="00746F50">
          <w:rPr>
            <w:sz w:val="24"/>
          </w:rPr>
          <w:t xml:space="preserve"> </w:t>
        </w:r>
      </w:hyperlink>
    </w:p>
    <w:p w:rsidR="005D0C3A" w:rsidRDefault="00F313CA">
      <w:pPr>
        <w:pStyle w:val="Standard"/>
        <w:spacing w:line="276" w:lineRule="auto"/>
      </w:pPr>
      <w:hyperlink w:anchor="__RefHeading__71_1956670501">
        <w:r w:rsidR="00746F50">
          <w:rPr>
            <w:sz w:val="24"/>
          </w:rPr>
          <w:t xml:space="preserve">участков для государственных или муниципальных нужд, </w:t>
        </w:r>
      </w:hyperlink>
    </w:p>
    <w:p w:rsidR="005D0C3A" w:rsidRDefault="00F313CA">
      <w:pPr>
        <w:pStyle w:val="Standard"/>
        <w:spacing w:line="276" w:lineRule="auto"/>
      </w:pPr>
      <w:hyperlink w:anchor="__RefHeading__71_1956670501">
        <w:r w:rsidR="00746F50">
          <w:rPr>
            <w:sz w:val="24"/>
          </w:rPr>
          <w:t>установления публичных сервитутов                                                                                                      3</w:t>
        </w:r>
      </w:hyperlink>
      <w:r w:rsidR="00746F50">
        <w:rPr>
          <w:sz w:val="24"/>
        </w:rPr>
        <w:t>2</w:t>
      </w:r>
    </w:p>
    <w:p w:rsidR="005D0C3A" w:rsidRDefault="00F313CA">
      <w:pPr>
        <w:pStyle w:val="Standard"/>
        <w:spacing w:line="276" w:lineRule="auto"/>
      </w:pPr>
      <w:hyperlink w:anchor="__RefHeading__73_1956670501">
        <w:r w:rsidR="00746F50">
          <w:rPr>
            <w:sz w:val="24"/>
          </w:rPr>
          <w:t xml:space="preserve">Статья </w:t>
        </w:r>
        <w:r w:rsidR="00746F50">
          <w:rPr>
            <w:color w:val="000000"/>
            <w:sz w:val="24"/>
          </w:rPr>
          <w:t xml:space="preserve">17. Основания, условия и принципы организации </w:t>
        </w:r>
      </w:hyperlink>
    </w:p>
    <w:p w:rsidR="005D0C3A" w:rsidRDefault="00F313CA">
      <w:pPr>
        <w:pStyle w:val="Standard"/>
        <w:spacing w:line="276" w:lineRule="auto"/>
      </w:pPr>
      <w:hyperlink w:anchor="__RefHeading__73_1956670501">
        <w:r w:rsidR="00746F50">
          <w:rPr>
            <w:color w:val="000000"/>
            <w:sz w:val="24"/>
          </w:rPr>
          <w:t xml:space="preserve">порядка изъятия земельных участков, иных объектов </w:t>
        </w:r>
      </w:hyperlink>
    </w:p>
    <w:p w:rsidR="005D0C3A" w:rsidRDefault="00F313CA">
      <w:pPr>
        <w:pStyle w:val="Standard"/>
        <w:spacing w:line="276" w:lineRule="auto"/>
      </w:pPr>
      <w:hyperlink w:anchor="__RefHeading__73_1956670501">
        <w:r w:rsidR="00746F50">
          <w:rPr>
            <w:color w:val="000000"/>
            <w:sz w:val="24"/>
          </w:rPr>
          <w:t xml:space="preserve">недвижимости для реализации </w:t>
        </w:r>
        <w:proofErr w:type="gramStart"/>
        <w:r w:rsidR="00746F50">
          <w:rPr>
            <w:color w:val="000000"/>
            <w:sz w:val="24"/>
          </w:rPr>
          <w:t>государственных</w:t>
        </w:r>
        <w:proofErr w:type="gramEnd"/>
        <w:r w:rsidR="00746F50">
          <w:rPr>
            <w:color w:val="000000"/>
            <w:sz w:val="24"/>
          </w:rPr>
          <w:t>,</w:t>
        </w:r>
      </w:hyperlink>
    </w:p>
    <w:p w:rsidR="005D0C3A" w:rsidRDefault="00F313CA">
      <w:pPr>
        <w:pStyle w:val="Standard"/>
        <w:spacing w:line="276" w:lineRule="auto"/>
      </w:pPr>
      <w:hyperlink w:anchor="__RefHeading__73_1956670501">
        <w:r w:rsidR="00746F50">
          <w:rPr>
            <w:color w:val="000000"/>
            <w:sz w:val="24"/>
          </w:rPr>
          <w:t>муниципальных нужд                                                                                                                                3</w:t>
        </w:r>
      </w:hyperlink>
      <w:r w:rsidR="00746F50">
        <w:rPr>
          <w:color w:val="000000"/>
          <w:sz w:val="24"/>
        </w:rPr>
        <w:t>2</w:t>
      </w:r>
    </w:p>
    <w:p w:rsidR="005D0C3A" w:rsidRDefault="00F313CA">
      <w:pPr>
        <w:pStyle w:val="Standard"/>
        <w:spacing w:line="276" w:lineRule="auto"/>
      </w:pPr>
      <w:hyperlink w:anchor="__RefHeading__75_1956670501">
        <w:r w:rsidR="00746F50">
          <w:rPr>
            <w:color w:val="000000"/>
            <w:sz w:val="24"/>
          </w:rPr>
          <w:t xml:space="preserve">Статья 18. Условия принятия решений о резервировании </w:t>
        </w:r>
      </w:hyperlink>
    </w:p>
    <w:p w:rsidR="005D0C3A" w:rsidRDefault="00F313CA">
      <w:pPr>
        <w:pStyle w:val="Standard"/>
        <w:spacing w:line="276" w:lineRule="auto"/>
      </w:pPr>
      <w:hyperlink w:anchor="__RefHeading__75_1956670501">
        <w:r w:rsidR="00746F50">
          <w:rPr>
            <w:color w:val="000000"/>
            <w:sz w:val="24"/>
          </w:rPr>
          <w:t xml:space="preserve">земельных участков для реализации государственных, </w:t>
        </w:r>
      </w:hyperlink>
    </w:p>
    <w:p w:rsidR="005D0C3A" w:rsidRDefault="00F313CA">
      <w:pPr>
        <w:pStyle w:val="Standard"/>
        <w:spacing w:line="276" w:lineRule="auto"/>
      </w:pPr>
      <w:hyperlink w:anchor="__RefHeading__75_1956670501">
        <w:r w:rsidR="00746F50">
          <w:rPr>
            <w:color w:val="000000"/>
            <w:sz w:val="24"/>
          </w:rPr>
          <w:t>муниципальных нужд                                                                                                                                3</w:t>
        </w:r>
      </w:hyperlink>
      <w:r w:rsidR="00746F50">
        <w:rPr>
          <w:color w:val="000000"/>
          <w:sz w:val="24"/>
        </w:rPr>
        <w:t>3</w:t>
      </w:r>
    </w:p>
    <w:p w:rsidR="005D0C3A" w:rsidRDefault="00F313CA">
      <w:pPr>
        <w:pStyle w:val="Standard"/>
        <w:spacing w:line="276" w:lineRule="auto"/>
      </w:pPr>
      <w:hyperlink w:anchor="__RefHeading__77_1956670501">
        <w:r w:rsidR="00746F50">
          <w:rPr>
            <w:color w:val="000000"/>
            <w:sz w:val="24"/>
          </w:rPr>
          <w:t>Статья 19. Условия установления публичных сервитутов                                                                     3</w:t>
        </w:r>
      </w:hyperlink>
      <w:r w:rsidR="00746F50">
        <w:rPr>
          <w:color w:val="000000"/>
          <w:sz w:val="24"/>
        </w:rPr>
        <w:t>4</w:t>
      </w:r>
    </w:p>
    <w:p w:rsidR="005D0C3A" w:rsidRDefault="00F313CA">
      <w:pPr>
        <w:pStyle w:val="Standard"/>
        <w:spacing w:line="276" w:lineRule="auto"/>
      </w:pPr>
      <w:hyperlink w:anchor="__RefHeading__79_1956670501">
        <w:r w:rsidR="00746F50">
          <w:rPr>
            <w:color w:val="000000"/>
            <w:sz w:val="24"/>
          </w:rPr>
          <w:t>Глава 8. Строительные изменения недвижимости                                                                                  3</w:t>
        </w:r>
      </w:hyperlink>
      <w:r w:rsidR="00746F50">
        <w:rPr>
          <w:color w:val="000000"/>
          <w:sz w:val="24"/>
        </w:rPr>
        <w:t>5</w:t>
      </w:r>
    </w:p>
    <w:p w:rsidR="005D0C3A" w:rsidRDefault="00F313CA">
      <w:pPr>
        <w:pStyle w:val="Standard"/>
        <w:spacing w:line="276" w:lineRule="auto"/>
      </w:pPr>
      <w:hyperlink w:anchor="__RefHeading__81_1956670501">
        <w:r w:rsidR="00746F50">
          <w:rPr>
            <w:color w:val="000000"/>
            <w:sz w:val="24"/>
          </w:rPr>
          <w:t xml:space="preserve">Статья 20. Право на строительные изменения недвижимости </w:t>
        </w:r>
      </w:hyperlink>
    </w:p>
    <w:p w:rsidR="005D0C3A" w:rsidRDefault="00F313CA">
      <w:pPr>
        <w:pStyle w:val="Standard"/>
        <w:spacing w:line="276" w:lineRule="auto"/>
      </w:pPr>
      <w:hyperlink w:anchor="__RefHeading__81_1956670501">
        <w:r w:rsidR="00746F50">
          <w:rPr>
            <w:color w:val="000000"/>
            <w:sz w:val="24"/>
          </w:rPr>
          <w:t xml:space="preserve">и основание для его реализации. Виды </w:t>
        </w:r>
        <w:proofErr w:type="gramStart"/>
        <w:r w:rsidR="00746F50">
          <w:rPr>
            <w:color w:val="000000"/>
            <w:sz w:val="24"/>
          </w:rPr>
          <w:t>строительных</w:t>
        </w:r>
        <w:proofErr w:type="gramEnd"/>
        <w:r w:rsidR="00746F50">
          <w:rPr>
            <w:color w:val="000000"/>
            <w:sz w:val="24"/>
          </w:rPr>
          <w:t xml:space="preserve"> </w:t>
        </w:r>
      </w:hyperlink>
    </w:p>
    <w:p w:rsidR="005D0C3A" w:rsidRDefault="00F313CA">
      <w:pPr>
        <w:pStyle w:val="Standard"/>
        <w:spacing w:line="276" w:lineRule="auto"/>
      </w:pPr>
      <w:hyperlink w:anchor="__RefHeading__81_1956670501">
        <w:r w:rsidR="00746F50">
          <w:rPr>
            <w:color w:val="000000"/>
            <w:sz w:val="24"/>
          </w:rPr>
          <w:t>изменений недвижимости                                                                                                                         3</w:t>
        </w:r>
      </w:hyperlink>
      <w:r w:rsidR="00746F50">
        <w:rPr>
          <w:color w:val="000000"/>
          <w:sz w:val="24"/>
        </w:rPr>
        <w:t>5</w:t>
      </w:r>
    </w:p>
    <w:p w:rsidR="005D0C3A" w:rsidRDefault="00F313CA">
      <w:pPr>
        <w:pStyle w:val="Standard"/>
        <w:spacing w:line="276" w:lineRule="auto"/>
      </w:pPr>
      <w:hyperlink w:anchor="__RefHeading__83_1956670501">
        <w:r w:rsidR="00746F50">
          <w:rPr>
            <w:color w:val="000000"/>
            <w:sz w:val="24"/>
          </w:rPr>
          <w:t>Статья 21. Подготовка проектной документации                                                                                   3</w:t>
        </w:r>
      </w:hyperlink>
      <w:r w:rsidR="00746F50">
        <w:rPr>
          <w:color w:val="000000"/>
          <w:sz w:val="24"/>
        </w:rPr>
        <w:t>6</w:t>
      </w:r>
    </w:p>
    <w:p w:rsidR="005D0C3A" w:rsidRDefault="00F313CA">
      <w:pPr>
        <w:pStyle w:val="Standard"/>
        <w:spacing w:line="276" w:lineRule="auto"/>
      </w:pPr>
      <w:hyperlink w:anchor="__RefHeading__85_1956670501">
        <w:r w:rsidR="00746F50">
          <w:rPr>
            <w:color w:val="000000"/>
            <w:sz w:val="24"/>
          </w:rPr>
          <w:t>Статья 22. Выдача разрешения на строительство                                                                                   3</w:t>
        </w:r>
      </w:hyperlink>
      <w:r w:rsidR="00746F50">
        <w:rPr>
          <w:color w:val="000000"/>
          <w:sz w:val="24"/>
        </w:rPr>
        <w:t>9</w:t>
      </w:r>
    </w:p>
    <w:p w:rsidR="005D0C3A" w:rsidRDefault="00F313CA">
      <w:pPr>
        <w:pStyle w:val="Standard"/>
        <w:spacing w:line="276" w:lineRule="auto"/>
      </w:pPr>
      <w:hyperlink w:anchor="__RefHeading__87_1956670501">
        <w:r w:rsidR="00746F50">
          <w:rPr>
            <w:color w:val="000000"/>
            <w:sz w:val="24"/>
          </w:rPr>
          <w:t>Статья 23. Строительство, реконструкция                                                                                               3</w:t>
        </w:r>
      </w:hyperlink>
      <w:r w:rsidR="00746F50">
        <w:rPr>
          <w:color w:val="000000"/>
          <w:sz w:val="24"/>
        </w:rPr>
        <w:t>9</w:t>
      </w:r>
    </w:p>
    <w:p w:rsidR="005D0C3A" w:rsidRDefault="00F313CA">
      <w:pPr>
        <w:pStyle w:val="Standard"/>
        <w:spacing w:line="276" w:lineRule="auto"/>
      </w:pPr>
      <w:hyperlink w:anchor="__RefHeading__89_1956670501">
        <w:r w:rsidR="00746F50">
          <w:rPr>
            <w:color w:val="000000"/>
            <w:sz w:val="24"/>
          </w:rPr>
          <w:t>Статья 24. Выдача разрешения на ввод объекта в эксплуатацию                                                          4</w:t>
        </w:r>
      </w:hyperlink>
      <w:r w:rsidR="00746F50">
        <w:rPr>
          <w:color w:val="000000"/>
          <w:sz w:val="24"/>
        </w:rPr>
        <w:t>3</w:t>
      </w:r>
    </w:p>
    <w:p w:rsidR="005D0C3A" w:rsidRDefault="00F313CA">
      <w:pPr>
        <w:pStyle w:val="Standard"/>
        <w:spacing w:line="276" w:lineRule="auto"/>
      </w:pPr>
      <w:hyperlink w:anchor="__RefHeading__91_1956670501">
        <w:r w:rsidR="00746F50">
          <w:rPr>
            <w:color w:val="000000"/>
            <w:sz w:val="24"/>
          </w:rPr>
          <w:t>Глава 9. Положения о внесении изменений в Правила                                                                          4</w:t>
        </w:r>
      </w:hyperlink>
      <w:r w:rsidR="00746F50">
        <w:rPr>
          <w:color w:val="000000"/>
          <w:sz w:val="24"/>
        </w:rPr>
        <w:t>4</w:t>
      </w:r>
    </w:p>
    <w:p w:rsidR="005D0C3A" w:rsidRDefault="00F313CA">
      <w:pPr>
        <w:pStyle w:val="Standard"/>
        <w:spacing w:line="276" w:lineRule="auto"/>
      </w:pPr>
      <w:hyperlink w:anchor="__RefHeading__93_1956670501">
        <w:r w:rsidR="00746F50">
          <w:rPr>
            <w:color w:val="000000"/>
            <w:sz w:val="24"/>
          </w:rPr>
          <w:t xml:space="preserve">Статья 25. Действия Правил по отношению </w:t>
        </w:r>
        <w:proofErr w:type="gramStart"/>
        <w:r w:rsidR="00746F50">
          <w:rPr>
            <w:color w:val="000000"/>
            <w:sz w:val="24"/>
          </w:rPr>
          <w:t>к</w:t>
        </w:r>
        <w:proofErr w:type="gramEnd"/>
        <w:r w:rsidR="00746F50">
          <w:rPr>
            <w:color w:val="000000"/>
            <w:sz w:val="24"/>
          </w:rPr>
          <w:t xml:space="preserve"> </w:t>
        </w:r>
      </w:hyperlink>
    </w:p>
    <w:p w:rsidR="005D0C3A" w:rsidRDefault="00F313CA">
      <w:pPr>
        <w:pStyle w:val="Standard"/>
        <w:spacing w:line="276" w:lineRule="auto"/>
      </w:pPr>
      <w:hyperlink w:anchor="__RefHeading__93_1956670501">
        <w:r w:rsidR="00746F50">
          <w:rPr>
            <w:color w:val="000000"/>
            <w:sz w:val="24"/>
          </w:rPr>
          <w:t xml:space="preserve">генеральному плану </w:t>
        </w:r>
        <w:proofErr w:type="spellStart"/>
        <w:r w:rsidR="00746F50">
          <w:rPr>
            <w:color w:val="000000"/>
            <w:sz w:val="24"/>
          </w:rPr>
          <w:t>Бакшеевского</w:t>
        </w:r>
        <w:proofErr w:type="spellEnd"/>
        <w:r w:rsidR="00746F50">
          <w:rPr>
            <w:color w:val="000000"/>
            <w:sz w:val="24"/>
          </w:rPr>
          <w:t xml:space="preserve"> сельского поселения, </w:t>
        </w:r>
      </w:hyperlink>
    </w:p>
    <w:p w:rsidR="005D0C3A" w:rsidRDefault="00F313CA">
      <w:pPr>
        <w:pStyle w:val="Standard"/>
        <w:spacing w:line="276" w:lineRule="auto"/>
      </w:pPr>
      <w:hyperlink w:anchor="__RefHeading__93_1956670501">
        <w:proofErr w:type="gramStart"/>
        <w:r w:rsidR="00746F50">
          <w:rPr>
            <w:color w:val="000000"/>
            <w:sz w:val="24"/>
          </w:rPr>
          <w:t>д</w:t>
        </w:r>
      </w:hyperlink>
      <w:hyperlink w:anchor="__RefHeading__93_1956670501">
        <w:r w:rsidR="00746F50">
          <w:rPr>
            <w:color w:val="000000"/>
            <w:sz w:val="24"/>
          </w:rPr>
          <w:t>окументации</w:t>
        </w:r>
        <w:proofErr w:type="gramEnd"/>
        <w:r w:rsidR="00746F50">
          <w:rPr>
            <w:color w:val="000000"/>
            <w:sz w:val="24"/>
          </w:rPr>
          <w:t xml:space="preserve"> по планировке территории                                                                                               </w:t>
        </w:r>
      </w:hyperlink>
      <w:r w:rsidR="00746F50">
        <w:rPr>
          <w:color w:val="000000"/>
          <w:sz w:val="24"/>
        </w:rPr>
        <w:t>44</w:t>
      </w:r>
    </w:p>
    <w:p w:rsidR="005D0C3A" w:rsidRDefault="00F313CA">
      <w:pPr>
        <w:pStyle w:val="Standard"/>
        <w:spacing w:line="276" w:lineRule="auto"/>
      </w:pPr>
      <w:hyperlink w:anchor="__RefHeading__95_1956670501">
        <w:r w:rsidR="00746F50">
          <w:rPr>
            <w:color w:val="000000"/>
            <w:sz w:val="24"/>
          </w:rPr>
          <w:t xml:space="preserve">Статья 26.  Основание и право инициативы внесения </w:t>
        </w:r>
      </w:hyperlink>
    </w:p>
    <w:p w:rsidR="005D0C3A" w:rsidRDefault="00F313CA">
      <w:pPr>
        <w:pStyle w:val="Standard"/>
        <w:spacing w:line="276" w:lineRule="auto"/>
      </w:pPr>
      <w:hyperlink w:anchor="__RefHeading__95_1956670501">
        <w:r w:rsidR="00746F50">
          <w:rPr>
            <w:color w:val="000000"/>
            <w:sz w:val="24"/>
          </w:rPr>
          <w:t>изменений в Правила                                                                                                                                 4</w:t>
        </w:r>
      </w:hyperlink>
      <w:r w:rsidR="00746F50">
        <w:rPr>
          <w:color w:val="000000"/>
          <w:sz w:val="24"/>
        </w:rPr>
        <w:t>4</w:t>
      </w:r>
    </w:p>
    <w:p w:rsidR="005D0C3A" w:rsidRDefault="00F313CA">
      <w:pPr>
        <w:pStyle w:val="Standard"/>
        <w:spacing w:line="276" w:lineRule="auto"/>
      </w:pPr>
      <w:hyperlink w:anchor="__RefHeading__97_1956670501">
        <w:r w:rsidR="00746F50">
          <w:rPr>
            <w:color w:val="000000"/>
            <w:sz w:val="24"/>
          </w:rPr>
          <w:t xml:space="preserve">Статья 27.  Порядок внесения изменений в настоящие Правила </w:t>
        </w:r>
      </w:hyperlink>
      <w:r w:rsidR="00746F50">
        <w:rPr>
          <w:color w:val="000000"/>
          <w:sz w:val="24"/>
        </w:rPr>
        <w:t xml:space="preserve">                                                         45</w:t>
      </w:r>
    </w:p>
    <w:p w:rsidR="005D0C3A" w:rsidRDefault="00F313CA">
      <w:pPr>
        <w:pStyle w:val="Standard"/>
        <w:spacing w:line="276" w:lineRule="auto"/>
      </w:pPr>
      <w:hyperlink w:anchor="__RefHeading__99_1956670501">
        <w:r w:rsidR="00746F50">
          <w:rPr>
            <w:color w:val="000000"/>
            <w:sz w:val="24"/>
          </w:rPr>
          <w:t xml:space="preserve">Глава 10. </w:t>
        </w:r>
        <w:proofErr w:type="gramStart"/>
        <w:r w:rsidR="00746F50">
          <w:rPr>
            <w:color w:val="000000"/>
            <w:sz w:val="24"/>
          </w:rPr>
          <w:t>Контроль за</w:t>
        </w:r>
        <w:proofErr w:type="gramEnd"/>
        <w:r w:rsidR="00746F50">
          <w:rPr>
            <w:color w:val="000000"/>
            <w:sz w:val="24"/>
          </w:rPr>
          <w:t xml:space="preserve"> использованием земельных участков </w:t>
        </w:r>
      </w:hyperlink>
    </w:p>
    <w:p w:rsidR="005D0C3A" w:rsidRDefault="00F313CA">
      <w:pPr>
        <w:pStyle w:val="Standard"/>
        <w:spacing w:line="276" w:lineRule="auto"/>
      </w:pPr>
      <w:hyperlink w:anchor="__RefHeading__99_1956670501">
        <w:r w:rsidR="00746F50">
          <w:rPr>
            <w:color w:val="000000"/>
            <w:sz w:val="24"/>
          </w:rPr>
          <w:t xml:space="preserve">и иных объектов недвижимости                                                                                                   </w:t>
        </w:r>
      </w:hyperlink>
    </w:p>
    <w:p w:rsidR="005D0C3A" w:rsidRDefault="00F313CA">
      <w:pPr>
        <w:pStyle w:val="Standard"/>
        <w:spacing w:line="276" w:lineRule="auto"/>
      </w:pPr>
      <w:hyperlink w:anchor="__RefHeading__99_1956670501">
        <w:r w:rsidR="00746F50">
          <w:rPr>
            <w:color w:val="000000"/>
            <w:sz w:val="24"/>
          </w:rPr>
          <w:t>Ответственность за нарушения Правил                                                                                                   4</w:t>
        </w:r>
      </w:hyperlink>
      <w:r w:rsidR="00746F50">
        <w:rPr>
          <w:color w:val="000000"/>
          <w:sz w:val="24"/>
        </w:rPr>
        <w:t>6</w:t>
      </w:r>
    </w:p>
    <w:p w:rsidR="005D0C3A" w:rsidRDefault="00F313CA">
      <w:pPr>
        <w:pStyle w:val="Standard"/>
        <w:spacing w:line="276" w:lineRule="auto"/>
      </w:pPr>
      <w:hyperlink w:anchor="__RefHeading__101_1956670501">
        <w:r w:rsidR="00746F50">
          <w:rPr>
            <w:color w:val="000000"/>
            <w:sz w:val="24"/>
          </w:rPr>
          <w:t xml:space="preserve">Статья 28. Изменение одного вида на другой вид </w:t>
        </w:r>
      </w:hyperlink>
    </w:p>
    <w:p w:rsidR="005D0C3A" w:rsidRDefault="00F313CA">
      <w:pPr>
        <w:pStyle w:val="Standard"/>
        <w:spacing w:line="276" w:lineRule="auto"/>
      </w:pPr>
      <w:hyperlink w:anchor="__RefHeading__101_1956670501">
        <w:r w:rsidR="00746F50">
          <w:rPr>
            <w:color w:val="000000"/>
            <w:sz w:val="24"/>
          </w:rPr>
          <w:t xml:space="preserve">разрешенного использования земельных участков </w:t>
        </w:r>
      </w:hyperlink>
    </w:p>
    <w:p w:rsidR="005D0C3A" w:rsidRDefault="00F313CA">
      <w:pPr>
        <w:pStyle w:val="Standard"/>
        <w:spacing w:line="276" w:lineRule="auto"/>
      </w:pPr>
      <w:hyperlink w:anchor="__RefHeading__101_1956670501">
        <w:r w:rsidR="00746F50">
          <w:rPr>
            <w:color w:val="000000"/>
            <w:sz w:val="24"/>
          </w:rPr>
          <w:t>и иных объектов недвижимости</w:t>
        </w:r>
      </w:hyperlink>
      <w:r w:rsidR="00746F50">
        <w:rPr>
          <w:color w:val="000000"/>
          <w:sz w:val="24"/>
        </w:rPr>
        <w:t xml:space="preserve">                                                                                                               46</w:t>
      </w:r>
    </w:p>
    <w:p w:rsidR="005D0C3A" w:rsidRDefault="00F313CA">
      <w:pPr>
        <w:pStyle w:val="Standard"/>
        <w:spacing w:line="276" w:lineRule="auto"/>
      </w:pPr>
      <w:hyperlink w:anchor="__RefHeading__103_1956670501">
        <w:r w:rsidR="00746F50">
          <w:rPr>
            <w:color w:val="000000"/>
            <w:sz w:val="24"/>
          </w:rPr>
          <w:t xml:space="preserve">Статья 29. </w:t>
        </w:r>
        <w:proofErr w:type="gramStart"/>
        <w:r w:rsidR="00746F50">
          <w:rPr>
            <w:color w:val="000000"/>
            <w:sz w:val="24"/>
          </w:rPr>
          <w:t>Контроль за</w:t>
        </w:r>
        <w:proofErr w:type="gramEnd"/>
        <w:r w:rsidR="00746F50">
          <w:rPr>
            <w:color w:val="000000"/>
            <w:sz w:val="24"/>
          </w:rPr>
          <w:t>  использованием объектов недвижимости                                                       4</w:t>
        </w:r>
      </w:hyperlink>
      <w:r w:rsidR="00746F50">
        <w:rPr>
          <w:color w:val="000000"/>
          <w:sz w:val="24"/>
        </w:rPr>
        <w:t>7</w:t>
      </w:r>
    </w:p>
    <w:p w:rsidR="005D0C3A" w:rsidRDefault="00F313CA">
      <w:pPr>
        <w:pStyle w:val="Standard"/>
        <w:spacing w:line="276" w:lineRule="auto"/>
      </w:pPr>
      <w:hyperlink w:anchor="__RefHeading__105_1956670501">
        <w:r w:rsidR="00746F50">
          <w:rPr>
            <w:color w:val="000000"/>
            <w:sz w:val="24"/>
          </w:rPr>
          <w:t>Статья 30. Ответственность за нарушения Правил                                                                                4</w:t>
        </w:r>
      </w:hyperlink>
      <w:r w:rsidR="00746F50">
        <w:rPr>
          <w:color w:val="000000"/>
          <w:sz w:val="24"/>
        </w:rPr>
        <w:t>7</w:t>
      </w:r>
    </w:p>
    <w:p w:rsidR="005D0C3A" w:rsidRDefault="00F313CA">
      <w:pPr>
        <w:pStyle w:val="Standard"/>
        <w:spacing w:line="276" w:lineRule="auto"/>
      </w:pPr>
      <w:hyperlink w:anchor="__RefHeading__107_1956670501">
        <w:r w:rsidR="00746F50">
          <w:rPr>
            <w:color w:val="000000"/>
            <w:sz w:val="24"/>
          </w:rPr>
          <w:t xml:space="preserve">ЧАСТЬ II.  КАРТА  </w:t>
        </w:r>
        <w:proofErr w:type="gramStart"/>
        <w:r w:rsidR="00746F50">
          <w:rPr>
            <w:color w:val="000000"/>
            <w:sz w:val="24"/>
          </w:rPr>
          <w:t>ГРАДОСТРОИТЕЛЬНОГО</w:t>
        </w:r>
        <w:proofErr w:type="gramEnd"/>
        <w:r w:rsidR="00746F50">
          <w:rPr>
            <w:color w:val="000000"/>
            <w:sz w:val="24"/>
          </w:rPr>
          <w:t xml:space="preserve"> </w:t>
        </w:r>
      </w:hyperlink>
    </w:p>
    <w:p w:rsidR="005D0C3A" w:rsidRDefault="00F313CA">
      <w:pPr>
        <w:pStyle w:val="Standard"/>
        <w:spacing w:line="276" w:lineRule="auto"/>
      </w:pPr>
      <w:hyperlink w:anchor="__RefHeading__107_1956670501">
        <w:r w:rsidR="00746F50">
          <w:rPr>
            <w:color w:val="000000"/>
            <w:sz w:val="24"/>
          </w:rPr>
          <w:t xml:space="preserve">ЗОНИРОВАНИЯ ТЕРРИТОРИИ ПОСЕЛЕНИЯ.  </w:t>
        </w:r>
      </w:hyperlink>
    </w:p>
    <w:p w:rsidR="005D0C3A" w:rsidRDefault="00F313CA">
      <w:pPr>
        <w:pStyle w:val="Standard"/>
        <w:spacing w:line="276" w:lineRule="auto"/>
      </w:pPr>
      <w:hyperlink w:anchor="__RefHeading__107_1956670501">
        <w:r w:rsidR="00746F50">
          <w:rPr>
            <w:color w:val="000000"/>
            <w:sz w:val="24"/>
          </w:rPr>
          <w:t xml:space="preserve">КАРТА  ЗОН С ОСОБЫМИ УСЛОВИЯМИ </w:t>
        </w:r>
      </w:hyperlink>
    </w:p>
    <w:p w:rsidR="005D0C3A" w:rsidRDefault="00F313CA">
      <w:pPr>
        <w:pStyle w:val="Standard"/>
        <w:spacing w:line="276" w:lineRule="auto"/>
      </w:pPr>
      <w:hyperlink w:anchor="__RefHeading__107_1956670501">
        <w:r w:rsidR="00746F50">
          <w:rPr>
            <w:color w:val="000000"/>
            <w:sz w:val="24"/>
          </w:rPr>
          <w:t>ИСПОЛЬЗОВАНИЯ ТЕРРИТОРИЙ                                                                                                        4</w:t>
        </w:r>
      </w:hyperlink>
      <w:r w:rsidR="00746F50">
        <w:rPr>
          <w:color w:val="000000"/>
          <w:sz w:val="24"/>
        </w:rPr>
        <w:t>7</w:t>
      </w:r>
    </w:p>
    <w:p w:rsidR="005D0C3A" w:rsidRDefault="00F313CA">
      <w:pPr>
        <w:pStyle w:val="Standard"/>
        <w:spacing w:line="276" w:lineRule="auto"/>
      </w:pPr>
      <w:hyperlink w:anchor="__RefHeading__109_1956670501">
        <w:r w:rsidR="00746F50">
          <w:rPr>
            <w:color w:val="000000"/>
            <w:sz w:val="24"/>
          </w:rPr>
          <w:t>Статья 31. Карта градостроительного зонирования территории                                                          4</w:t>
        </w:r>
      </w:hyperlink>
      <w:r w:rsidR="00746F50">
        <w:rPr>
          <w:color w:val="000000"/>
          <w:sz w:val="24"/>
        </w:rPr>
        <w:t>7</w:t>
      </w:r>
    </w:p>
    <w:p w:rsidR="005D0C3A" w:rsidRDefault="00F313CA">
      <w:pPr>
        <w:pStyle w:val="Standard"/>
        <w:spacing w:line="276" w:lineRule="auto"/>
      </w:pPr>
      <w:hyperlink w:anchor="__RefHeading__111_1956670501">
        <w:r w:rsidR="00746F50">
          <w:rPr>
            <w:color w:val="000000"/>
            <w:sz w:val="24"/>
          </w:rPr>
          <w:t>Статья 32. Карта зон с особыми условиями использования территории                                             4</w:t>
        </w:r>
      </w:hyperlink>
      <w:r w:rsidR="00746F50">
        <w:rPr>
          <w:color w:val="000000"/>
          <w:sz w:val="24"/>
        </w:rPr>
        <w:t>8</w:t>
      </w:r>
    </w:p>
    <w:p w:rsidR="005D0C3A" w:rsidRDefault="00F313CA">
      <w:pPr>
        <w:pStyle w:val="Standard"/>
        <w:spacing w:line="276" w:lineRule="auto"/>
      </w:pPr>
      <w:hyperlink w:anchor="__RefHeading__113_1956670501">
        <w:r w:rsidR="00746F50">
          <w:rPr>
            <w:color w:val="000000"/>
            <w:sz w:val="24"/>
          </w:rPr>
          <w:t>ЧАСТЬ III. ГРАДОСТРОИТЕЛЬНЫЕ РЕГЛАМЕНТЫ                                                                         5</w:t>
        </w:r>
      </w:hyperlink>
      <w:r w:rsidR="00746F50">
        <w:rPr>
          <w:color w:val="000000"/>
          <w:sz w:val="24"/>
        </w:rPr>
        <w:t>0</w:t>
      </w:r>
    </w:p>
    <w:p w:rsidR="005D0C3A" w:rsidRDefault="00F313CA">
      <w:pPr>
        <w:pStyle w:val="Standard"/>
        <w:spacing w:line="276" w:lineRule="auto"/>
      </w:pPr>
      <w:hyperlink w:anchor="__RefHeading__115_1956670501">
        <w:r w:rsidR="00746F50">
          <w:rPr>
            <w:color w:val="000000"/>
            <w:sz w:val="24"/>
          </w:rPr>
          <w:t xml:space="preserve">Статья 33. Перечень территориальных зон выделенных </w:t>
        </w:r>
      </w:hyperlink>
    </w:p>
    <w:p w:rsidR="005D0C3A" w:rsidRDefault="00F313CA">
      <w:pPr>
        <w:pStyle w:val="Standard"/>
        <w:spacing w:line="276" w:lineRule="auto"/>
      </w:pPr>
      <w:hyperlink w:anchor="__RefHeading__115_1956670501">
        <w:r w:rsidR="00746F50">
          <w:rPr>
            <w:color w:val="000000"/>
            <w:sz w:val="24"/>
          </w:rPr>
          <w:t>на картах градостроительного зонирования территории                                                                      5</w:t>
        </w:r>
      </w:hyperlink>
      <w:r w:rsidR="00746F50">
        <w:rPr>
          <w:color w:val="000000"/>
          <w:sz w:val="24"/>
        </w:rPr>
        <w:t>0</w:t>
      </w:r>
    </w:p>
    <w:p w:rsidR="005D0C3A" w:rsidRDefault="00F313CA">
      <w:pPr>
        <w:pStyle w:val="Standard"/>
        <w:spacing w:line="276" w:lineRule="auto"/>
      </w:pPr>
      <w:hyperlink w:anchor="__RefHeading__117_1956670501">
        <w:r w:rsidR="00746F50">
          <w:rPr>
            <w:color w:val="000000"/>
            <w:sz w:val="24"/>
          </w:rPr>
          <w:t>Статья 33.1. Градостроительные регламенты</w:t>
        </w:r>
      </w:hyperlink>
      <w:r w:rsidR="00746F50">
        <w:rPr>
          <w:color w:val="000000"/>
          <w:sz w:val="24"/>
        </w:rPr>
        <w:t xml:space="preserve"> зоны</w:t>
      </w:r>
    </w:p>
    <w:p w:rsidR="005D0C3A" w:rsidRDefault="00F313CA">
      <w:pPr>
        <w:pStyle w:val="Standard"/>
        <w:spacing w:line="276" w:lineRule="auto"/>
      </w:pPr>
      <w:hyperlink w:anchor="__RefHeading__117_1956670501">
        <w:r w:rsidR="00746F50">
          <w:rPr>
            <w:color w:val="000000"/>
            <w:sz w:val="24"/>
          </w:rPr>
          <w:t>1.0. - Сельскохозяйственное использование                                                                                            5</w:t>
        </w:r>
      </w:hyperlink>
      <w:r w:rsidR="00746F50">
        <w:rPr>
          <w:color w:val="000000"/>
          <w:sz w:val="24"/>
        </w:rPr>
        <w:t>1</w:t>
      </w:r>
    </w:p>
    <w:p w:rsidR="005D0C3A" w:rsidRDefault="00746F50">
      <w:pPr>
        <w:pStyle w:val="Standard"/>
        <w:spacing w:line="276" w:lineRule="auto"/>
      </w:pPr>
      <w:r>
        <w:rPr>
          <w:color w:val="000000"/>
          <w:sz w:val="24"/>
        </w:rPr>
        <w:t xml:space="preserve">Статья 33.2 </w:t>
      </w:r>
      <w:hyperlink w:anchor="__RefHeading__117_1956670501">
        <w:r>
          <w:rPr>
            <w:color w:val="000000"/>
            <w:sz w:val="24"/>
          </w:rPr>
          <w:t>Градостроительные регламенты</w:t>
        </w:r>
      </w:hyperlink>
      <w:r>
        <w:rPr>
          <w:color w:val="000000"/>
          <w:sz w:val="24"/>
        </w:rPr>
        <w:t xml:space="preserve"> зоны</w:t>
      </w:r>
    </w:p>
    <w:p w:rsidR="005D0C3A" w:rsidRDefault="00746F50">
      <w:pPr>
        <w:pStyle w:val="Standard"/>
        <w:spacing w:line="276" w:lineRule="auto"/>
      </w:pPr>
      <w:r>
        <w:rPr>
          <w:color w:val="000000"/>
          <w:sz w:val="24"/>
        </w:rPr>
        <w:t xml:space="preserve">1.1 - Зона </w:t>
      </w:r>
      <w:proofErr w:type="gramStart"/>
      <w:r>
        <w:rPr>
          <w:color w:val="000000"/>
          <w:sz w:val="24"/>
        </w:rPr>
        <w:t>садоводческих</w:t>
      </w:r>
      <w:proofErr w:type="gramEnd"/>
      <w:r>
        <w:rPr>
          <w:color w:val="000000"/>
          <w:sz w:val="24"/>
        </w:rPr>
        <w:t xml:space="preserve">, огороднических и </w:t>
      </w:r>
    </w:p>
    <w:p w:rsidR="005D0C3A" w:rsidRDefault="00746F50">
      <w:pPr>
        <w:pStyle w:val="Standard"/>
        <w:spacing w:line="276" w:lineRule="auto"/>
      </w:pPr>
      <w:r>
        <w:rPr>
          <w:color w:val="000000"/>
          <w:sz w:val="24"/>
        </w:rPr>
        <w:t>дачных объединений граждан                                                                                                                   54</w:t>
      </w:r>
    </w:p>
    <w:p w:rsidR="005D0C3A" w:rsidRDefault="00F313CA">
      <w:pPr>
        <w:pStyle w:val="Standard"/>
        <w:spacing w:line="276" w:lineRule="auto"/>
      </w:pPr>
      <w:hyperlink w:anchor="__RefHeading__119_1956670501">
        <w:r w:rsidR="00746F50">
          <w:rPr>
            <w:color w:val="000000"/>
            <w:sz w:val="24"/>
          </w:rPr>
          <w:t>Статья 33.3. Градостроительные регламенты</w:t>
        </w:r>
      </w:hyperlink>
      <w:r w:rsidR="00746F50">
        <w:rPr>
          <w:color w:val="000000"/>
          <w:sz w:val="24"/>
        </w:rPr>
        <w:t xml:space="preserve"> зоны</w:t>
      </w:r>
    </w:p>
    <w:p w:rsidR="005D0C3A" w:rsidRDefault="00F313CA">
      <w:pPr>
        <w:pStyle w:val="Standard"/>
        <w:spacing w:line="276" w:lineRule="auto"/>
      </w:pPr>
      <w:hyperlink w:anchor="__RefHeading__119_1956670501">
        <w:r w:rsidR="00746F50">
          <w:rPr>
            <w:color w:val="000000"/>
            <w:sz w:val="24"/>
          </w:rPr>
          <w:t>2.1. -  Зона малоэтажной индивидуальной жилой застройки                                                                5</w:t>
        </w:r>
      </w:hyperlink>
      <w:r w:rsidR="00746F50">
        <w:rPr>
          <w:color w:val="000000"/>
          <w:sz w:val="24"/>
        </w:rPr>
        <w:t>6</w:t>
      </w:r>
    </w:p>
    <w:p w:rsidR="005D0C3A" w:rsidRDefault="00F313CA">
      <w:pPr>
        <w:pStyle w:val="Standard"/>
        <w:spacing w:line="276" w:lineRule="auto"/>
      </w:pPr>
      <w:hyperlink w:anchor="__RefHeading__121_1956670501">
        <w:r w:rsidR="00746F50">
          <w:rPr>
            <w:color w:val="000000"/>
            <w:sz w:val="24"/>
          </w:rPr>
          <w:t xml:space="preserve">Статья 33.4. Градостроительные </w:t>
        </w:r>
        <w:proofErr w:type="spellStart"/>
        <w:r w:rsidR="00746F50">
          <w:rPr>
            <w:color w:val="000000"/>
            <w:sz w:val="24"/>
          </w:rPr>
          <w:t>регламенты</w:t>
        </w:r>
        <w:proofErr w:type="gramStart"/>
        <w:r w:rsidR="00746F50">
          <w:rPr>
            <w:color w:val="000000"/>
            <w:sz w:val="24"/>
          </w:rPr>
          <w:t>.з</w:t>
        </w:r>
        <w:proofErr w:type="gramEnd"/>
        <w:r w:rsidR="00746F50">
          <w:rPr>
            <w:color w:val="000000"/>
            <w:sz w:val="24"/>
          </w:rPr>
          <w:t>оны</w:t>
        </w:r>
        <w:proofErr w:type="spellEnd"/>
        <w:r w:rsidR="00746F50">
          <w:rPr>
            <w:color w:val="000000"/>
            <w:sz w:val="24"/>
          </w:rPr>
          <w:t xml:space="preserve">. </w:t>
        </w:r>
      </w:hyperlink>
    </w:p>
    <w:p w:rsidR="005D0C3A" w:rsidRDefault="00746F50">
      <w:pPr>
        <w:pStyle w:val="Standard"/>
        <w:spacing w:line="276" w:lineRule="auto"/>
      </w:pPr>
      <w:r>
        <w:rPr>
          <w:color w:val="000000"/>
          <w:sz w:val="24"/>
        </w:rPr>
        <w:t>2.1.1</w:t>
      </w:r>
      <w:hyperlink w:anchor="__RefHeading__121_1956670501">
        <w:r>
          <w:rPr>
            <w:color w:val="000000"/>
            <w:sz w:val="24"/>
          </w:rPr>
          <w:t>. - Зона малоэтажной многоквартирной жилой застройки                                                             6</w:t>
        </w:r>
      </w:hyperlink>
      <w:r>
        <w:rPr>
          <w:color w:val="000000"/>
          <w:sz w:val="24"/>
        </w:rPr>
        <w:t>6</w:t>
      </w:r>
    </w:p>
    <w:p w:rsidR="005D0C3A" w:rsidRDefault="00F313CA">
      <w:pPr>
        <w:pStyle w:val="Standard"/>
        <w:spacing w:line="276" w:lineRule="auto"/>
      </w:pPr>
      <w:hyperlink w:anchor="__RefHeading__123_1956670501">
        <w:r w:rsidR="00746F50">
          <w:rPr>
            <w:color w:val="000000"/>
            <w:sz w:val="24"/>
          </w:rPr>
          <w:t>Статья 33.5. Градостроительные регламенты</w:t>
        </w:r>
      </w:hyperlink>
      <w:r w:rsidR="00746F50">
        <w:rPr>
          <w:color w:val="000000"/>
          <w:sz w:val="24"/>
        </w:rPr>
        <w:t xml:space="preserve"> зоны</w:t>
      </w:r>
    </w:p>
    <w:p w:rsidR="005D0C3A" w:rsidRDefault="00746F50">
      <w:pPr>
        <w:pStyle w:val="Standard"/>
        <w:spacing w:line="276" w:lineRule="auto"/>
      </w:pPr>
      <w:r>
        <w:rPr>
          <w:color w:val="000000"/>
          <w:sz w:val="24"/>
        </w:rPr>
        <w:t xml:space="preserve">2.2 </w:t>
      </w:r>
      <w:hyperlink w:anchor="__RefHeading__123_1956670501">
        <w:r>
          <w:rPr>
            <w:color w:val="000000"/>
            <w:sz w:val="24"/>
          </w:rPr>
          <w:t xml:space="preserve"> - Приусадебный участок личного подсобного хозяйства                                                                7</w:t>
        </w:r>
      </w:hyperlink>
      <w:r>
        <w:rPr>
          <w:color w:val="000000"/>
          <w:sz w:val="24"/>
        </w:rPr>
        <w:t>3</w:t>
      </w:r>
    </w:p>
    <w:p w:rsidR="005D0C3A" w:rsidRDefault="00F313CA">
      <w:pPr>
        <w:pStyle w:val="Standard"/>
        <w:spacing w:line="276" w:lineRule="auto"/>
      </w:pPr>
      <w:hyperlink w:anchor="__RefHeading__125_1956670501">
        <w:r w:rsidR="00746F50">
          <w:rPr>
            <w:color w:val="000000"/>
            <w:sz w:val="24"/>
          </w:rPr>
          <w:t>Статья 33.6. Градостроительные регламенты зоны</w:t>
        </w:r>
      </w:hyperlink>
    </w:p>
    <w:p w:rsidR="005D0C3A" w:rsidRDefault="00746F50">
      <w:pPr>
        <w:pStyle w:val="Standard"/>
        <w:spacing w:line="276" w:lineRule="auto"/>
      </w:pPr>
      <w:r>
        <w:rPr>
          <w:color w:val="000000"/>
          <w:sz w:val="24"/>
        </w:rPr>
        <w:t>2.3. - Блокированная жилая застройка                                                                                                     77</w:t>
      </w:r>
    </w:p>
    <w:p w:rsidR="005D0C3A" w:rsidRDefault="00F313CA">
      <w:pPr>
        <w:pStyle w:val="Standard"/>
        <w:spacing w:line="276" w:lineRule="auto"/>
      </w:pPr>
      <w:hyperlink w:anchor="__RefHeading__127_1956670501">
        <w:r w:rsidR="00746F50">
          <w:rPr>
            <w:color w:val="000000"/>
            <w:sz w:val="24"/>
          </w:rPr>
          <w:t>Статья 33.7. Градостроительные регламенты зоны</w:t>
        </w:r>
      </w:hyperlink>
    </w:p>
    <w:p w:rsidR="005D0C3A" w:rsidRDefault="00746F50">
      <w:pPr>
        <w:pStyle w:val="Standard"/>
        <w:spacing w:line="276" w:lineRule="auto"/>
      </w:pPr>
      <w:r>
        <w:rPr>
          <w:color w:val="000000"/>
          <w:sz w:val="24"/>
        </w:rPr>
        <w:t xml:space="preserve">2.5. - </w:t>
      </w:r>
      <w:hyperlink w:anchor="__RefHeading__127_1956670501">
        <w:r>
          <w:rPr>
            <w:color w:val="000000"/>
            <w:sz w:val="24"/>
          </w:rPr>
          <w:t xml:space="preserve"> </w:t>
        </w:r>
        <w:proofErr w:type="spellStart"/>
        <w:r>
          <w:rPr>
            <w:color w:val="000000"/>
            <w:sz w:val="24"/>
          </w:rPr>
          <w:t>Среднеэтажная</w:t>
        </w:r>
        <w:proofErr w:type="spellEnd"/>
        <w:r>
          <w:rPr>
            <w:color w:val="000000"/>
            <w:sz w:val="24"/>
          </w:rPr>
          <w:t xml:space="preserve"> жилая застройка                                                                                                    8</w:t>
        </w:r>
      </w:hyperlink>
      <w:r>
        <w:rPr>
          <w:color w:val="000000"/>
          <w:sz w:val="24"/>
        </w:rPr>
        <w:t>1</w:t>
      </w:r>
    </w:p>
    <w:p w:rsidR="005D0C3A" w:rsidRDefault="00F313CA">
      <w:pPr>
        <w:pStyle w:val="Standard"/>
        <w:spacing w:line="276" w:lineRule="auto"/>
      </w:pPr>
      <w:hyperlink w:anchor="__RefHeading__129_1956670501">
        <w:r w:rsidR="00746F50">
          <w:rPr>
            <w:color w:val="000000"/>
            <w:sz w:val="24"/>
          </w:rPr>
          <w:t>Статья 33.8. Градостроительные регламенты зоны</w:t>
        </w:r>
      </w:hyperlink>
    </w:p>
    <w:p w:rsidR="005D0C3A" w:rsidRDefault="00746F50">
      <w:pPr>
        <w:pStyle w:val="Standard"/>
        <w:spacing w:line="276" w:lineRule="auto"/>
      </w:pPr>
      <w:r>
        <w:rPr>
          <w:color w:val="000000"/>
          <w:sz w:val="24"/>
        </w:rPr>
        <w:t>2.7 Обслуживание жилой застройки</w:t>
      </w:r>
      <w:hyperlink w:anchor="__RefHeading__129_1956670501">
        <w:r>
          <w:rPr>
            <w:color w:val="000000"/>
            <w:sz w:val="24"/>
          </w:rPr>
          <w:t xml:space="preserve">                                                                                                        8</w:t>
        </w:r>
      </w:hyperlink>
      <w:r>
        <w:rPr>
          <w:color w:val="000000"/>
          <w:sz w:val="24"/>
        </w:rPr>
        <w:t>8</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33.9. Градостроительные регламенты зоны</w:t>
        </w:r>
      </w:hyperlink>
    </w:p>
    <w:p w:rsidR="005D0C3A" w:rsidRDefault="00746F50">
      <w:pPr>
        <w:spacing w:line="276" w:lineRule="auto"/>
        <w:jc w:val="both"/>
        <w:textAlignment w:val="auto"/>
      </w:pPr>
      <w:r>
        <w:rPr>
          <w:rFonts w:cs="Times New Roman"/>
          <w:color w:val="000000"/>
        </w:rPr>
        <w:t>3.0 -  Общественное использование объектов</w:t>
      </w:r>
    </w:p>
    <w:p w:rsidR="005D0C3A" w:rsidRDefault="00746F50">
      <w:pPr>
        <w:spacing w:line="276" w:lineRule="auto"/>
        <w:jc w:val="both"/>
        <w:textAlignment w:val="auto"/>
      </w:pPr>
      <w:r>
        <w:rPr>
          <w:rFonts w:cs="Times New Roman"/>
          <w:color w:val="000000"/>
        </w:rPr>
        <w:t>капитального строительства                                                                                                                     95</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33.10. Градостроительные регламенты зоны</w:t>
        </w:r>
      </w:hyperlink>
    </w:p>
    <w:p w:rsidR="005D0C3A" w:rsidRDefault="00746F50">
      <w:pPr>
        <w:spacing w:line="276" w:lineRule="auto"/>
        <w:jc w:val="both"/>
        <w:textAlignment w:val="auto"/>
      </w:pPr>
      <w:r>
        <w:rPr>
          <w:rFonts w:cs="Times New Roman"/>
          <w:color w:val="000000"/>
        </w:rPr>
        <w:t>3.1 - Коммунальное обслуживание                                                                                                         101</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33.11. Градостроительные регламенты зоны</w:t>
        </w:r>
      </w:hyperlink>
    </w:p>
    <w:p w:rsidR="005D0C3A" w:rsidRDefault="00746F50">
      <w:pPr>
        <w:spacing w:line="276" w:lineRule="auto"/>
        <w:jc w:val="both"/>
        <w:textAlignment w:val="auto"/>
      </w:pPr>
      <w:r>
        <w:rPr>
          <w:rFonts w:cs="Times New Roman"/>
          <w:color w:val="000000"/>
        </w:rPr>
        <w:t>3.2 - Социальное обслуживание                                                                                                             103</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33.12 Градостроительные регламенты зоны</w:t>
        </w:r>
      </w:hyperlink>
    </w:p>
    <w:p w:rsidR="005D0C3A" w:rsidRDefault="00746F50">
      <w:pPr>
        <w:spacing w:line="276" w:lineRule="auto"/>
        <w:jc w:val="both"/>
        <w:textAlignment w:val="auto"/>
      </w:pPr>
      <w:r>
        <w:rPr>
          <w:rFonts w:cs="Times New Roman"/>
          <w:color w:val="000000"/>
        </w:rPr>
        <w:t>3.3 - Бытовое обслуживание                                                                                                                    105</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33.13 Градостроительные регламенты зоны</w:t>
        </w:r>
      </w:hyperlink>
    </w:p>
    <w:p w:rsidR="005D0C3A" w:rsidRDefault="00746F50">
      <w:pPr>
        <w:spacing w:line="276" w:lineRule="auto"/>
        <w:jc w:val="both"/>
        <w:textAlignment w:val="auto"/>
      </w:pPr>
      <w:r>
        <w:rPr>
          <w:rFonts w:cs="Times New Roman"/>
          <w:color w:val="000000"/>
        </w:rPr>
        <w:t>3.4 — Здравоохранение                                                                                                                           106</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33.14 Градостроительные регламенты зоны</w:t>
        </w:r>
      </w:hyperlink>
    </w:p>
    <w:p w:rsidR="005D0C3A" w:rsidRDefault="00746F50">
      <w:pPr>
        <w:spacing w:line="276" w:lineRule="auto"/>
        <w:jc w:val="both"/>
        <w:textAlignment w:val="auto"/>
      </w:pPr>
      <w:r>
        <w:rPr>
          <w:rFonts w:cs="Times New Roman"/>
          <w:color w:val="000000"/>
        </w:rPr>
        <w:t>3.5 - Образование и просвещение                                                                                                          107</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33.15 Градостроительные регламенты зоны</w:t>
        </w:r>
      </w:hyperlink>
    </w:p>
    <w:p w:rsidR="005D0C3A" w:rsidRDefault="00746F50">
      <w:pPr>
        <w:spacing w:line="276" w:lineRule="auto"/>
        <w:jc w:val="both"/>
        <w:textAlignment w:val="auto"/>
      </w:pPr>
      <w:r>
        <w:rPr>
          <w:rFonts w:cs="Times New Roman"/>
          <w:color w:val="000000"/>
        </w:rPr>
        <w:t>3.6 - Культурное развитие                                                                                                                        110</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33.16 Градостроительные регламенты зоны</w:t>
        </w:r>
      </w:hyperlink>
    </w:p>
    <w:p w:rsidR="005D0C3A" w:rsidRDefault="00746F50">
      <w:pPr>
        <w:spacing w:line="276" w:lineRule="auto"/>
        <w:jc w:val="both"/>
        <w:textAlignment w:val="auto"/>
      </w:pPr>
      <w:r>
        <w:rPr>
          <w:rFonts w:cs="Times New Roman"/>
          <w:color w:val="000000"/>
        </w:rPr>
        <w:t>3.7 - Религиозное использование                                                                                                            111</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33.17 Градостроительные регламенты зоны</w:t>
        </w:r>
      </w:hyperlink>
    </w:p>
    <w:p w:rsidR="005D0C3A" w:rsidRDefault="00746F50">
      <w:pPr>
        <w:spacing w:line="276" w:lineRule="auto"/>
        <w:jc w:val="both"/>
        <w:textAlignment w:val="auto"/>
      </w:pPr>
      <w:r>
        <w:rPr>
          <w:rFonts w:cs="Times New Roman"/>
          <w:color w:val="000000"/>
        </w:rPr>
        <w:t>3.8 - Общественное управление                                                                                                              112</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33.18 Градостроительные регламенты зоны</w:t>
        </w:r>
      </w:hyperlink>
    </w:p>
    <w:p w:rsidR="005D0C3A" w:rsidRDefault="00746F50">
      <w:pPr>
        <w:spacing w:line="276" w:lineRule="auto"/>
        <w:jc w:val="both"/>
        <w:textAlignment w:val="auto"/>
      </w:pPr>
      <w:r>
        <w:rPr>
          <w:rFonts w:cs="Times New Roman"/>
          <w:color w:val="000000"/>
        </w:rPr>
        <w:t>4.0 — Предпринимательство                                                                                                                   114</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33.19 Градостроительные регламенты зоны</w:t>
        </w:r>
      </w:hyperlink>
    </w:p>
    <w:p w:rsidR="005D0C3A" w:rsidRDefault="00746F50">
      <w:pPr>
        <w:spacing w:line="276" w:lineRule="auto"/>
        <w:jc w:val="both"/>
        <w:textAlignment w:val="auto"/>
      </w:pPr>
      <w:r>
        <w:rPr>
          <w:rFonts w:cs="Times New Roman"/>
          <w:color w:val="000000"/>
        </w:rPr>
        <w:t>4.1 Деловое правление                                                                                                                             118</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33.20 Градостроительные регламенты зоны</w:t>
        </w:r>
      </w:hyperlink>
    </w:p>
    <w:p w:rsidR="005D0C3A" w:rsidRDefault="00746F50">
      <w:pPr>
        <w:spacing w:line="276" w:lineRule="auto"/>
        <w:jc w:val="both"/>
        <w:textAlignment w:val="auto"/>
      </w:pPr>
      <w:r>
        <w:rPr>
          <w:rFonts w:cs="Times New Roman"/>
          <w:color w:val="000000"/>
        </w:rPr>
        <w:t>4.2 - Торговые центры (торгово-развлекательные центры)                                                                 119</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33.21 Градостроительные регламенты зоны</w:t>
        </w:r>
      </w:hyperlink>
    </w:p>
    <w:p w:rsidR="005D0C3A" w:rsidRDefault="00746F50">
      <w:pPr>
        <w:spacing w:line="276" w:lineRule="auto"/>
        <w:jc w:val="both"/>
        <w:textAlignment w:val="auto"/>
      </w:pPr>
      <w:r>
        <w:rPr>
          <w:rFonts w:cs="Times New Roman"/>
          <w:color w:val="000000"/>
        </w:rPr>
        <w:t>4.4 — Магазины                                                                                                                                       120</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33.22 Градостроительные регламенты зоны</w:t>
        </w:r>
      </w:hyperlink>
    </w:p>
    <w:p w:rsidR="005D0C3A" w:rsidRDefault="00746F50">
      <w:pPr>
        <w:spacing w:line="276" w:lineRule="auto"/>
        <w:jc w:val="both"/>
        <w:textAlignment w:val="auto"/>
      </w:pPr>
      <w:r>
        <w:rPr>
          <w:rFonts w:cs="Times New Roman"/>
          <w:color w:val="000000"/>
        </w:rPr>
        <w:t>4.5 - Банковская и страховая деятельность                                                                                            122</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33.23 Градостроительные регламенты зоны</w:t>
        </w:r>
      </w:hyperlink>
    </w:p>
    <w:p w:rsidR="005D0C3A" w:rsidRDefault="00746F50">
      <w:pPr>
        <w:spacing w:line="276" w:lineRule="auto"/>
        <w:jc w:val="both"/>
        <w:textAlignment w:val="auto"/>
      </w:pPr>
      <w:r>
        <w:rPr>
          <w:rFonts w:cs="Times New Roman"/>
          <w:color w:val="000000"/>
        </w:rPr>
        <w:t>4.6 - Общественное питание                                                                                                                   123</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33.24 Градостроительные регламенты зоны</w:t>
        </w:r>
      </w:hyperlink>
    </w:p>
    <w:p w:rsidR="005D0C3A" w:rsidRDefault="00746F50">
      <w:pPr>
        <w:spacing w:line="276" w:lineRule="auto"/>
        <w:jc w:val="both"/>
        <w:textAlignment w:val="auto"/>
      </w:pPr>
      <w:r>
        <w:rPr>
          <w:rFonts w:cs="Times New Roman"/>
          <w:color w:val="000000"/>
        </w:rPr>
        <w:t>4.7 - Гостиничное обслуживание                                                                                                            124</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33.25 Градостроительные регламенты зоны</w:t>
        </w:r>
      </w:hyperlink>
    </w:p>
    <w:p w:rsidR="005D0C3A" w:rsidRDefault="00746F50">
      <w:pPr>
        <w:spacing w:line="276" w:lineRule="auto"/>
        <w:jc w:val="both"/>
        <w:textAlignment w:val="auto"/>
      </w:pPr>
      <w:r>
        <w:rPr>
          <w:rFonts w:cs="Times New Roman"/>
          <w:color w:val="000000"/>
        </w:rPr>
        <w:t>4.9 - Обслуживание автотранспорта                                                                                                       126</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33.26 Градостроительные регламенты зоны</w:t>
        </w:r>
      </w:hyperlink>
    </w:p>
    <w:p w:rsidR="005D0C3A" w:rsidRDefault="00746F50">
      <w:pPr>
        <w:spacing w:line="276" w:lineRule="auto"/>
        <w:jc w:val="both"/>
        <w:textAlignment w:val="auto"/>
      </w:pPr>
      <w:r>
        <w:rPr>
          <w:rFonts w:cs="Times New Roman"/>
          <w:color w:val="000000"/>
        </w:rPr>
        <w:t>5.0 - Отдых (рекреация)                                                                                                                           128</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33.27 Градостроительные регламенты зоны</w:t>
        </w:r>
      </w:hyperlink>
    </w:p>
    <w:p w:rsidR="005D0C3A" w:rsidRDefault="00746F50">
      <w:pPr>
        <w:spacing w:line="276" w:lineRule="auto"/>
        <w:jc w:val="both"/>
        <w:textAlignment w:val="auto"/>
      </w:pPr>
      <w:r>
        <w:rPr>
          <w:rFonts w:cs="Times New Roman"/>
          <w:color w:val="000000"/>
        </w:rPr>
        <w:t>5.1 — Спорт                                                                                                                                              132</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33.28 Градостроительные регламенты зоны</w:t>
        </w:r>
      </w:hyperlink>
    </w:p>
    <w:p w:rsidR="005D0C3A" w:rsidRDefault="00746F50">
      <w:pPr>
        <w:spacing w:line="276" w:lineRule="auto"/>
        <w:jc w:val="both"/>
        <w:textAlignment w:val="auto"/>
      </w:pPr>
      <w:r>
        <w:rPr>
          <w:rFonts w:cs="Times New Roman"/>
          <w:color w:val="000000"/>
        </w:rPr>
        <w:t>6.0 - Производственная деятельность                                                                                                    135</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33.29 Градостроительные регламенты зоны</w:t>
        </w:r>
      </w:hyperlink>
    </w:p>
    <w:p w:rsidR="005D0C3A" w:rsidRDefault="00746F50">
      <w:pPr>
        <w:spacing w:line="276" w:lineRule="auto"/>
        <w:jc w:val="both"/>
        <w:textAlignment w:val="auto"/>
      </w:pPr>
      <w:r>
        <w:rPr>
          <w:rFonts w:cs="Times New Roman"/>
          <w:color w:val="000000"/>
        </w:rPr>
        <w:t>6.3 -  Легкая промышленность                                                                                                                145</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33.30 Градостроительные регламенты зоны</w:t>
        </w:r>
      </w:hyperlink>
    </w:p>
    <w:p w:rsidR="005D0C3A" w:rsidRDefault="00746F50">
      <w:pPr>
        <w:spacing w:line="276" w:lineRule="auto"/>
        <w:jc w:val="both"/>
        <w:textAlignment w:val="auto"/>
      </w:pPr>
      <w:r>
        <w:rPr>
          <w:rFonts w:cs="Times New Roman"/>
          <w:color w:val="000000"/>
        </w:rPr>
        <w:t>7.1 - Железнодорожный транспорт                                                                                                         147</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33.31 Градостроительные регламенты зоны</w:t>
        </w:r>
      </w:hyperlink>
    </w:p>
    <w:p w:rsidR="005D0C3A" w:rsidRDefault="00746F50">
      <w:pPr>
        <w:spacing w:line="276" w:lineRule="auto"/>
        <w:jc w:val="both"/>
        <w:textAlignment w:val="auto"/>
      </w:pPr>
      <w:r>
        <w:rPr>
          <w:rFonts w:cs="Times New Roman"/>
          <w:color w:val="000000"/>
        </w:rPr>
        <w:t>7.2 - Автомобильный транспорт                                                                                                             150</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33.32 Градостроительные регламенты зоны</w:t>
        </w:r>
      </w:hyperlink>
    </w:p>
    <w:p w:rsidR="005D0C3A" w:rsidRDefault="00746F50">
      <w:pPr>
        <w:spacing w:line="276" w:lineRule="auto"/>
        <w:jc w:val="both"/>
        <w:textAlignment w:val="auto"/>
      </w:pPr>
      <w:r>
        <w:rPr>
          <w:rFonts w:cs="Times New Roman"/>
          <w:color w:val="000000"/>
        </w:rPr>
        <w:t>8.3 - Обеспечение обороны и безопасности                                                                                          151</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33.33 Градостроительные регламенты зоны</w:t>
        </w:r>
      </w:hyperlink>
    </w:p>
    <w:p w:rsidR="005D0C3A" w:rsidRDefault="00746F50">
      <w:pPr>
        <w:spacing w:line="276" w:lineRule="auto"/>
        <w:jc w:val="both"/>
        <w:textAlignment w:val="auto"/>
      </w:pPr>
      <w:r>
        <w:rPr>
          <w:rFonts w:cs="Times New Roman"/>
          <w:color w:val="000000"/>
        </w:rPr>
        <w:t>9.1 -  Охрана природных территорий                                                                                                     152</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33.34 Градостроительные регламенты зоны</w:t>
        </w:r>
      </w:hyperlink>
    </w:p>
    <w:p w:rsidR="005D0C3A" w:rsidRDefault="00746F50">
      <w:pPr>
        <w:spacing w:line="276" w:lineRule="auto"/>
        <w:jc w:val="both"/>
        <w:textAlignment w:val="auto"/>
      </w:pPr>
      <w:r>
        <w:rPr>
          <w:rFonts w:cs="Times New Roman"/>
          <w:color w:val="000000"/>
        </w:rPr>
        <w:t>12.0 - Общее пользование территорий                                                                                                   153</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33.35 Градостроительные регламенты зоны</w:t>
        </w:r>
      </w:hyperlink>
    </w:p>
    <w:p w:rsidR="005D0C3A" w:rsidRDefault="00746F50">
      <w:pPr>
        <w:spacing w:line="276" w:lineRule="auto"/>
        <w:jc w:val="both"/>
        <w:textAlignment w:val="auto"/>
      </w:pPr>
      <w:r>
        <w:rPr>
          <w:rFonts w:cs="Times New Roman"/>
          <w:color w:val="000000"/>
        </w:rPr>
        <w:t>12.1 - Ритуальная деятельность                                                                                                              155</w:t>
      </w:r>
    </w:p>
    <w:p w:rsidR="005D0C3A" w:rsidRDefault="00F313CA">
      <w:pPr>
        <w:pStyle w:val="Standard"/>
        <w:spacing w:line="276" w:lineRule="auto"/>
        <w:jc w:val="both"/>
        <w:textAlignment w:val="auto"/>
      </w:pPr>
      <w:hyperlink w:anchor="__RefHeading__129_1956670501">
        <w:r w:rsidR="00746F50">
          <w:rPr>
            <w:rFonts w:cs="Times New Roman"/>
            <w:color w:val="000000"/>
            <w:sz w:val="24"/>
          </w:rPr>
          <w:t>Статья 33.36 Градостроительные регламенты зоны</w:t>
        </w:r>
      </w:hyperlink>
    </w:p>
    <w:p w:rsidR="005D0C3A" w:rsidRDefault="00746F50">
      <w:pPr>
        <w:spacing w:line="276" w:lineRule="auto"/>
        <w:jc w:val="both"/>
        <w:textAlignment w:val="auto"/>
      </w:pPr>
      <w:r>
        <w:rPr>
          <w:rFonts w:cs="Times New Roman"/>
          <w:color w:val="000000"/>
        </w:rPr>
        <w:t>Г</w:t>
      </w:r>
      <w:proofErr w:type="gramStart"/>
      <w:r>
        <w:rPr>
          <w:rFonts w:cs="Times New Roman"/>
          <w:color w:val="000000"/>
        </w:rPr>
        <w:t>1</w:t>
      </w:r>
      <w:proofErr w:type="gramEnd"/>
      <w:r>
        <w:rPr>
          <w:rFonts w:cs="Times New Roman"/>
          <w:color w:val="000000"/>
        </w:rPr>
        <w:t xml:space="preserve"> - </w:t>
      </w:r>
      <w:r>
        <w:rPr>
          <w:rFonts w:cs="Tahoma"/>
          <w:color w:val="000000"/>
          <w:kern w:val="0"/>
          <w:lang w:eastAsia="en-US"/>
        </w:rPr>
        <w:t xml:space="preserve">Зона градостроительного освоения в соответствии с </w:t>
      </w:r>
    </w:p>
    <w:p w:rsidR="005D0C3A" w:rsidRDefault="00746F50">
      <w:pPr>
        <w:spacing w:line="276" w:lineRule="auto"/>
        <w:jc w:val="both"/>
        <w:textAlignment w:val="auto"/>
      </w:pPr>
      <w:r>
        <w:rPr>
          <w:rFonts w:cs="Tahoma"/>
          <w:color w:val="000000"/>
          <w:kern w:val="0"/>
          <w:lang w:eastAsia="en-US"/>
        </w:rPr>
        <w:t>договором комплексного освоения территории                                                                                   156</w:t>
      </w:r>
    </w:p>
    <w:p w:rsidR="005D0C3A" w:rsidRDefault="00F313CA">
      <w:pPr>
        <w:pStyle w:val="Standard"/>
        <w:spacing w:line="276" w:lineRule="auto"/>
        <w:jc w:val="both"/>
        <w:textAlignment w:val="auto"/>
      </w:pPr>
      <w:hyperlink w:anchor="__RefHeading__129_1956670501">
        <w:r w:rsidR="00746F50">
          <w:rPr>
            <w:rFonts w:cs="Times New Roman"/>
            <w:color w:val="000000"/>
            <w:kern w:val="0"/>
            <w:sz w:val="24"/>
            <w:lang w:eastAsia="en-US"/>
          </w:rPr>
          <w:t>Статья 3</w:t>
        </w:r>
      </w:hyperlink>
      <w:r w:rsidR="00746F50">
        <w:rPr>
          <w:rFonts w:cs="Times New Roman"/>
          <w:color w:val="000000"/>
          <w:kern w:val="0"/>
          <w:sz w:val="24"/>
          <w:lang w:eastAsia="en-US"/>
        </w:rPr>
        <w:t xml:space="preserve">4. Описание ограничений </w:t>
      </w:r>
      <w:proofErr w:type="gramStart"/>
      <w:r w:rsidR="00746F50">
        <w:rPr>
          <w:rFonts w:cs="Times New Roman"/>
          <w:color w:val="000000"/>
          <w:kern w:val="0"/>
          <w:sz w:val="24"/>
          <w:lang w:eastAsia="en-US"/>
        </w:rPr>
        <w:t>экологическим</w:t>
      </w:r>
      <w:proofErr w:type="gramEnd"/>
      <w:r w:rsidR="00746F50">
        <w:rPr>
          <w:rFonts w:cs="Times New Roman"/>
          <w:color w:val="000000"/>
          <w:kern w:val="0"/>
          <w:sz w:val="24"/>
          <w:lang w:eastAsia="en-US"/>
        </w:rPr>
        <w:t xml:space="preserve"> и </w:t>
      </w:r>
    </w:p>
    <w:p w:rsidR="005D0C3A" w:rsidRDefault="00746F50">
      <w:pPr>
        <w:pStyle w:val="Standard"/>
        <w:spacing w:line="276" w:lineRule="auto"/>
        <w:jc w:val="both"/>
        <w:textAlignment w:val="auto"/>
        <w:sectPr w:rsidR="005D0C3A">
          <w:headerReference w:type="default" r:id="rId9"/>
          <w:footerReference w:type="default" r:id="rId10"/>
          <w:pgSz w:w="11906" w:h="16838"/>
          <w:pgMar w:top="1324" w:right="567" w:bottom="1021" w:left="1134" w:header="709" w:footer="709" w:gutter="0"/>
          <w:pgNumType w:start="0"/>
          <w:cols w:space="720"/>
          <w:formProt w:val="0"/>
          <w:titlePg/>
          <w:docGrid w:linePitch="326"/>
        </w:sectPr>
      </w:pPr>
      <w:r>
        <w:rPr>
          <w:rFonts w:cs="Times New Roman"/>
          <w:color w:val="000000"/>
          <w:kern w:val="0"/>
          <w:sz w:val="24"/>
          <w:lang w:eastAsia="en-US"/>
        </w:rPr>
        <w:t>санитарно-эпидемиологическим условиям                                                                                           157</w:t>
      </w:r>
    </w:p>
    <w:p w:rsidR="005D0C3A" w:rsidRDefault="00746F50">
      <w:pPr>
        <w:pStyle w:val="Standard"/>
        <w:ind w:firstLine="709"/>
        <w:jc w:val="both"/>
        <w:rPr>
          <w:sz w:val="24"/>
        </w:rPr>
      </w:pPr>
      <w:r>
        <w:rPr>
          <w:sz w:val="28"/>
          <w:szCs w:val="28"/>
        </w:rPr>
        <w:lastRenderedPageBreak/>
        <w:t xml:space="preserve">Правила землепользования и застройки </w:t>
      </w:r>
      <w:proofErr w:type="spellStart"/>
      <w:r>
        <w:rPr>
          <w:sz w:val="28"/>
          <w:szCs w:val="28"/>
        </w:rPr>
        <w:t>Бакшеевского</w:t>
      </w:r>
      <w:proofErr w:type="spellEnd"/>
      <w:r>
        <w:rPr>
          <w:sz w:val="28"/>
          <w:szCs w:val="28"/>
        </w:rPr>
        <w:t xml:space="preserve"> сельского поселения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 131-ФЗ от 06.10.2003 г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Костромской области, Уставом  Костромского муниципального района Костромской области, генеральным планом  </w:t>
      </w:r>
      <w:proofErr w:type="spellStart"/>
      <w:r>
        <w:rPr>
          <w:sz w:val="28"/>
          <w:szCs w:val="28"/>
        </w:rPr>
        <w:t>Бакшеевского</w:t>
      </w:r>
      <w:proofErr w:type="spellEnd"/>
      <w:r>
        <w:rPr>
          <w:sz w:val="28"/>
          <w:szCs w:val="28"/>
        </w:rPr>
        <w:t xml:space="preserve"> сельского поселения Костромского муниципального района Костромской области, а также с учётом положений иных актов и документов, определяющих основные направления социально-экономического развития сельского поселения, охраны окружающей среды и рационального использования природных ресурсов.</w:t>
      </w:r>
    </w:p>
    <w:p w:rsidR="005D0C3A" w:rsidRDefault="005D0C3A">
      <w:pPr>
        <w:pStyle w:val="Standard"/>
        <w:ind w:firstLine="709"/>
        <w:jc w:val="both"/>
        <w:rPr>
          <w:sz w:val="28"/>
          <w:szCs w:val="28"/>
        </w:rPr>
      </w:pPr>
    </w:p>
    <w:p w:rsidR="005D0C3A" w:rsidRDefault="00746F50">
      <w:pPr>
        <w:pStyle w:val="Heading11"/>
        <w:ind w:firstLine="709"/>
        <w:rPr>
          <w:sz w:val="24"/>
        </w:rPr>
      </w:pPr>
      <w:bookmarkStart w:id="0" w:name="__RefHeading__3_1956670501"/>
      <w:bookmarkEnd w:id="0"/>
      <w:r>
        <w:rPr>
          <w:szCs w:val="28"/>
        </w:rPr>
        <w:t>ЧАСТЬ 1. ПОРЯДОК РЕГУЛИРОВАНИЯ ЗЕМЛЕПОЛЬЗОВАНИЯ И ЗАСТРОЙКИ НА ОСНОВЕ ГРАДОСТРОИТЕЛЬНОГО ЗОНИРОВАНИЯ.</w:t>
      </w:r>
    </w:p>
    <w:p w:rsidR="005D0C3A" w:rsidRDefault="00746F50">
      <w:pPr>
        <w:pStyle w:val="Heading11"/>
        <w:ind w:firstLine="709"/>
        <w:rPr>
          <w:sz w:val="24"/>
        </w:rPr>
      </w:pPr>
      <w:bookmarkStart w:id="1" w:name="__RefHeading__5_1956670501"/>
      <w:bookmarkEnd w:id="1"/>
      <w:r>
        <w:rPr>
          <w:szCs w:val="28"/>
        </w:rPr>
        <w:t>Глава 1. Общие положения.</w:t>
      </w:r>
    </w:p>
    <w:p w:rsidR="005D0C3A" w:rsidRDefault="005D0C3A">
      <w:pPr>
        <w:pStyle w:val="Standard"/>
        <w:ind w:firstLine="709"/>
        <w:jc w:val="center"/>
        <w:rPr>
          <w:sz w:val="24"/>
        </w:rPr>
      </w:pPr>
    </w:p>
    <w:p w:rsidR="005D0C3A" w:rsidRDefault="00746F50">
      <w:pPr>
        <w:pStyle w:val="Heading11"/>
        <w:ind w:firstLine="709"/>
        <w:rPr>
          <w:sz w:val="24"/>
        </w:rPr>
      </w:pPr>
      <w:bookmarkStart w:id="2" w:name="__RefHeading__7_1956670501"/>
      <w:bookmarkEnd w:id="2"/>
      <w:r>
        <w:rPr>
          <w:szCs w:val="28"/>
        </w:rPr>
        <w:t>Статья 1. Основные понятия, используемые в Правилах.</w:t>
      </w:r>
    </w:p>
    <w:p w:rsidR="005D0C3A" w:rsidRDefault="00746F50">
      <w:pPr>
        <w:pStyle w:val="Standard"/>
        <w:ind w:firstLine="709"/>
        <w:jc w:val="both"/>
        <w:rPr>
          <w:sz w:val="24"/>
        </w:rPr>
      </w:pPr>
      <w:r>
        <w:rPr>
          <w:sz w:val="28"/>
          <w:szCs w:val="28"/>
        </w:rPr>
        <w:t>Понятия, используемые в настоящих Правилах, применяются в следующем значении:</w:t>
      </w:r>
    </w:p>
    <w:p w:rsidR="005D0C3A" w:rsidRDefault="00746F50">
      <w:pPr>
        <w:pStyle w:val="Standard"/>
        <w:ind w:firstLine="709"/>
        <w:jc w:val="both"/>
        <w:rPr>
          <w:sz w:val="24"/>
        </w:rPr>
      </w:pPr>
      <w:r>
        <w:rPr>
          <w:b/>
          <w:bCs/>
          <w:sz w:val="28"/>
          <w:szCs w:val="28"/>
        </w:rPr>
        <w:t xml:space="preserve">градостроительная деятельность </w:t>
      </w:r>
      <w:r>
        <w:rPr>
          <w:sz w:val="28"/>
          <w:szCs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5D0C3A" w:rsidRDefault="00746F50">
      <w:pPr>
        <w:pStyle w:val="Standard"/>
        <w:ind w:firstLine="709"/>
        <w:jc w:val="both"/>
        <w:rPr>
          <w:sz w:val="24"/>
        </w:rPr>
      </w:pPr>
      <w:r>
        <w:rPr>
          <w:b/>
          <w:bCs/>
          <w:sz w:val="28"/>
          <w:szCs w:val="28"/>
        </w:rPr>
        <w:t>территориальное планирование</w:t>
      </w:r>
      <w:r>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D0C3A" w:rsidRDefault="00746F50">
      <w:pPr>
        <w:pStyle w:val="Standard"/>
        <w:ind w:firstLine="709"/>
        <w:jc w:val="both"/>
        <w:rPr>
          <w:sz w:val="24"/>
        </w:rPr>
      </w:pPr>
      <w:r>
        <w:rPr>
          <w:b/>
          <w:bCs/>
          <w:sz w:val="28"/>
          <w:szCs w:val="28"/>
        </w:rPr>
        <w:t>устойчивое развитие территории</w:t>
      </w:r>
      <w:r>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D0C3A" w:rsidRDefault="005D0C3A">
      <w:pPr>
        <w:pStyle w:val="Standard"/>
        <w:ind w:firstLine="709"/>
        <w:jc w:val="both"/>
        <w:rPr>
          <w:sz w:val="24"/>
        </w:rPr>
      </w:pPr>
    </w:p>
    <w:p w:rsidR="005D0C3A" w:rsidRDefault="00746F50">
      <w:pPr>
        <w:pStyle w:val="Standard"/>
        <w:ind w:firstLine="709"/>
        <w:jc w:val="both"/>
        <w:rPr>
          <w:sz w:val="24"/>
        </w:rPr>
      </w:pPr>
      <w:r>
        <w:rPr>
          <w:b/>
          <w:bCs/>
          <w:sz w:val="28"/>
          <w:szCs w:val="28"/>
        </w:rPr>
        <w:t>зоны с особыми условиями использования территории</w:t>
      </w:r>
      <w:r>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Pr>
          <w:sz w:val="28"/>
          <w:szCs w:val="28"/>
        </w:rPr>
        <w:t>водоохранные</w:t>
      </w:r>
      <w:proofErr w:type="spellEnd"/>
      <w:r>
        <w:rPr>
          <w:sz w:val="28"/>
          <w:szCs w:val="28"/>
        </w:rPr>
        <w:t xml:space="preserve"> зоны, зоны затопления, подтопления, зоны санитарной охраны </w:t>
      </w:r>
      <w:r>
        <w:rPr>
          <w:sz w:val="28"/>
          <w:szCs w:val="28"/>
        </w:rPr>
        <w:lastRenderedPageBreak/>
        <w:t xml:space="preserve">источников питьевого и хозяйственно-бытового водоснабжения, зоны охраняемых объектов, </w:t>
      </w:r>
      <w:proofErr w:type="spellStart"/>
      <w:r>
        <w:rPr>
          <w:sz w:val="28"/>
          <w:szCs w:val="28"/>
        </w:rPr>
        <w:t>приаэродромная</w:t>
      </w:r>
      <w:proofErr w:type="spellEnd"/>
      <w:r>
        <w:rPr>
          <w:sz w:val="28"/>
          <w:szCs w:val="28"/>
        </w:rPr>
        <w:t xml:space="preserve"> территория, иные зоны, устанавливаемые в соответствии с законодательством Российской Федерации;</w:t>
      </w:r>
    </w:p>
    <w:p w:rsidR="005D0C3A" w:rsidRDefault="00746F50">
      <w:pPr>
        <w:pStyle w:val="Standard"/>
        <w:ind w:firstLine="709"/>
        <w:jc w:val="both"/>
        <w:rPr>
          <w:sz w:val="24"/>
        </w:rPr>
      </w:pPr>
      <w:r>
        <w:rPr>
          <w:b/>
          <w:bCs/>
          <w:sz w:val="28"/>
          <w:szCs w:val="28"/>
        </w:rPr>
        <w:t>функциональные зоны</w:t>
      </w:r>
      <w:r>
        <w:rPr>
          <w:sz w:val="28"/>
          <w:szCs w:val="28"/>
        </w:rPr>
        <w:t xml:space="preserve"> – зоны, для которых документами территориального планирования определены границы и функциональное назначение;</w:t>
      </w:r>
    </w:p>
    <w:p w:rsidR="005D0C3A" w:rsidRDefault="00746F50">
      <w:pPr>
        <w:pStyle w:val="Standard"/>
        <w:ind w:firstLine="709"/>
        <w:jc w:val="both"/>
        <w:rPr>
          <w:sz w:val="24"/>
        </w:rPr>
      </w:pPr>
      <w:r>
        <w:rPr>
          <w:b/>
          <w:bCs/>
          <w:sz w:val="28"/>
          <w:szCs w:val="28"/>
        </w:rPr>
        <w:t>градостроительное зонирование</w:t>
      </w:r>
      <w:r>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5D0C3A" w:rsidRDefault="00746F50">
      <w:pPr>
        <w:pStyle w:val="Standard"/>
        <w:ind w:firstLine="709"/>
        <w:jc w:val="both"/>
        <w:rPr>
          <w:sz w:val="24"/>
        </w:rPr>
      </w:pPr>
      <w:r>
        <w:rPr>
          <w:b/>
          <w:bCs/>
          <w:sz w:val="28"/>
          <w:szCs w:val="28"/>
        </w:rPr>
        <w:t>правила землепользования и застройки</w:t>
      </w:r>
      <w:r>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D0C3A" w:rsidRDefault="00746F50">
      <w:pPr>
        <w:pStyle w:val="Standard"/>
        <w:ind w:firstLine="709"/>
        <w:jc w:val="both"/>
        <w:rPr>
          <w:sz w:val="24"/>
        </w:rPr>
      </w:pPr>
      <w:r>
        <w:rPr>
          <w:b/>
          <w:bCs/>
          <w:sz w:val="28"/>
          <w:szCs w:val="28"/>
        </w:rPr>
        <w:t xml:space="preserve">градостроительный регламент </w:t>
      </w:r>
      <w:r>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D0C3A" w:rsidRDefault="00746F50">
      <w:pPr>
        <w:pStyle w:val="Standard"/>
        <w:ind w:firstLine="709"/>
        <w:jc w:val="both"/>
        <w:rPr>
          <w:sz w:val="24"/>
        </w:rPr>
      </w:pPr>
      <w:r>
        <w:rPr>
          <w:b/>
          <w:bCs/>
          <w:sz w:val="28"/>
          <w:szCs w:val="28"/>
        </w:rPr>
        <w:t>объект капитального строительства</w:t>
      </w:r>
      <w:r>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5D0C3A" w:rsidRDefault="00746F50">
      <w:pPr>
        <w:pStyle w:val="Standard"/>
        <w:ind w:firstLine="709"/>
        <w:jc w:val="both"/>
        <w:rPr>
          <w:sz w:val="24"/>
        </w:rPr>
      </w:pPr>
      <w:r>
        <w:rPr>
          <w:b/>
          <w:color w:val="000000"/>
          <w:sz w:val="28"/>
          <w:szCs w:val="28"/>
        </w:rPr>
        <w:t xml:space="preserve">объект инженерной инфраструктуры - </w:t>
      </w:r>
      <w:r>
        <w:rPr>
          <w:color w:val="000000"/>
          <w:sz w:val="28"/>
          <w:szCs w:val="28"/>
        </w:rPr>
        <w:t>система коммуникаций и объектов водоснабжения, канализации, тепло-, электро- и газоснабжения, связи (котельные, трансформаторные подстанции, центральные тепловые пункты, газораспределительные пункты, АТС, и другие подобные объекты), оказывающие или распределяющие услуги в интересах населения</w:t>
      </w:r>
      <w:r>
        <w:rPr>
          <w:b/>
          <w:bCs/>
          <w:color w:val="000000"/>
          <w:sz w:val="28"/>
          <w:szCs w:val="28"/>
        </w:rPr>
        <w:t>;</w:t>
      </w:r>
    </w:p>
    <w:p w:rsidR="005D0C3A" w:rsidRDefault="00746F50">
      <w:pPr>
        <w:pStyle w:val="ConsPlusNormal0"/>
        <w:widowControl/>
        <w:ind w:firstLine="709"/>
        <w:jc w:val="both"/>
        <w:rPr>
          <w:sz w:val="24"/>
          <w:szCs w:val="24"/>
        </w:rPr>
      </w:pPr>
      <w:r>
        <w:rPr>
          <w:rFonts w:ascii="Times New Roman" w:hAnsi="Times New Roman" w:cs="Times New Roman"/>
          <w:b/>
          <w:color w:val="000000"/>
          <w:sz w:val="28"/>
          <w:szCs w:val="28"/>
        </w:rPr>
        <w:t xml:space="preserve"> линейный объект</w:t>
      </w:r>
      <w:r>
        <w:rPr>
          <w:rFonts w:ascii="Times New Roman" w:hAnsi="Times New Roman" w:cs="Times New Roman"/>
          <w:color w:val="000000"/>
          <w:sz w:val="28"/>
          <w:szCs w:val="28"/>
        </w:rPr>
        <w:t xml:space="preserve"> - сооружение инженерно-технического обеспечения, транспорта, связи, электро-, газо-, водоснабжения и водоотведения, характеризующееся линейно протяженной конфигурацией, длина которого несоизмеримо превышает геометрические параметры своего поперечного сечения (ширину, высоту, диаметр);</w:t>
      </w:r>
    </w:p>
    <w:p w:rsidR="005D0C3A" w:rsidRDefault="00746F50">
      <w:pPr>
        <w:pStyle w:val="ConsPlusNormal0"/>
        <w:widowControl/>
        <w:ind w:firstLine="709"/>
        <w:jc w:val="both"/>
        <w:rPr>
          <w:sz w:val="24"/>
          <w:szCs w:val="24"/>
        </w:rPr>
      </w:pP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строительство</w:t>
      </w:r>
      <w:r>
        <w:rPr>
          <w:rFonts w:ascii="Times New Roman" w:hAnsi="Times New Roman" w:cs="Times New Roman"/>
          <w:color w:val="000000"/>
          <w:sz w:val="28"/>
          <w:szCs w:val="28"/>
        </w:rPr>
        <w:t xml:space="preserve"> - создание зданий, строений, сооружений (в том числе на месте сносимых объектов капитального строительства);</w:t>
      </w:r>
    </w:p>
    <w:p w:rsidR="005D0C3A" w:rsidRDefault="00746F50">
      <w:pPr>
        <w:pStyle w:val="Standard"/>
        <w:widowControl/>
        <w:ind w:firstLine="709"/>
        <w:jc w:val="both"/>
        <w:rPr>
          <w:sz w:val="24"/>
        </w:rPr>
      </w:pPr>
      <w:r>
        <w:rPr>
          <w:rFonts w:cs="Times New Roman"/>
          <w:b/>
          <w:bCs/>
          <w:color w:val="000000"/>
          <w:sz w:val="28"/>
          <w:szCs w:val="28"/>
        </w:rPr>
        <w:lastRenderedPageBreak/>
        <w:t xml:space="preserve">реконструкция объектов капитального строительства (за исключением линейных объектов) – </w:t>
      </w:r>
      <w:r>
        <w:rPr>
          <w:rFonts w:cs="Times New Roman"/>
          <w:color w:val="000000"/>
          <w:sz w:val="28"/>
          <w:szCs w:val="28"/>
        </w:rPr>
        <w:t>изменения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D0C3A" w:rsidRDefault="00746F50">
      <w:pPr>
        <w:pStyle w:val="Standard"/>
        <w:ind w:firstLine="709"/>
        <w:jc w:val="both"/>
        <w:rPr>
          <w:sz w:val="24"/>
        </w:rPr>
      </w:pPr>
      <w:r>
        <w:rPr>
          <w:b/>
          <w:bCs/>
          <w:sz w:val="28"/>
          <w:szCs w:val="28"/>
        </w:rPr>
        <w:t>реконструкция линейных объектов</w:t>
      </w:r>
      <w:r>
        <w:rPr>
          <w:sz w:val="28"/>
          <w:szCs w:val="28"/>
        </w:rPr>
        <w:t xml:space="preserve"> – изменения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изменения границ полос отвода и (или) охранных зон таких объектов;</w:t>
      </w:r>
    </w:p>
    <w:p w:rsidR="005D0C3A" w:rsidRDefault="00746F50">
      <w:pPr>
        <w:pStyle w:val="Standard"/>
        <w:ind w:firstLine="709"/>
        <w:jc w:val="both"/>
        <w:rPr>
          <w:sz w:val="24"/>
        </w:rPr>
      </w:pPr>
      <w:r>
        <w:rPr>
          <w:b/>
          <w:bCs/>
          <w:sz w:val="28"/>
          <w:szCs w:val="28"/>
        </w:rPr>
        <w:t>капитальный ремонт объектов капитального строительства</w:t>
      </w:r>
      <w:r>
        <w:rPr>
          <w:sz w:val="28"/>
          <w:szCs w:val="28"/>
        </w:rPr>
        <w:t xml:space="preserve"> </w:t>
      </w:r>
      <w:r>
        <w:rPr>
          <w:b/>
          <w:bCs/>
          <w:sz w:val="28"/>
          <w:szCs w:val="28"/>
        </w:rPr>
        <w:t xml:space="preserve">(за исключением  линейных объектов) </w:t>
      </w:r>
      <w:r>
        <w:rPr>
          <w:sz w:val="28"/>
          <w:szCs w:val="28"/>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улучшающие показатели таких конструкций элементы и (или) восстановление указанных элементов;</w:t>
      </w:r>
    </w:p>
    <w:p w:rsidR="005D0C3A" w:rsidRDefault="00746F50">
      <w:pPr>
        <w:pStyle w:val="Standard"/>
        <w:ind w:firstLine="709"/>
        <w:jc w:val="both"/>
        <w:rPr>
          <w:sz w:val="24"/>
        </w:rPr>
      </w:pPr>
      <w:r>
        <w:rPr>
          <w:b/>
          <w:bCs/>
          <w:sz w:val="28"/>
          <w:szCs w:val="28"/>
        </w:rPr>
        <w:t>капитальный ремонт линейных объектов</w:t>
      </w:r>
      <w:r>
        <w:rPr>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D0C3A" w:rsidRDefault="00746F50">
      <w:pPr>
        <w:pStyle w:val="Standard"/>
        <w:ind w:firstLine="709"/>
        <w:jc w:val="both"/>
        <w:rPr>
          <w:sz w:val="24"/>
        </w:rPr>
      </w:pPr>
      <w:r>
        <w:rPr>
          <w:b/>
          <w:bCs/>
          <w:sz w:val="28"/>
          <w:szCs w:val="28"/>
        </w:rPr>
        <w:t>снос объекта капитального строительства</w:t>
      </w:r>
      <w:r>
        <w:rPr>
          <w:sz w:val="28"/>
          <w:szCs w:val="28"/>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5D0C3A" w:rsidRDefault="00746F50">
      <w:pPr>
        <w:pStyle w:val="Standard"/>
        <w:ind w:firstLine="709"/>
        <w:jc w:val="both"/>
        <w:rPr>
          <w:sz w:val="24"/>
        </w:rPr>
      </w:pPr>
      <w:r>
        <w:rPr>
          <w:b/>
          <w:bCs/>
          <w:sz w:val="28"/>
          <w:szCs w:val="28"/>
        </w:rPr>
        <w:t>инженерные изыскания</w:t>
      </w:r>
      <w:r>
        <w:rPr>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территории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 – строительного проектирования;</w:t>
      </w:r>
    </w:p>
    <w:p w:rsidR="005D0C3A" w:rsidRDefault="00746F50">
      <w:pPr>
        <w:pStyle w:val="Standard"/>
        <w:ind w:firstLine="709"/>
        <w:jc w:val="both"/>
        <w:rPr>
          <w:sz w:val="24"/>
        </w:rPr>
      </w:pPr>
      <w:r>
        <w:rPr>
          <w:b/>
          <w:bCs/>
          <w:sz w:val="28"/>
          <w:szCs w:val="28"/>
        </w:rPr>
        <w:t>застройщик</w:t>
      </w:r>
      <w:r>
        <w:rPr>
          <w:sz w:val="28"/>
          <w:szCs w:val="28"/>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Pr>
          <w:sz w:val="28"/>
          <w:szCs w:val="28"/>
        </w:rPr>
        <w:t>Росатом</w:t>
      </w:r>
      <w:proofErr w:type="spellEnd"/>
      <w:r>
        <w:rPr>
          <w:sz w:val="28"/>
          <w:szCs w:val="28"/>
        </w:rPr>
        <w:t>", Государственная корпорация по космической деятельности "</w:t>
      </w:r>
      <w:proofErr w:type="spellStart"/>
      <w:r>
        <w:rPr>
          <w:sz w:val="28"/>
          <w:szCs w:val="28"/>
        </w:rPr>
        <w:t>Роскосмос</w:t>
      </w:r>
      <w:proofErr w:type="spellEnd"/>
      <w:r>
        <w:rPr>
          <w:sz w:val="28"/>
          <w:szCs w:val="28"/>
        </w:rPr>
        <w:t xml:space="preserve">", органы управления государственными внебюджетными фондами или органы местного самоуправления передали в </w:t>
      </w:r>
      <w:r>
        <w:rPr>
          <w:sz w:val="28"/>
          <w:szCs w:val="28"/>
        </w:rPr>
        <w:lastRenderedPageBreak/>
        <w:t>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5D0C3A" w:rsidRDefault="00746F50">
      <w:pPr>
        <w:pStyle w:val="Standard"/>
        <w:ind w:firstLine="709"/>
        <w:jc w:val="both"/>
        <w:rPr>
          <w:sz w:val="24"/>
        </w:rPr>
      </w:pPr>
      <w:r>
        <w:rPr>
          <w:b/>
          <w:bCs/>
          <w:sz w:val="28"/>
          <w:szCs w:val="28"/>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Pr>
          <w:sz w:val="28"/>
          <w:szCs w:val="28"/>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5D0C3A" w:rsidRDefault="00746F50">
      <w:pPr>
        <w:pStyle w:val="Standard"/>
        <w:ind w:firstLine="709"/>
        <w:jc w:val="both"/>
        <w:rPr>
          <w:sz w:val="24"/>
        </w:rPr>
      </w:pPr>
      <w:r>
        <w:rPr>
          <w:b/>
          <w:bCs/>
          <w:sz w:val="28"/>
          <w:szCs w:val="28"/>
        </w:rPr>
        <w:t>объекты федерального значения</w:t>
      </w:r>
      <w:r>
        <w:rPr>
          <w:sz w:val="28"/>
          <w:szCs w:val="28"/>
        </w:rPr>
        <w:t xml:space="preserve"> – объекты федерального строительства, иные объекты, территорий,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 – 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определяется Президентом Российской Федерации;</w:t>
      </w:r>
    </w:p>
    <w:p w:rsidR="005D0C3A" w:rsidRDefault="00746F50">
      <w:pPr>
        <w:pStyle w:val="Standard"/>
        <w:ind w:firstLine="709"/>
        <w:jc w:val="both"/>
        <w:rPr>
          <w:sz w:val="24"/>
        </w:rPr>
      </w:pPr>
      <w:r>
        <w:rPr>
          <w:b/>
          <w:bCs/>
          <w:sz w:val="28"/>
          <w:szCs w:val="28"/>
        </w:rPr>
        <w:t>объекты регионального значения</w:t>
      </w:r>
      <w:r>
        <w:rPr>
          <w:sz w:val="28"/>
          <w:szCs w:val="28"/>
        </w:rPr>
        <w:t xml:space="preserve"> – объекты капитального строительства, иные объекты, территории, которые необходимы для осуществления полномочий </w:t>
      </w:r>
      <w:r>
        <w:rPr>
          <w:sz w:val="28"/>
          <w:szCs w:val="28"/>
        </w:rPr>
        <w:lastRenderedPageBreak/>
        <w:t>по вопросам, отнесенным к введению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 – экономическое развитие субъекта Российской Федерации. Виды объектов регионального значения подлежащих отображению на схеме территориального планирования субъектов Российской Федерации, определяются законом субъекта Российской федерации;</w:t>
      </w:r>
    </w:p>
    <w:p w:rsidR="005D0C3A" w:rsidRDefault="00746F50">
      <w:pPr>
        <w:pStyle w:val="Standard"/>
        <w:ind w:firstLine="709"/>
        <w:jc w:val="both"/>
        <w:rPr>
          <w:sz w:val="24"/>
        </w:rPr>
      </w:pPr>
      <w:r>
        <w:rPr>
          <w:b/>
          <w:bCs/>
          <w:sz w:val="28"/>
          <w:szCs w:val="28"/>
        </w:rPr>
        <w:t>объекты местного значения</w:t>
      </w:r>
      <w:r>
        <w:rPr>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 – 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5D0C3A" w:rsidRDefault="00746F50">
      <w:pPr>
        <w:pStyle w:val="Standard"/>
        <w:ind w:firstLine="709"/>
        <w:jc w:val="both"/>
        <w:rPr>
          <w:sz w:val="24"/>
        </w:rPr>
      </w:pPr>
      <w:r>
        <w:rPr>
          <w:b/>
          <w:bCs/>
          <w:sz w:val="28"/>
          <w:szCs w:val="28"/>
        </w:rPr>
        <w:t>парковка (парковочное место)</w:t>
      </w:r>
      <w:r>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Pr>
          <w:sz w:val="28"/>
          <w:szCs w:val="28"/>
        </w:rPr>
        <w:t>подэстакадных</w:t>
      </w:r>
      <w:proofErr w:type="spellEnd"/>
      <w:r>
        <w:rPr>
          <w:sz w:val="28"/>
          <w:szCs w:val="28"/>
        </w:rPr>
        <w:t xml:space="preserve"> или </w:t>
      </w:r>
      <w:proofErr w:type="spellStart"/>
      <w:r>
        <w:rPr>
          <w:sz w:val="28"/>
          <w:szCs w:val="28"/>
        </w:rPr>
        <w:t>подмостовых</w:t>
      </w:r>
      <w:proofErr w:type="spellEnd"/>
      <w:r>
        <w:rPr>
          <w:sz w:val="28"/>
          <w:szCs w:val="28"/>
        </w:rPr>
        <w:t xml:space="preserve"> пространств, площадей и иных объектов улично-дорожной сети и предназначенное для организации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5D0C3A" w:rsidRDefault="00746F50">
      <w:pPr>
        <w:pStyle w:val="Standard"/>
        <w:ind w:firstLine="709"/>
        <w:jc w:val="both"/>
        <w:rPr>
          <w:sz w:val="24"/>
        </w:rPr>
      </w:pPr>
      <w:r>
        <w:rPr>
          <w:b/>
          <w:bCs/>
          <w:sz w:val="28"/>
          <w:szCs w:val="28"/>
        </w:rPr>
        <w:t>технический заказчик</w:t>
      </w:r>
      <w:r>
        <w:rPr>
          <w:sz w:val="28"/>
          <w:szCs w:val="28"/>
        </w:rPr>
        <w:t xml:space="preserve"> – физическое лицо, действующее на профессиональной основе, или юридическое лицо, которое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выполнения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 для выполнения указанных вводов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Кодексом. Застройщик в праве осуществлять функции технического заказчика самостоятельно;</w:t>
      </w:r>
    </w:p>
    <w:p w:rsidR="005D0C3A" w:rsidRDefault="00746F50">
      <w:pPr>
        <w:pStyle w:val="Standard"/>
        <w:ind w:firstLine="709"/>
        <w:jc w:val="both"/>
        <w:rPr>
          <w:sz w:val="24"/>
        </w:rPr>
      </w:pPr>
      <w:r>
        <w:rPr>
          <w:b/>
          <w:bCs/>
          <w:sz w:val="28"/>
          <w:szCs w:val="28"/>
        </w:rPr>
        <w:t>нормативы градостроительного проектирования</w:t>
      </w:r>
      <w:r>
        <w:rPr>
          <w:sz w:val="28"/>
          <w:szCs w:val="28"/>
        </w:rPr>
        <w:t xml:space="preserve">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w:t>
      </w:r>
      <w:r>
        <w:rPr>
          <w:sz w:val="28"/>
          <w:szCs w:val="28"/>
        </w:rPr>
        <w:lastRenderedPageBreak/>
        <w:t>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5D0C3A" w:rsidRDefault="00746F50">
      <w:pPr>
        <w:pStyle w:val="Standard"/>
        <w:ind w:firstLine="709"/>
        <w:jc w:val="both"/>
        <w:rPr>
          <w:sz w:val="24"/>
        </w:rPr>
      </w:pPr>
      <w:proofErr w:type="spellStart"/>
      <w:r>
        <w:rPr>
          <w:b/>
          <w:bCs/>
          <w:sz w:val="28"/>
          <w:szCs w:val="28"/>
        </w:rPr>
        <w:t>машино</w:t>
      </w:r>
      <w:proofErr w:type="spellEnd"/>
      <w:r>
        <w:rPr>
          <w:b/>
          <w:bCs/>
          <w:sz w:val="28"/>
          <w:szCs w:val="28"/>
        </w:rPr>
        <w:t>-место</w:t>
      </w:r>
      <w:r>
        <w:rPr>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D0C3A" w:rsidRDefault="00746F50">
      <w:pPr>
        <w:pStyle w:val="Standard"/>
        <w:ind w:firstLine="709"/>
        <w:jc w:val="both"/>
        <w:rPr>
          <w:sz w:val="24"/>
        </w:rPr>
      </w:pPr>
      <w:r>
        <w:rPr>
          <w:b/>
          <w:bCs/>
          <w:sz w:val="28"/>
          <w:szCs w:val="28"/>
        </w:rPr>
        <w:t>комплексное развитие территорий</w:t>
      </w:r>
      <w:r>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5D0C3A" w:rsidRDefault="00746F50">
      <w:pPr>
        <w:pStyle w:val="Standard"/>
        <w:ind w:firstLine="709"/>
        <w:jc w:val="both"/>
        <w:rPr>
          <w:sz w:val="24"/>
        </w:rPr>
      </w:pPr>
      <w:r>
        <w:rPr>
          <w:b/>
          <w:bCs/>
          <w:sz w:val="28"/>
          <w:szCs w:val="28"/>
        </w:rPr>
        <w:t>элемент планировочной структуры</w:t>
      </w:r>
      <w:r>
        <w:rPr>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D0C3A" w:rsidRDefault="00746F50">
      <w:pPr>
        <w:pStyle w:val="Standard"/>
        <w:ind w:firstLine="709"/>
        <w:jc w:val="both"/>
        <w:rPr>
          <w:sz w:val="24"/>
        </w:rPr>
      </w:pPr>
      <w:r>
        <w:rPr>
          <w:b/>
          <w:bCs/>
          <w:sz w:val="28"/>
          <w:szCs w:val="28"/>
        </w:rPr>
        <w:t>благоустройство территории</w:t>
      </w:r>
      <w:r>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5D0C3A" w:rsidRDefault="00746F50">
      <w:pPr>
        <w:pStyle w:val="Standard"/>
        <w:ind w:firstLine="709"/>
        <w:jc w:val="both"/>
        <w:rPr>
          <w:sz w:val="24"/>
        </w:rPr>
      </w:pPr>
      <w:r>
        <w:rPr>
          <w:b/>
          <w:bCs/>
          <w:sz w:val="28"/>
          <w:szCs w:val="28"/>
        </w:rPr>
        <w:t>прилегающая территория</w:t>
      </w:r>
      <w:r>
        <w:rPr>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5D0C3A" w:rsidRDefault="00746F50">
      <w:pPr>
        <w:pStyle w:val="Standard"/>
        <w:ind w:firstLine="709"/>
        <w:jc w:val="both"/>
        <w:rPr>
          <w:sz w:val="24"/>
        </w:rPr>
      </w:pPr>
      <w:r>
        <w:rPr>
          <w:b/>
          <w:bCs/>
          <w:sz w:val="28"/>
          <w:szCs w:val="28"/>
        </w:rPr>
        <w:t xml:space="preserve">элементы благоустройства </w:t>
      </w:r>
      <w:r>
        <w:rPr>
          <w:sz w:val="28"/>
          <w:szCs w:val="28"/>
        </w:rPr>
        <w:t>-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D0C3A" w:rsidRDefault="00746F50">
      <w:pPr>
        <w:pStyle w:val="Standard"/>
        <w:ind w:firstLine="709"/>
        <w:jc w:val="both"/>
        <w:rPr>
          <w:sz w:val="24"/>
        </w:rPr>
      </w:pPr>
      <w:r>
        <w:rPr>
          <w:sz w:val="28"/>
          <w:szCs w:val="28"/>
        </w:rPr>
        <w:t xml:space="preserve"> </w:t>
      </w:r>
      <w:r>
        <w:rPr>
          <w:b/>
          <w:bCs/>
          <w:sz w:val="28"/>
          <w:szCs w:val="28"/>
        </w:rPr>
        <w:t>объект индивидуального жилищного строительства</w:t>
      </w:r>
      <w:r>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w:t>
      </w:r>
      <w:r>
        <w:rPr>
          <w:sz w:val="28"/>
          <w:szCs w:val="28"/>
        </w:rPr>
        <w:lastRenderedPageBreak/>
        <w:t>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5D0C3A" w:rsidRDefault="00746F50">
      <w:pPr>
        <w:pStyle w:val="Standard"/>
        <w:ind w:firstLine="709"/>
        <w:jc w:val="both"/>
        <w:rPr>
          <w:sz w:val="24"/>
        </w:rPr>
      </w:pPr>
      <w:r>
        <w:rPr>
          <w:b/>
          <w:bCs/>
          <w:sz w:val="28"/>
          <w:szCs w:val="28"/>
        </w:rPr>
        <w:t>дом блокированной застройки</w:t>
      </w:r>
      <w:r>
        <w:rPr>
          <w:sz w:val="28"/>
          <w:szCs w:val="28"/>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5D0C3A" w:rsidRDefault="00746F50">
      <w:pPr>
        <w:pStyle w:val="Standard"/>
        <w:ind w:firstLine="709"/>
        <w:jc w:val="both"/>
        <w:rPr>
          <w:sz w:val="24"/>
        </w:rPr>
      </w:pPr>
      <w:r>
        <w:rPr>
          <w:b/>
          <w:bCs/>
          <w:sz w:val="28"/>
          <w:szCs w:val="28"/>
        </w:rPr>
        <w:t>акт приемки</w:t>
      </w:r>
      <w:r>
        <w:rPr>
          <w:sz w:val="28"/>
          <w:szCs w:val="28"/>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5D0C3A" w:rsidRDefault="00746F50">
      <w:pPr>
        <w:pStyle w:val="Standard"/>
        <w:ind w:firstLine="709"/>
        <w:jc w:val="both"/>
        <w:rPr>
          <w:sz w:val="24"/>
        </w:rPr>
      </w:pPr>
      <w:r>
        <w:rPr>
          <w:b/>
          <w:bCs/>
          <w:sz w:val="28"/>
          <w:szCs w:val="28"/>
        </w:rPr>
        <w:t>блокированный жилой дом</w:t>
      </w:r>
      <w:r>
        <w:rPr>
          <w:sz w:val="28"/>
          <w:szCs w:val="28"/>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5D0C3A" w:rsidRDefault="00746F50">
      <w:pPr>
        <w:pStyle w:val="Standard"/>
        <w:ind w:firstLine="709"/>
        <w:jc w:val="both"/>
        <w:rPr>
          <w:sz w:val="24"/>
        </w:rPr>
      </w:pPr>
      <w:r>
        <w:rPr>
          <w:b/>
          <w:bCs/>
          <w:sz w:val="28"/>
          <w:szCs w:val="28"/>
        </w:rPr>
        <w:t>виды разрешенного использования недвижимости</w:t>
      </w:r>
      <w:r>
        <w:rPr>
          <w:sz w:val="28"/>
          <w:szCs w:val="28"/>
        </w:rPr>
        <w:t xml:space="preserve"> – виды деятельности, объекты, осуществлять и размещать которые на земельных участках разрешено в силу </w:t>
      </w:r>
      <w:proofErr w:type="spellStart"/>
      <w:r>
        <w:rPr>
          <w:sz w:val="28"/>
          <w:szCs w:val="28"/>
        </w:rPr>
        <w:t>поименования</w:t>
      </w:r>
      <w:proofErr w:type="spellEnd"/>
      <w:r>
        <w:rPr>
          <w:sz w:val="28"/>
          <w:szCs w:val="28"/>
        </w:rPr>
        <w:t xml:space="preserve"> этих видов деятельности и объектов в статьях  33.1-33.36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5D0C3A" w:rsidRDefault="00746F50">
      <w:pPr>
        <w:pStyle w:val="Standard"/>
        <w:ind w:firstLine="709"/>
        <w:jc w:val="both"/>
        <w:rPr>
          <w:sz w:val="24"/>
        </w:rPr>
      </w:pPr>
      <w:r>
        <w:rPr>
          <w:b/>
          <w:bCs/>
          <w:sz w:val="28"/>
          <w:szCs w:val="28"/>
        </w:rPr>
        <w:t>высота здания, строения, сооружения</w:t>
      </w:r>
      <w:r>
        <w:rPr>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5D0C3A" w:rsidRDefault="00746F50">
      <w:pPr>
        <w:pStyle w:val="Standard"/>
        <w:ind w:firstLine="709"/>
        <w:jc w:val="both"/>
        <w:rPr>
          <w:sz w:val="24"/>
        </w:rPr>
      </w:pPr>
      <w:r>
        <w:rPr>
          <w:b/>
          <w:bCs/>
          <w:sz w:val="28"/>
          <w:szCs w:val="28"/>
        </w:rPr>
        <w:t>инженерная, транспортная и социальная инфраструктура</w:t>
      </w:r>
      <w:r>
        <w:rPr>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городского округа</w:t>
      </w:r>
      <w:r>
        <w:rPr>
          <w:b/>
          <w:bCs/>
          <w:sz w:val="28"/>
          <w:szCs w:val="28"/>
        </w:rPr>
        <w:t>;</w:t>
      </w:r>
    </w:p>
    <w:p w:rsidR="005D0C3A" w:rsidRDefault="00746F50">
      <w:pPr>
        <w:pStyle w:val="Standard"/>
        <w:ind w:firstLine="709"/>
        <w:jc w:val="both"/>
        <w:rPr>
          <w:sz w:val="24"/>
        </w:rPr>
      </w:pPr>
      <w:r>
        <w:rPr>
          <w:b/>
          <w:bCs/>
          <w:sz w:val="28"/>
          <w:szCs w:val="28"/>
        </w:rPr>
        <w:t>красные линии</w:t>
      </w:r>
      <w:r>
        <w:rPr>
          <w:sz w:val="28"/>
          <w:szCs w:val="28"/>
        </w:rPr>
        <w:t xml:space="preserve"> – линии, которые обозначают территорий общего пользования и устанавливаются, изменяются или отменяются в документации по планировке территории;</w:t>
      </w:r>
    </w:p>
    <w:p w:rsidR="005D0C3A" w:rsidRDefault="00746F50">
      <w:pPr>
        <w:pStyle w:val="Standard"/>
        <w:ind w:firstLine="709"/>
        <w:jc w:val="both"/>
        <w:rPr>
          <w:sz w:val="24"/>
        </w:rPr>
      </w:pPr>
      <w:r>
        <w:rPr>
          <w:b/>
          <w:bCs/>
          <w:sz w:val="28"/>
          <w:szCs w:val="28"/>
        </w:rPr>
        <w:t>линии градостроительного регулирования</w:t>
      </w:r>
      <w:r>
        <w:rPr>
          <w:sz w:val="28"/>
          <w:szCs w:val="28"/>
        </w:rPr>
        <w:t xml:space="preserve"> – красные линии, границы земельных участков; линии, обозначающие минимальные отступы построек от </w:t>
      </w:r>
      <w:r>
        <w:rPr>
          <w:sz w:val="28"/>
          <w:szCs w:val="28"/>
        </w:rPr>
        <w:lastRenderedPageBreak/>
        <w:t xml:space="preserve">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Pr>
          <w:sz w:val="28"/>
          <w:szCs w:val="28"/>
        </w:rPr>
        <w:t>водоохранных</w:t>
      </w:r>
      <w:proofErr w:type="spellEnd"/>
      <w:r>
        <w:rPr>
          <w:sz w:val="28"/>
          <w:szCs w:val="28"/>
        </w:rPr>
        <w:t xml:space="preserve"> и иных зон ограничений использования земельных участков, зданий, строений, сооружений;</w:t>
      </w:r>
    </w:p>
    <w:p w:rsidR="005D0C3A" w:rsidRDefault="00746F50">
      <w:pPr>
        <w:pStyle w:val="Standard"/>
        <w:ind w:firstLine="709"/>
        <w:jc w:val="both"/>
        <w:rPr>
          <w:sz w:val="24"/>
        </w:rPr>
      </w:pPr>
      <w:r>
        <w:rPr>
          <w:b/>
          <w:bCs/>
          <w:sz w:val="28"/>
          <w:szCs w:val="28"/>
        </w:rPr>
        <w:t>линии регулирования застройки</w:t>
      </w:r>
      <w:r>
        <w:rPr>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5D0C3A" w:rsidRDefault="00746F50">
      <w:pPr>
        <w:pStyle w:val="Standard"/>
        <w:ind w:firstLine="709"/>
        <w:jc w:val="both"/>
        <w:rPr>
          <w:sz w:val="24"/>
        </w:rPr>
      </w:pPr>
      <w:r>
        <w:rPr>
          <w:b/>
          <w:bCs/>
          <w:sz w:val="28"/>
          <w:szCs w:val="28"/>
        </w:rPr>
        <w:t xml:space="preserve">многоквартирное жилое здание — </w:t>
      </w:r>
      <w:r>
        <w:rPr>
          <w:sz w:val="28"/>
          <w:szCs w:val="28"/>
        </w:rPr>
        <w:t xml:space="preserve">жилое здание, в котором квартиры имеют общие </w:t>
      </w:r>
      <w:proofErr w:type="spellStart"/>
      <w:r>
        <w:rPr>
          <w:sz w:val="28"/>
          <w:szCs w:val="28"/>
        </w:rPr>
        <w:t>внеквартирные</w:t>
      </w:r>
      <w:proofErr w:type="spellEnd"/>
      <w:r>
        <w:rPr>
          <w:sz w:val="28"/>
          <w:szCs w:val="28"/>
        </w:rPr>
        <w:t xml:space="preserve"> помещения и инженерные системы;</w:t>
      </w:r>
    </w:p>
    <w:p w:rsidR="005D0C3A" w:rsidRDefault="00746F50">
      <w:pPr>
        <w:pStyle w:val="Standard"/>
        <w:ind w:firstLine="709"/>
        <w:jc w:val="both"/>
        <w:rPr>
          <w:sz w:val="24"/>
        </w:rPr>
      </w:pPr>
      <w:r>
        <w:rPr>
          <w:b/>
          <w:bCs/>
          <w:sz w:val="28"/>
          <w:szCs w:val="28"/>
        </w:rPr>
        <w:t>отклонения от Правил</w:t>
      </w:r>
      <w:r>
        <w:rPr>
          <w:sz w:val="28"/>
          <w:szCs w:val="28"/>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их малого размера, неудобной конфигурации, неблагоприятных инженерно-геологических характеристик;</w:t>
      </w:r>
    </w:p>
    <w:p w:rsidR="005D0C3A" w:rsidRDefault="00746F50">
      <w:pPr>
        <w:pStyle w:val="Standard"/>
        <w:ind w:firstLine="709"/>
        <w:jc w:val="both"/>
        <w:rPr>
          <w:sz w:val="24"/>
        </w:rPr>
      </w:pPr>
      <w:r>
        <w:rPr>
          <w:b/>
          <w:bCs/>
          <w:sz w:val="28"/>
          <w:szCs w:val="28"/>
        </w:rPr>
        <w:t>подрядчик</w:t>
      </w:r>
      <w:r>
        <w:rPr>
          <w:sz w:val="28"/>
          <w:szCs w:val="28"/>
        </w:rPr>
        <w:t xml:space="preserve"> – физическое или юридическое лицо, осуществляющее по договору с застройщиком (техническим заказчиком) работы по строительству, реконструкции зданий, строений, сооружений, их частей;</w:t>
      </w:r>
    </w:p>
    <w:p w:rsidR="005D0C3A" w:rsidRDefault="00746F50">
      <w:pPr>
        <w:pStyle w:val="Standard"/>
        <w:ind w:firstLine="709"/>
        <w:jc w:val="both"/>
        <w:rPr>
          <w:sz w:val="24"/>
        </w:rPr>
      </w:pPr>
      <w:r>
        <w:rPr>
          <w:b/>
          <w:bCs/>
          <w:sz w:val="28"/>
          <w:szCs w:val="28"/>
        </w:rPr>
        <w:t>прибрежная защитная полоса</w:t>
      </w:r>
      <w:r>
        <w:rPr>
          <w:sz w:val="28"/>
          <w:szCs w:val="28"/>
        </w:rPr>
        <w:t xml:space="preserve"> – часть водоохраной зоны, для которой вводятся дополнительные ограничения землепользования, застройки и природопользования;</w:t>
      </w:r>
    </w:p>
    <w:p w:rsidR="005D0C3A" w:rsidRDefault="00746F50">
      <w:pPr>
        <w:pStyle w:val="Standard"/>
        <w:ind w:firstLine="709"/>
        <w:jc w:val="both"/>
        <w:rPr>
          <w:sz w:val="24"/>
        </w:rPr>
      </w:pPr>
      <w:r>
        <w:rPr>
          <w:b/>
          <w:bCs/>
          <w:sz w:val="28"/>
          <w:szCs w:val="28"/>
        </w:rPr>
        <w:t>проектная документация</w:t>
      </w:r>
      <w:r>
        <w:rPr>
          <w:sz w:val="28"/>
          <w:szCs w:val="28"/>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5D0C3A" w:rsidRDefault="00746F50">
      <w:pPr>
        <w:pStyle w:val="Standard"/>
        <w:ind w:firstLine="709"/>
        <w:jc w:val="both"/>
        <w:rPr>
          <w:sz w:val="24"/>
        </w:rPr>
      </w:pPr>
      <w:r>
        <w:rPr>
          <w:b/>
          <w:bCs/>
          <w:sz w:val="28"/>
          <w:szCs w:val="28"/>
        </w:rPr>
        <w:t>процент застройки участка</w:t>
      </w:r>
      <w:r>
        <w:rPr>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5D0C3A" w:rsidRDefault="00746F50">
      <w:pPr>
        <w:pStyle w:val="Standard"/>
        <w:ind w:firstLine="709"/>
        <w:jc w:val="both"/>
        <w:rPr>
          <w:sz w:val="24"/>
        </w:rPr>
      </w:pPr>
      <w:r>
        <w:rPr>
          <w:b/>
          <w:bCs/>
          <w:sz w:val="28"/>
          <w:szCs w:val="28"/>
        </w:rPr>
        <w:t>публичный сервитут</w:t>
      </w:r>
      <w:r>
        <w:rPr>
          <w:sz w:val="28"/>
          <w:szCs w:val="28"/>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w:t>
      </w:r>
      <w:r>
        <w:rPr>
          <w:sz w:val="28"/>
          <w:szCs w:val="28"/>
        </w:rPr>
        <w:lastRenderedPageBreak/>
        <w:t>земельных участков;</w:t>
      </w:r>
    </w:p>
    <w:p w:rsidR="005D0C3A" w:rsidRDefault="00746F50">
      <w:pPr>
        <w:pStyle w:val="Standard"/>
        <w:ind w:firstLine="709"/>
        <w:jc w:val="both"/>
        <w:rPr>
          <w:sz w:val="24"/>
        </w:rPr>
      </w:pPr>
      <w:r>
        <w:rPr>
          <w:b/>
          <w:bCs/>
          <w:sz w:val="28"/>
          <w:szCs w:val="28"/>
        </w:rPr>
        <w:t>разрешенное использование земельных участков и иных объектов недвижимости</w:t>
      </w:r>
      <w:r>
        <w:rPr>
          <w:sz w:val="28"/>
          <w:szCs w:val="28"/>
        </w:rPr>
        <w:t xml:space="preserve"> – использование недвижимости в соответствии с градостроительным регламентом, а также публичными сервитутами;</w:t>
      </w:r>
    </w:p>
    <w:p w:rsidR="005D0C3A" w:rsidRDefault="00746F50">
      <w:pPr>
        <w:pStyle w:val="Standard"/>
        <w:ind w:firstLine="709"/>
        <w:jc w:val="both"/>
        <w:rPr>
          <w:sz w:val="24"/>
        </w:rPr>
      </w:pPr>
      <w:r>
        <w:rPr>
          <w:b/>
          <w:bCs/>
          <w:sz w:val="28"/>
          <w:szCs w:val="28"/>
        </w:rPr>
        <w:t>собственники земельных участков</w:t>
      </w:r>
      <w:r>
        <w:rPr>
          <w:sz w:val="28"/>
          <w:szCs w:val="28"/>
        </w:rPr>
        <w:t xml:space="preserve"> – лица, являющиеся собственниками земельных участков;</w:t>
      </w:r>
    </w:p>
    <w:p w:rsidR="005D0C3A" w:rsidRDefault="00746F50">
      <w:pPr>
        <w:pStyle w:val="Standard"/>
        <w:ind w:firstLine="709"/>
        <w:jc w:val="both"/>
        <w:rPr>
          <w:sz w:val="24"/>
        </w:rPr>
      </w:pPr>
      <w:r>
        <w:rPr>
          <w:b/>
          <w:bCs/>
          <w:sz w:val="28"/>
          <w:szCs w:val="28"/>
        </w:rPr>
        <w:t>землепользователи</w:t>
      </w:r>
      <w:r>
        <w:rPr>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5D0C3A" w:rsidRDefault="00746F50">
      <w:pPr>
        <w:pStyle w:val="Standard"/>
        <w:ind w:firstLine="709"/>
        <w:jc w:val="both"/>
        <w:rPr>
          <w:sz w:val="24"/>
        </w:rPr>
      </w:pPr>
      <w:r>
        <w:rPr>
          <w:b/>
          <w:bCs/>
          <w:sz w:val="28"/>
          <w:szCs w:val="28"/>
        </w:rPr>
        <w:t>землевладельцы</w:t>
      </w:r>
      <w:r>
        <w:rPr>
          <w:sz w:val="28"/>
          <w:szCs w:val="28"/>
        </w:rPr>
        <w:t xml:space="preserve"> – лица, владеющие и пользующиеся земельными участками на праве пожизненного наследуемого владения;</w:t>
      </w:r>
    </w:p>
    <w:p w:rsidR="005D0C3A" w:rsidRDefault="00746F50">
      <w:pPr>
        <w:pStyle w:val="Standard"/>
        <w:ind w:firstLine="709"/>
        <w:jc w:val="both"/>
        <w:rPr>
          <w:sz w:val="24"/>
        </w:rPr>
      </w:pPr>
      <w:r>
        <w:rPr>
          <w:b/>
          <w:bCs/>
          <w:sz w:val="28"/>
          <w:szCs w:val="28"/>
        </w:rPr>
        <w:t>арендаторы земельных участков</w:t>
      </w:r>
      <w:r>
        <w:rPr>
          <w:sz w:val="28"/>
          <w:szCs w:val="28"/>
        </w:rPr>
        <w:t xml:space="preserve"> – лица, владеющие и пользующиеся земельными участками по договору аренды, договору субаренды;</w:t>
      </w:r>
    </w:p>
    <w:p w:rsidR="005D0C3A" w:rsidRDefault="00746F50">
      <w:pPr>
        <w:pStyle w:val="Standard"/>
        <w:ind w:firstLine="709"/>
        <w:jc w:val="both"/>
        <w:rPr>
          <w:sz w:val="24"/>
        </w:rPr>
      </w:pPr>
      <w:r>
        <w:rPr>
          <w:b/>
          <w:bCs/>
          <w:sz w:val="28"/>
          <w:szCs w:val="28"/>
        </w:rPr>
        <w:t>строительные изменения недвижимости</w:t>
      </w:r>
      <w:r>
        <w:rPr>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5D0C3A" w:rsidRDefault="00746F50">
      <w:pPr>
        <w:pStyle w:val="Standard"/>
        <w:ind w:firstLine="709"/>
        <w:jc w:val="both"/>
        <w:rPr>
          <w:sz w:val="24"/>
        </w:rPr>
      </w:pPr>
      <w:r>
        <w:rPr>
          <w:b/>
          <w:bCs/>
          <w:sz w:val="28"/>
          <w:szCs w:val="28"/>
        </w:rPr>
        <w:t>строительство</w:t>
      </w:r>
      <w:r>
        <w:rPr>
          <w:sz w:val="28"/>
          <w:szCs w:val="28"/>
        </w:rPr>
        <w:t xml:space="preserve"> – создание зданий, строений, сооружений (в том числе на месте сносимых объектов капитального строительства);</w:t>
      </w:r>
    </w:p>
    <w:p w:rsidR="005D0C3A" w:rsidRDefault="00746F50">
      <w:pPr>
        <w:pStyle w:val="Standard"/>
        <w:ind w:firstLine="709"/>
        <w:jc w:val="both"/>
        <w:rPr>
          <w:sz w:val="24"/>
        </w:rPr>
      </w:pPr>
      <w:r>
        <w:rPr>
          <w:b/>
          <w:bCs/>
          <w:sz w:val="28"/>
          <w:szCs w:val="28"/>
        </w:rPr>
        <w:t>территории общего пользования</w:t>
      </w:r>
      <w:r>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D0C3A" w:rsidRDefault="00746F50">
      <w:pPr>
        <w:pStyle w:val="Standard"/>
        <w:ind w:firstLine="709"/>
        <w:jc w:val="both"/>
        <w:rPr>
          <w:sz w:val="24"/>
        </w:rPr>
      </w:pPr>
      <w:r>
        <w:rPr>
          <w:b/>
          <w:bCs/>
          <w:sz w:val="28"/>
          <w:szCs w:val="28"/>
        </w:rPr>
        <w:t>технический регламент</w:t>
      </w:r>
      <w:r>
        <w:rPr>
          <w:sz w:val="28"/>
          <w:szCs w:val="28"/>
        </w:rPr>
        <w:t xml:space="preserve"> – документ, который принят международным договором </w:t>
      </w:r>
      <w:r>
        <w:rPr>
          <w:bCs/>
          <w:sz w:val="28"/>
          <w:szCs w:val="28"/>
        </w:rPr>
        <w:t>Российской</w:t>
      </w:r>
      <w:r>
        <w:rPr>
          <w:sz w:val="28"/>
          <w:szCs w:val="28"/>
        </w:rPr>
        <w:t xml:space="preserve">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ратифицированном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5D0C3A" w:rsidRDefault="00746F50">
      <w:pPr>
        <w:pStyle w:val="Standard"/>
        <w:ind w:firstLine="709"/>
        <w:jc w:val="both"/>
        <w:rPr>
          <w:sz w:val="24"/>
        </w:rPr>
      </w:pPr>
      <w:r>
        <w:rPr>
          <w:b/>
          <w:bCs/>
          <w:sz w:val="28"/>
          <w:szCs w:val="28"/>
        </w:rPr>
        <w:t>частный сервитут</w:t>
      </w:r>
      <w:r>
        <w:rPr>
          <w:sz w:val="28"/>
          <w:szCs w:val="28"/>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5D0C3A" w:rsidRDefault="005D0C3A">
      <w:pPr>
        <w:pStyle w:val="Heading11"/>
        <w:ind w:firstLine="709"/>
        <w:rPr>
          <w:szCs w:val="28"/>
        </w:rPr>
      </w:pPr>
    </w:p>
    <w:p w:rsidR="005D0C3A" w:rsidRDefault="005D0C3A">
      <w:pPr>
        <w:pStyle w:val="Standard"/>
        <w:ind w:firstLine="709"/>
        <w:jc w:val="center"/>
        <w:rPr>
          <w:sz w:val="28"/>
          <w:szCs w:val="28"/>
        </w:rPr>
      </w:pPr>
    </w:p>
    <w:p w:rsidR="005D0C3A" w:rsidRDefault="005D0C3A">
      <w:pPr>
        <w:pStyle w:val="Standard"/>
        <w:ind w:firstLine="709"/>
        <w:jc w:val="center"/>
        <w:rPr>
          <w:sz w:val="28"/>
          <w:szCs w:val="28"/>
        </w:rPr>
      </w:pPr>
    </w:p>
    <w:p w:rsidR="005D0C3A" w:rsidRDefault="00746F50">
      <w:pPr>
        <w:pStyle w:val="Heading11"/>
        <w:ind w:firstLine="709"/>
        <w:rPr>
          <w:sz w:val="24"/>
        </w:rPr>
      </w:pPr>
      <w:bookmarkStart w:id="3" w:name="__RefHeading__9_1956670501"/>
      <w:bookmarkEnd w:id="3"/>
      <w:r>
        <w:rPr>
          <w:szCs w:val="28"/>
        </w:rPr>
        <w:lastRenderedPageBreak/>
        <w:t>Статья 2. Основания введения и назначение Правил</w:t>
      </w:r>
    </w:p>
    <w:p w:rsidR="005D0C3A" w:rsidRDefault="00746F50">
      <w:pPr>
        <w:pStyle w:val="Standard"/>
        <w:numPr>
          <w:ilvl w:val="0"/>
          <w:numId w:val="15"/>
        </w:numPr>
        <w:tabs>
          <w:tab w:val="left" w:pos="1080"/>
        </w:tabs>
        <w:ind w:left="0" w:firstLine="709"/>
        <w:jc w:val="both"/>
        <w:rPr>
          <w:sz w:val="24"/>
        </w:rPr>
      </w:pPr>
      <w:r>
        <w:rPr>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и другими Федеральными законами, Законами субъекта российской Федерации вводят в </w:t>
      </w:r>
      <w:proofErr w:type="spellStart"/>
      <w:r>
        <w:rPr>
          <w:sz w:val="28"/>
          <w:szCs w:val="28"/>
        </w:rPr>
        <w:t>Бакшеевском</w:t>
      </w:r>
      <w:proofErr w:type="spellEnd"/>
      <w:r>
        <w:rPr>
          <w:sz w:val="28"/>
          <w:szCs w:val="28"/>
        </w:rPr>
        <w:t xml:space="preserve"> сельском поселении систему регулирования землепользования и застройки, которая основана на градостроительном зонировании – делении всей территории в границах поселения</w:t>
      </w:r>
      <w:r>
        <w:rPr>
          <w:i/>
          <w:color w:val="FF0000"/>
          <w:sz w:val="28"/>
          <w:szCs w:val="28"/>
        </w:rPr>
        <w:t xml:space="preserve"> </w:t>
      </w:r>
      <w:r>
        <w:rPr>
          <w:sz w:val="28"/>
          <w:szCs w:val="28"/>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5D0C3A" w:rsidRDefault="00746F50">
      <w:pPr>
        <w:pStyle w:val="Standard"/>
        <w:numPr>
          <w:ilvl w:val="0"/>
          <w:numId w:val="15"/>
        </w:numPr>
        <w:tabs>
          <w:tab w:val="left" w:pos="1080"/>
        </w:tabs>
        <w:ind w:left="0" w:firstLine="709"/>
        <w:jc w:val="both"/>
        <w:rPr>
          <w:sz w:val="24"/>
        </w:rPr>
      </w:pPr>
      <w:r>
        <w:rPr>
          <w:sz w:val="28"/>
          <w:szCs w:val="28"/>
        </w:rPr>
        <w:t>Целью введения системы регулирования землепользования и застройки, основанной на градостроительном зонировании, является:</w:t>
      </w:r>
    </w:p>
    <w:p w:rsidR="005D0C3A" w:rsidRDefault="00746F50">
      <w:pPr>
        <w:pStyle w:val="Standard"/>
        <w:numPr>
          <w:ilvl w:val="1"/>
          <w:numId w:val="15"/>
        </w:numPr>
        <w:tabs>
          <w:tab w:val="left" w:pos="1080"/>
        </w:tabs>
        <w:ind w:left="0" w:firstLine="709"/>
        <w:jc w:val="both"/>
        <w:rPr>
          <w:sz w:val="24"/>
        </w:rPr>
      </w:pPr>
      <w:r>
        <w:rPr>
          <w:sz w:val="28"/>
          <w:szCs w:val="28"/>
        </w:rPr>
        <w:t>обеспечение условий для реализации планов и программ развития территории поселения, систем инженерного, транспортного обеспечения и социального обслуживания, сохранения природной и культурно-исторической среды;</w:t>
      </w:r>
    </w:p>
    <w:p w:rsidR="005D0C3A" w:rsidRDefault="00746F50">
      <w:pPr>
        <w:pStyle w:val="Standard"/>
        <w:numPr>
          <w:ilvl w:val="1"/>
          <w:numId w:val="15"/>
        </w:numPr>
        <w:tabs>
          <w:tab w:val="left" w:pos="1080"/>
        </w:tabs>
        <w:ind w:left="0" w:firstLine="709"/>
        <w:jc w:val="both"/>
        <w:rPr>
          <w:sz w:val="24"/>
        </w:rPr>
      </w:pPr>
      <w:r>
        <w:rPr>
          <w:sz w:val="28"/>
          <w:szCs w:val="28"/>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5D0C3A" w:rsidRDefault="00746F50">
      <w:pPr>
        <w:pStyle w:val="Standard"/>
        <w:numPr>
          <w:ilvl w:val="1"/>
          <w:numId w:val="15"/>
        </w:numPr>
        <w:tabs>
          <w:tab w:val="left" w:pos="1080"/>
        </w:tabs>
        <w:ind w:left="0" w:firstLine="709"/>
        <w:jc w:val="both"/>
        <w:rPr>
          <w:sz w:val="24"/>
        </w:rPr>
      </w:pPr>
      <w:r>
        <w:rPr>
          <w:sz w:val="28"/>
          <w:szCs w:val="28"/>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5D0C3A" w:rsidRDefault="00746F50">
      <w:pPr>
        <w:pStyle w:val="Standard"/>
        <w:numPr>
          <w:ilvl w:val="1"/>
          <w:numId w:val="15"/>
        </w:numPr>
        <w:tabs>
          <w:tab w:val="left" w:pos="1080"/>
        </w:tabs>
        <w:ind w:left="0" w:firstLine="709"/>
        <w:jc w:val="both"/>
        <w:rPr>
          <w:sz w:val="24"/>
        </w:rPr>
      </w:pPr>
      <w:r>
        <w:rPr>
          <w:sz w:val="28"/>
          <w:szCs w:val="28"/>
        </w:rPr>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5D0C3A" w:rsidRDefault="00746F50">
      <w:pPr>
        <w:pStyle w:val="Standard"/>
        <w:numPr>
          <w:ilvl w:val="1"/>
          <w:numId w:val="15"/>
        </w:numPr>
        <w:tabs>
          <w:tab w:val="left" w:pos="1080"/>
        </w:tabs>
        <w:ind w:left="0" w:firstLine="709"/>
        <w:jc w:val="both"/>
        <w:rPr>
          <w:sz w:val="24"/>
        </w:rPr>
      </w:pPr>
      <w:r>
        <w:rPr>
          <w:sz w:val="28"/>
          <w:szCs w:val="28"/>
        </w:rPr>
        <w:t>обеспечение контроля за соблюдением прав граждан и юридических лиц.</w:t>
      </w:r>
    </w:p>
    <w:p w:rsidR="005D0C3A" w:rsidRDefault="00746F50">
      <w:pPr>
        <w:pStyle w:val="Standard"/>
        <w:numPr>
          <w:ilvl w:val="0"/>
          <w:numId w:val="15"/>
        </w:numPr>
        <w:tabs>
          <w:tab w:val="left" w:pos="1080"/>
        </w:tabs>
        <w:ind w:left="0" w:firstLine="709"/>
        <w:jc w:val="both"/>
        <w:rPr>
          <w:sz w:val="24"/>
        </w:rPr>
      </w:pPr>
      <w:r>
        <w:rPr>
          <w:sz w:val="28"/>
          <w:szCs w:val="28"/>
        </w:rPr>
        <w:t>Настоящие Правила регламентируют деятельность по:</w:t>
      </w:r>
    </w:p>
    <w:p w:rsidR="005D0C3A" w:rsidRDefault="00746F50">
      <w:pPr>
        <w:pStyle w:val="Standard"/>
        <w:numPr>
          <w:ilvl w:val="1"/>
          <w:numId w:val="15"/>
        </w:numPr>
        <w:tabs>
          <w:tab w:val="left" w:pos="1080"/>
        </w:tabs>
        <w:ind w:left="0" w:firstLine="709"/>
        <w:jc w:val="both"/>
        <w:rPr>
          <w:sz w:val="24"/>
        </w:rPr>
      </w:pPr>
      <w:r>
        <w:rPr>
          <w:sz w:val="28"/>
          <w:szCs w:val="28"/>
        </w:rPr>
        <w:t>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5D0C3A" w:rsidRDefault="00746F50">
      <w:pPr>
        <w:pStyle w:val="Standard"/>
        <w:numPr>
          <w:ilvl w:val="1"/>
          <w:numId w:val="15"/>
        </w:numPr>
        <w:tabs>
          <w:tab w:val="left" w:pos="1080"/>
        </w:tabs>
        <w:ind w:left="0" w:firstLine="709"/>
        <w:jc w:val="both"/>
        <w:rPr>
          <w:sz w:val="24"/>
        </w:rPr>
      </w:pPr>
      <w:r>
        <w:rPr>
          <w:sz w:val="28"/>
          <w:szCs w:val="28"/>
        </w:rPr>
        <w:t xml:space="preserve">разделению территории поселения на земельные участки для закрепления ранее возникших, но неоформленных прав на них (включая права на </w:t>
      </w:r>
      <w:r>
        <w:rPr>
          <w:sz w:val="28"/>
          <w:szCs w:val="28"/>
        </w:rPr>
        <w:lastRenderedPageBreak/>
        <w:t>земельные участки многоквартирных домов), а также для упорядочения планировочной организацией  территории, ее дальнейшего строительного освоения и преобразования;</w:t>
      </w:r>
    </w:p>
    <w:p w:rsidR="005D0C3A" w:rsidRDefault="00746F50">
      <w:pPr>
        <w:pStyle w:val="Standard"/>
        <w:numPr>
          <w:ilvl w:val="1"/>
          <w:numId w:val="15"/>
        </w:numPr>
        <w:tabs>
          <w:tab w:val="left" w:pos="1080"/>
        </w:tabs>
        <w:ind w:left="0" w:firstLine="709"/>
        <w:jc w:val="both"/>
        <w:rPr>
          <w:sz w:val="24"/>
        </w:rPr>
      </w:pPr>
      <w:r>
        <w:rPr>
          <w:sz w:val="28"/>
          <w:szCs w:val="28"/>
        </w:rP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5D0C3A" w:rsidRDefault="00746F50">
      <w:pPr>
        <w:pStyle w:val="Standard"/>
        <w:numPr>
          <w:ilvl w:val="1"/>
          <w:numId w:val="15"/>
        </w:numPr>
        <w:tabs>
          <w:tab w:val="left" w:pos="1080"/>
        </w:tabs>
        <w:ind w:left="0" w:firstLine="709"/>
        <w:jc w:val="both"/>
        <w:rPr>
          <w:sz w:val="24"/>
        </w:rPr>
      </w:pPr>
      <w:r>
        <w:rPr>
          <w:sz w:val="28"/>
          <w:szCs w:val="28"/>
        </w:rP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5D0C3A" w:rsidRDefault="00746F50">
      <w:pPr>
        <w:pStyle w:val="Standard"/>
        <w:numPr>
          <w:ilvl w:val="1"/>
          <w:numId w:val="15"/>
        </w:numPr>
        <w:tabs>
          <w:tab w:val="left" w:pos="1080"/>
        </w:tabs>
        <w:ind w:left="0" w:firstLine="709"/>
        <w:jc w:val="both"/>
        <w:rPr>
          <w:sz w:val="24"/>
        </w:rPr>
      </w:pPr>
      <w:r>
        <w:rPr>
          <w:sz w:val="28"/>
          <w:szCs w:val="28"/>
        </w:rPr>
        <w:t>предоставлению разрешений на строительство, разрешений на ввод в эксплуатацию вновь построенных, реконструированных объектов;</w:t>
      </w:r>
    </w:p>
    <w:p w:rsidR="005D0C3A" w:rsidRDefault="00746F50">
      <w:pPr>
        <w:pStyle w:val="Standard"/>
        <w:numPr>
          <w:ilvl w:val="1"/>
          <w:numId w:val="15"/>
        </w:numPr>
        <w:tabs>
          <w:tab w:val="left" w:pos="1080"/>
        </w:tabs>
        <w:ind w:left="0" w:firstLine="709"/>
        <w:jc w:val="both"/>
        <w:rPr>
          <w:sz w:val="24"/>
        </w:rPr>
      </w:pPr>
      <w:r>
        <w:rPr>
          <w:sz w:val="28"/>
          <w:szCs w:val="28"/>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5D0C3A" w:rsidRDefault="00746F50">
      <w:pPr>
        <w:pStyle w:val="Standard"/>
        <w:numPr>
          <w:ilvl w:val="1"/>
          <w:numId w:val="15"/>
        </w:numPr>
        <w:tabs>
          <w:tab w:val="left" w:pos="1080"/>
        </w:tabs>
        <w:ind w:left="0" w:firstLine="709"/>
        <w:jc w:val="both"/>
        <w:rPr>
          <w:sz w:val="24"/>
        </w:rPr>
      </w:pPr>
      <w:r>
        <w:rPr>
          <w:sz w:val="28"/>
          <w:szCs w:val="28"/>
        </w:rPr>
        <w:t>предоставлению разрешений на условно разрешенный вид использования земельных участков, объектов капитального строительства;</w:t>
      </w:r>
    </w:p>
    <w:p w:rsidR="005D0C3A" w:rsidRDefault="00746F50">
      <w:pPr>
        <w:pStyle w:val="Standard"/>
        <w:numPr>
          <w:ilvl w:val="1"/>
          <w:numId w:val="15"/>
        </w:numPr>
        <w:tabs>
          <w:tab w:val="left" w:pos="1080"/>
        </w:tabs>
        <w:ind w:left="0" w:firstLine="709"/>
        <w:jc w:val="both"/>
        <w:rPr>
          <w:sz w:val="24"/>
        </w:rPr>
      </w:pPr>
      <w:r>
        <w:rPr>
          <w:sz w:val="28"/>
          <w:szCs w:val="28"/>
        </w:rPr>
        <w:t>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5D0C3A" w:rsidRDefault="00746F50">
      <w:pPr>
        <w:pStyle w:val="Standard"/>
        <w:numPr>
          <w:ilvl w:val="1"/>
          <w:numId w:val="15"/>
        </w:numPr>
        <w:tabs>
          <w:tab w:val="left" w:pos="1080"/>
        </w:tabs>
        <w:ind w:left="0" w:firstLine="709"/>
        <w:jc w:val="both"/>
        <w:rPr>
          <w:sz w:val="24"/>
        </w:rPr>
      </w:pPr>
      <w:r>
        <w:rPr>
          <w:sz w:val="28"/>
          <w:szCs w:val="28"/>
        </w:rPr>
        <w:t>изменению видов разрешенного использования земельных участков и (или) объектов капитального строительства;</w:t>
      </w:r>
    </w:p>
    <w:p w:rsidR="005D0C3A" w:rsidRDefault="00746F50">
      <w:pPr>
        <w:pStyle w:val="Standard"/>
        <w:numPr>
          <w:ilvl w:val="1"/>
          <w:numId w:val="15"/>
        </w:numPr>
        <w:tabs>
          <w:tab w:val="left" w:pos="1080"/>
        </w:tabs>
        <w:ind w:left="0" w:firstLine="709"/>
        <w:jc w:val="both"/>
        <w:rPr>
          <w:sz w:val="24"/>
        </w:rPr>
      </w:pPr>
      <w:r>
        <w:rPr>
          <w:sz w:val="28"/>
          <w:szCs w:val="28"/>
        </w:rPr>
        <w:t>обеспечению открытости и доступности для физических и юридических лиц информации о землепользовании и застройки, а также их участия в принятии решений по этим вопросам посредством публичных слушаний;</w:t>
      </w:r>
    </w:p>
    <w:p w:rsidR="005D0C3A" w:rsidRDefault="00746F50">
      <w:pPr>
        <w:pStyle w:val="Standard"/>
        <w:numPr>
          <w:ilvl w:val="0"/>
          <w:numId w:val="15"/>
        </w:numPr>
        <w:tabs>
          <w:tab w:val="left" w:pos="1080"/>
        </w:tabs>
        <w:ind w:left="0" w:firstLine="709"/>
        <w:jc w:val="both"/>
        <w:rPr>
          <w:sz w:val="24"/>
        </w:rPr>
      </w:pPr>
      <w:r>
        <w:rPr>
          <w:sz w:val="28"/>
          <w:szCs w:val="28"/>
        </w:rPr>
        <w:t>Настоящие Правила применяются наряду с:</w:t>
      </w:r>
    </w:p>
    <w:p w:rsidR="005D0C3A" w:rsidRDefault="00746F50">
      <w:pPr>
        <w:pStyle w:val="Standard"/>
        <w:numPr>
          <w:ilvl w:val="1"/>
          <w:numId w:val="15"/>
        </w:numPr>
        <w:tabs>
          <w:tab w:val="left" w:pos="1080"/>
        </w:tabs>
        <w:ind w:left="0" w:firstLine="709"/>
        <w:jc w:val="both"/>
        <w:rPr>
          <w:sz w:val="24"/>
        </w:rPr>
      </w:pPr>
      <w:r>
        <w:rPr>
          <w:sz w:val="28"/>
          <w:szCs w:val="28"/>
        </w:rP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rsidR="005D0C3A" w:rsidRDefault="005D0C3A">
      <w:pPr>
        <w:pStyle w:val="Heading11"/>
        <w:ind w:firstLine="709"/>
        <w:rPr>
          <w:szCs w:val="28"/>
        </w:rPr>
      </w:pPr>
    </w:p>
    <w:p w:rsidR="005D0C3A" w:rsidRDefault="00746F50">
      <w:pPr>
        <w:pStyle w:val="Heading11"/>
        <w:ind w:firstLine="709"/>
        <w:rPr>
          <w:sz w:val="24"/>
        </w:rPr>
      </w:pPr>
      <w:bookmarkStart w:id="4" w:name="__RefHeading__11_1956670501"/>
      <w:bookmarkEnd w:id="4"/>
      <w:r>
        <w:rPr>
          <w:szCs w:val="28"/>
        </w:rPr>
        <w:t>Статья 3. Градостроительные регламенты и их применение</w:t>
      </w:r>
    </w:p>
    <w:p w:rsidR="005D0C3A" w:rsidRDefault="00746F50">
      <w:pPr>
        <w:pStyle w:val="Standard"/>
        <w:numPr>
          <w:ilvl w:val="0"/>
          <w:numId w:val="13"/>
        </w:numPr>
        <w:tabs>
          <w:tab w:val="left" w:pos="360"/>
          <w:tab w:val="left" w:pos="1080"/>
        </w:tabs>
        <w:ind w:left="0" w:firstLine="709"/>
        <w:jc w:val="both"/>
        <w:rPr>
          <w:sz w:val="24"/>
        </w:rPr>
      </w:pPr>
      <w:r>
        <w:rPr>
          <w:sz w:val="28"/>
          <w:szCs w:val="28"/>
        </w:rPr>
        <w:t xml:space="preserve">Решения по землепользованию и застройке принимаются в соответствии с документами территориального планирования, включая генеральный план </w:t>
      </w:r>
      <w:proofErr w:type="spellStart"/>
      <w:r>
        <w:rPr>
          <w:sz w:val="28"/>
          <w:szCs w:val="28"/>
        </w:rPr>
        <w:t>Бакшеевского</w:t>
      </w:r>
      <w:proofErr w:type="spellEnd"/>
      <w:r>
        <w:rPr>
          <w:sz w:val="28"/>
          <w:szCs w:val="28"/>
        </w:rPr>
        <w:t xml:space="preserve"> сельского поселения,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5D0C3A" w:rsidRDefault="00746F50">
      <w:pPr>
        <w:pStyle w:val="Standard"/>
        <w:ind w:firstLine="709"/>
        <w:jc w:val="both"/>
        <w:rPr>
          <w:sz w:val="24"/>
        </w:rPr>
      </w:pPr>
      <w:r>
        <w:rPr>
          <w:sz w:val="28"/>
          <w:szCs w:val="28"/>
        </w:rPr>
        <w:t>Действие градостроительных регламентов не распространяются на земельные участки:</w:t>
      </w:r>
    </w:p>
    <w:p w:rsidR="005D0C3A" w:rsidRDefault="00746F50">
      <w:pPr>
        <w:pStyle w:val="Standard"/>
        <w:numPr>
          <w:ilvl w:val="1"/>
          <w:numId w:val="15"/>
        </w:numPr>
        <w:tabs>
          <w:tab w:val="left" w:pos="1080"/>
        </w:tabs>
        <w:ind w:left="0" w:firstLine="709"/>
        <w:jc w:val="both"/>
        <w:rPr>
          <w:sz w:val="24"/>
        </w:rPr>
      </w:pPr>
      <w:r>
        <w:rPr>
          <w:color w:val="000000"/>
          <w:sz w:val="28"/>
          <w:szCs w:val="28"/>
        </w:rPr>
        <w:t xml:space="preserve">в границах территорий памятников и ансамблей, включённых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w:t>
      </w:r>
      <w:r>
        <w:rPr>
          <w:color w:val="000000"/>
          <w:sz w:val="28"/>
          <w:szCs w:val="28"/>
        </w:rPr>
        <w:lastRenderedPageBreak/>
        <w:t>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D0C3A" w:rsidRDefault="00746F50">
      <w:pPr>
        <w:pStyle w:val="Standard"/>
        <w:numPr>
          <w:ilvl w:val="1"/>
          <w:numId w:val="15"/>
        </w:numPr>
        <w:tabs>
          <w:tab w:val="left" w:pos="1080"/>
        </w:tabs>
        <w:ind w:left="0" w:firstLine="709"/>
        <w:jc w:val="both"/>
        <w:rPr>
          <w:sz w:val="24"/>
        </w:rPr>
      </w:pPr>
      <w:r>
        <w:rPr>
          <w:color w:val="000000"/>
          <w:sz w:val="28"/>
          <w:szCs w:val="28"/>
        </w:rPr>
        <w:t>в границах территорий общего пользования;</w:t>
      </w:r>
    </w:p>
    <w:p w:rsidR="005D0C3A" w:rsidRDefault="00746F50">
      <w:pPr>
        <w:pStyle w:val="Standard"/>
        <w:numPr>
          <w:ilvl w:val="1"/>
          <w:numId w:val="15"/>
        </w:numPr>
        <w:tabs>
          <w:tab w:val="left" w:pos="1080"/>
        </w:tabs>
        <w:ind w:left="0" w:firstLine="709"/>
        <w:jc w:val="both"/>
        <w:rPr>
          <w:sz w:val="24"/>
        </w:rPr>
      </w:pPr>
      <w:r>
        <w:rPr>
          <w:color w:val="000000"/>
          <w:sz w:val="28"/>
          <w:szCs w:val="28"/>
        </w:rPr>
        <w:t>предназначенные для размещения линейных объектов и (или) занятые линейными объектами инженерной инфраструктуры (котельные, трансформаторные подстанции, центральные тепловые пункты, газораспределительные пункты, АТС, и другие подобные объекты);</w:t>
      </w:r>
    </w:p>
    <w:p w:rsidR="005D0C3A" w:rsidRDefault="00746F50">
      <w:pPr>
        <w:pStyle w:val="Standard"/>
        <w:numPr>
          <w:ilvl w:val="1"/>
          <w:numId w:val="15"/>
        </w:numPr>
        <w:tabs>
          <w:tab w:val="left" w:pos="1080"/>
        </w:tabs>
        <w:ind w:left="0" w:firstLine="709"/>
        <w:jc w:val="both"/>
        <w:rPr>
          <w:sz w:val="24"/>
        </w:rPr>
      </w:pPr>
      <w:r>
        <w:rPr>
          <w:color w:val="000000"/>
          <w:sz w:val="28"/>
          <w:szCs w:val="28"/>
        </w:rPr>
        <w:t>предоставленные для добычи полезных ископаемых;</w:t>
      </w:r>
    </w:p>
    <w:p w:rsidR="005D0C3A" w:rsidRDefault="00746F50">
      <w:pPr>
        <w:pStyle w:val="Standard"/>
        <w:numPr>
          <w:ilvl w:val="1"/>
          <w:numId w:val="15"/>
        </w:numPr>
        <w:tabs>
          <w:tab w:val="left" w:pos="1080"/>
        </w:tabs>
        <w:ind w:left="0" w:firstLine="709"/>
        <w:jc w:val="both"/>
        <w:rPr>
          <w:color w:val="000000"/>
          <w:shd w:val="clear" w:color="auto" w:fill="FFFFFF"/>
        </w:rPr>
      </w:pPr>
      <w:r>
        <w:rPr>
          <w:color w:val="000000"/>
          <w:sz w:val="28"/>
          <w:szCs w:val="28"/>
          <w:shd w:val="clear" w:color="auto" w:fill="FFFFFF"/>
        </w:rPr>
        <w:t>в границах зон затопления и подтопления, установленных в соответствии с действующим законодательством.</w:t>
      </w:r>
    </w:p>
    <w:p w:rsidR="005D0C3A" w:rsidRDefault="00746F50">
      <w:pPr>
        <w:pStyle w:val="Standard"/>
        <w:ind w:firstLine="709"/>
        <w:jc w:val="both"/>
        <w:rPr>
          <w:sz w:val="24"/>
        </w:rPr>
      </w:pPr>
      <w:r>
        <w:rPr>
          <w:color w:val="000000"/>
          <w:sz w:val="28"/>
          <w:szCs w:val="28"/>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D0C3A" w:rsidRDefault="00746F50">
      <w:pPr>
        <w:pStyle w:val="Standard"/>
        <w:ind w:firstLine="709"/>
        <w:jc w:val="both"/>
        <w:rPr>
          <w:sz w:val="24"/>
        </w:rPr>
      </w:pPr>
      <w:r>
        <w:rPr>
          <w:color w:val="000000"/>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5D0C3A" w:rsidRDefault="00746F50">
      <w:pPr>
        <w:pStyle w:val="Standard"/>
        <w:ind w:firstLine="709"/>
        <w:jc w:val="both"/>
        <w:rPr>
          <w:sz w:val="24"/>
        </w:rPr>
      </w:pPr>
      <w:r>
        <w:rPr>
          <w:color w:val="000000"/>
          <w:sz w:val="28"/>
          <w:szCs w:val="28"/>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5D0C3A" w:rsidRDefault="00746F50">
      <w:pPr>
        <w:pStyle w:val="Standard"/>
        <w:numPr>
          <w:ilvl w:val="0"/>
          <w:numId w:val="13"/>
        </w:numPr>
        <w:tabs>
          <w:tab w:val="left" w:pos="360"/>
          <w:tab w:val="left" w:pos="1080"/>
        </w:tabs>
        <w:ind w:left="0" w:firstLine="709"/>
        <w:jc w:val="both"/>
        <w:rPr>
          <w:sz w:val="24"/>
        </w:rPr>
      </w:pPr>
      <w:r>
        <w:rPr>
          <w:sz w:val="28"/>
          <w:szCs w:val="28"/>
        </w:rPr>
        <w:t>На двух видах карт в части II настоящих Правил выделены:</w:t>
      </w:r>
    </w:p>
    <w:p w:rsidR="005D0C3A" w:rsidRDefault="00746F50">
      <w:pPr>
        <w:pStyle w:val="Standard"/>
        <w:ind w:firstLine="709"/>
        <w:jc w:val="both"/>
        <w:rPr>
          <w:sz w:val="24"/>
        </w:rPr>
      </w:pPr>
      <w:r>
        <w:rPr>
          <w:sz w:val="28"/>
          <w:szCs w:val="28"/>
        </w:rPr>
        <w:t>1) территориальные зоны – на картах градостроительного зонирования территории (статья 31);</w:t>
      </w:r>
    </w:p>
    <w:p w:rsidR="005D0C3A" w:rsidRDefault="00746F50">
      <w:pPr>
        <w:pStyle w:val="Standard"/>
        <w:ind w:firstLine="709"/>
        <w:jc w:val="both"/>
        <w:rPr>
          <w:sz w:val="24"/>
        </w:rPr>
      </w:pPr>
      <w:r>
        <w:rPr>
          <w:sz w:val="28"/>
          <w:szCs w:val="28"/>
        </w:rPr>
        <w:t>2) зоны с особыми условиями использования территорий - на картах зон с особыми условиями использования территории (статьи 32).</w:t>
      </w:r>
    </w:p>
    <w:p w:rsidR="005D0C3A" w:rsidRDefault="00746F50">
      <w:pPr>
        <w:pStyle w:val="Standard"/>
        <w:numPr>
          <w:ilvl w:val="0"/>
          <w:numId w:val="13"/>
        </w:numPr>
        <w:tabs>
          <w:tab w:val="left" w:pos="360"/>
          <w:tab w:val="left" w:pos="1080"/>
        </w:tabs>
        <w:ind w:left="0" w:firstLine="709"/>
        <w:jc w:val="both"/>
        <w:rPr>
          <w:sz w:val="24"/>
        </w:rPr>
      </w:pPr>
      <w:r>
        <w:rPr>
          <w:sz w:val="28"/>
          <w:szCs w:val="28"/>
        </w:rPr>
        <w:t>На картах градостроительного зонирования территории (статья 31)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33.1-33.36).</w:t>
      </w:r>
    </w:p>
    <w:p w:rsidR="005D0C3A" w:rsidRDefault="00746F50">
      <w:pPr>
        <w:pStyle w:val="Standard"/>
        <w:numPr>
          <w:ilvl w:val="0"/>
          <w:numId w:val="13"/>
        </w:numPr>
        <w:tabs>
          <w:tab w:val="left" w:pos="360"/>
          <w:tab w:val="left" w:pos="1080"/>
        </w:tabs>
        <w:ind w:left="0" w:firstLine="709"/>
        <w:jc w:val="both"/>
        <w:rPr>
          <w:sz w:val="24"/>
        </w:rPr>
      </w:pPr>
      <w:r>
        <w:rPr>
          <w:sz w:val="28"/>
          <w:szCs w:val="28"/>
        </w:rPr>
        <w:t xml:space="preserve">На карте зон с особыми условиями использования территорий – зон действия ограничений по экологическим и санитарно-эпидемиологическим условиям (статьи 32) отображаются установленные в соответствии с </w:t>
      </w:r>
      <w:r>
        <w:rPr>
          <w:sz w:val="28"/>
          <w:szCs w:val="28"/>
        </w:rPr>
        <w:lastRenderedPageBreak/>
        <w:t>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статье 34 настоящих Правил.</w:t>
      </w:r>
    </w:p>
    <w:p w:rsidR="005D0C3A" w:rsidRDefault="00746F50">
      <w:pPr>
        <w:pStyle w:val="Standard"/>
        <w:numPr>
          <w:ilvl w:val="0"/>
          <w:numId w:val="13"/>
        </w:numPr>
        <w:tabs>
          <w:tab w:val="left" w:pos="360"/>
          <w:tab w:val="left" w:pos="1080"/>
        </w:tabs>
        <w:ind w:left="0" w:firstLine="709"/>
        <w:jc w:val="both"/>
        <w:rPr>
          <w:sz w:val="24"/>
        </w:rPr>
      </w:pPr>
      <w:r>
        <w:rPr>
          <w:sz w:val="28"/>
          <w:szCs w:val="28"/>
        </w:rPr>
        <w:t>К земельным участкам, иным объектам недвижимости, расположенным в пределах зон ограничений, отображенных на картах статьи 32 или определенных действующим законодательством, градостроительные регламенты, определенные применительно к соответствующим территориальным зонам статьями 33.1-33.36, применяются с учетом ограничений, описание которых содержится в статье 34 настоящих Правил.</w:t>
      </w:r>
    </w:p>
    <w:p w:rsidR="005D0C3A" w:rsidRDefault="00746F50">
      <w:pPr>
        <w:pStyle w:val="Standard"/>
        <w:numPr>
          <w:ilvl w:val="0"/>
          <w:numId w:val="13"/>
        </w:numPr>
        <w:tabs>
          <w:tab w:val="left" w:pos="360"/>
          <w:tab w:val="left" w:pos="1080"/>
        </w:tabs>
        <w:ind w:left="0" w:firstLine="709"/>
        <w:jc w:val="both"/>
        <w:rPr>
          <w:sz w:val="24"/>
        </w:rPr>
      </w:pPr>
      <w:r>
        <w:rPr>
          <w:color w:val="000000"/>
          <w:sz w:val="28"/>
          <w:szCs w:val="28"/>
        </w:rPr>
        <w:t>Для каждого земельного участка, иного объекта недвижимости разрешенным считается такое использование, которое соответствует:</w:t>
      </w:r>
    </w:p>
    <w:p w:rsidR="005D0C3A" w:rsidRDefault="00746F50">
      <w:pPr>
        <w:pStyle w:val="Standard"/>
        <w:numPr>
          <w:ilvl w:val="1"/>
          <w:numId w:val="15"/>
        </w:numPr>
        <w:tabs>
          <w:tab w:val="left" w:pos="1080"/>
        </w:tabs>
        <w:ind w:left="0" w:firstLine="709"/>
        <w:jc w:val="both"/>
        <w:rPr>
          <w:sz w:val="24"/>
        </w:rPr>
      </w:pPr>
      <w:r>
        <w:rPr>
          <w:color w:val="000000"/>
          <w:sz w:val="28"/>
          <w:szCs w:val="28"/>
        </w:rPr>
        <w:t>градостроительным регламентам статей 33.1-33.36 настоящих Правил</w:t>
      </w:r>
    </w:p>
    <w:p w:rsidR="005D0C3A" w:rsidRDefault="00746F50">
      <w:pPr>
        <w:pStyle w:val="Standard"/>
        <w:numPr>
          <w:ilvl w:val="1"/>
          <w:numId w:val="15"/>
        </w:numPr>
        <w:tabs>
          <w:tab w:val="left" w:pos="1080"/>
        </w:tabs>
        <w:ind w:left="0" w:firstLine="709"/>
        <w:jc w:val="both"/>
        <w:rPr>
          <w:sz w:val="24"/>
        </w:rPr>
      </w:pPr>
      <w:r>
        <w:rPr>
          <w:color w:val="000000"/>
          <w:sz w:val="28"/>
          <w:szCs w:val="28"/>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(статья 34);</w:t>
      </w:r>
    </w:p>
    <w:p w:rsidR="005D0C3A" w:rsidRDefault="00746F50">
      <w:pPr>
        <w:pStyle w:val="Standard"/>
        <w:numPr>
          <w:ilvl w:val="1"/>
          <w:numId w:val="15"/>
        </w:numPr>
        <w:tabs>
          <w:tab w:val="left" w:pos="1080"/>
        </w:tabs>
        <w:ind w:left="0" w:firstLine="709"/>
        <w:jc w:val="both"/>
        <w:rPr>
          <w:sz w:val="24"/>
        </w:rPr>
      </w:pPr>
      <w:r>
        <w:rPr>
          <w:color w:val="000000"/>
          <w:sz w:val="28"/>
          <w:szCs w:val="28"/>
        </w:rPr>
        <w:t>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5D0C3A" w:rsidRDefault="00746F50">
      <w:pPr>
        <w:pStyle w:val="Standard"/>
        <w:numPr>
          <w:ilvl w:val="0"/>
          <w:numId w:val="13"/>
        </w:numPr>
        <w:tabs>
          <w:tab w:val="left" w:pos="360"/>
          <w:tab w:val="left" w:pos="1080"/>
        </w:tabs>
        <w:ind w:left="0" w:firstLine="709"/>
        <w:jc w:val="both"/>
        <w:rPr>
          <w:sz w:val="24"/>
        </w:rPr>
      </w:pPr>
      <w:r>
        <w:rPr>
          <w:color w:val="000000"/>
          <w:sz w:val="28"/>
          <w:szCs w:val="28"/>
        </w:rPr>
        <w:t>Градостроительный регламент в части видов разрешенного использования недвижимости включает:</w:t>
      </w:r>
    </w:p>
    <w:p w:rsidR="005D0C3A" w:rsidRDefault="00746F50">
      <w:pPr>
        <w:pStyle w:val="Standard"/>
        <w:numPr>
          <w:ilvl w:val="1"/>
          <w:numId w:val="15"/>
        </w:numPr>
        <w:tabs>
          <w:tab w:val="left" w:pos="1080"/>
        </w:tabs>
        <w:ind w:left="0" w:firstLine="709"/>
        <w:jc w:val="both"/>
        <w:rPr>
          <w:sz w:val="24"/>
        </w:rPr>
      </w:pPr>
      <w:r>
        <w:rPr>
          <w:color w:val="000000"/>
          <w:sz w:val="28"/>
          <w:szCs w:val="28"/>
        </w:rPr>
        <w:t>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5D0C3A" w:rsidRDefault="00746F50">
      <w:pPr>
        <w:pStyle w:val="Standard"/>
        <w:numPr>
          <w:ilvl w:val="1"/>
          <w:numId w:val="15"/>
        </w:numPr>
        <w:tabs>
          <w:tab w:val="left" w:pos="1080"/>
        </w:tabs>
        <w:ind w:left="0" w:firstLine="709"/>
        <w:jc w:val="both"/>
        <w:rPr>
          <w:sz w:val="24"/>
        </w:rPr>
      </w:pPr>
      <w:r>
        <w:rPr>
          <w:color w:val="000000"/>
          <w:sz w:val="28"/>
          <w:szCs w:val="28"/>
        </w:rPr>
        <w:t>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w:t>
      </w:r>
    </w:p>
    <w:p w:rsidR="005D0C3A" w:rsidRDefault="00746F50">
      <w:pPr>
        <w:pStyle w:val="Standard"/>
        <w:numPr>
          <w:ilvl w:val="1"/>
          <w:numId w:val="15"/>
        </w:numPr>
        <w:tabs>
          <w:tab w:val="left" w:pos="1080"/>
        </w:tabs>
        <w:ind w:left="0" w:firstLine="709"/>
        <w:jc w:val="both"/>
        <w:rPr>
          <w:sz w:val="24"/>
        </w:rPr>
      </w:pPr>
      <w:r>
        <w:rPr>
          <w:color w:val="000000"/>
          <w:sz w:val="28"/>
          <w:szCs w:val="28"/>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D0C3A" w:rsidRDefault="00746F50">
      <w:pPr>
        <w:pStyle w:val="Standard"/>
        <w:ind w:firstLine="709"/>
        <w:jc w:val="both"/>
        <w:rPr>
          <w:sz w:val="24"/>
        </w:rPr>
      </w:pPr>
      <w:r>
        <w:rPr>
          <w:color w:val="000000"/>
          <w:sz w:val="28"/>
          <w:szCs w:val="28"/>
        </w:rPr>
        <w:t>Виды использования недвижимости, отсутствующие в списках статей 33.1-33.36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5D0C3A" w:rsidRDefault="00746F50">
      <w:pPr>
        <w:pStyle w:val="Standard"/>
        <w:ind w:firstLine="709"/>
        <w:jc w:val="both"/>
        <w:rPr>
          <w:sz w:val="24"/>
        </w:rPr>
      </w:pPr>
      <w:r>
        <w:rPr>
          <w:color w:val="000000"/>
          <w:sz w:val="28"/>
          <w:szCs w:val="28"/>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5D0C3A" w:rsidRDefault="00746F50">
      <w:pPr>
        <w:pStyle w:val="Standard"/>
        <w:numPr>
          <w:ilvl w:val="0"/>
          <w:numId w:val="13"/>
        </w:numPr>
        <w:tabs>
          <w:tab w:val="left" w:pos="360"/>
          <w:tab w:val="left" w:pos="1080"/>
        </w:tabs>
        <w:ind w:left="0" w:firstLine="709"/>
        <w:jc w:val="both"/>
        <w:rPr>
          <w:sz w:val="24"/>
        </w:rPr>
      </w:pPr>
      <w:r>
        <w:rPr>
          <w:color w:val="000000"/>
          <w:sz w:val="28"/>
          <w:szCs w:val="28"/>
        </w:rPr>
        <w:t xml:space="preserve">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Pr>
          <w:color w:val="000000"/>
          <w:sz w:val="28"/>
          <w:szCs w:val="28"/>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5D0C3A" w:rsidRDefault="00746F50">
      <w:pPr>
        <w:pStyle w:val="Standard"/>
        <w:ind w:firstLine="709"/>
        <w:jc w:val="both"/>
        <w:rPr>
          <w:sz w:val="24"/>
        </w:rPr>
      </w:pPr>
      <w:r>
        <w:rPr>
          <w:color w:val="000000"/>
          <w:sz w:val="28"/>
          <w:szCs w:val="28"/>
        </w:rPr>
        <w:t>Порядок действий по реализации указанного права устанавливается законодательством, настоящими Правилами, иными нормативными правовыми актами Костромского муниципального района. Указанный порядок устанавливается к случаям, когда:</w:t>
      </w:r>
    </w:p>
    <w:p w:rsidR="005D0C3A" w:rsidRDefault="00746F50">
      <w:pPr>
        <w:pStyle w:val="Standard"/>
        <w:numPr>
          <w:ilvl w:val="1"/>
          <w:numId w:val="15"/>
        </w:numPr>
        <w:tabs>
          <w:tab w:val="left" w:pos="1080"/>
        </w:tabs>
        <w:ind w:left="0" w:firstLine="709"/>
        <w:jc w:val="both"/>
        <w:rPr>
          <w:sz w:val="24"/>
        </w:rPr>
      </w:pPr>
      <w:r>
        <w:rPr>
          <w:sz w:val="28"/>
          <w:szCs w:val="28"/>
        </w:rPr>
        <w:t>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22 настоящих Правил (за исключением случаев, изложенных в пункте 3 статьи 20 настоящих Правил);</w:t>
      </w:r>
    </w:p>
    <w:p w:rsidR="005D0C3A" w:rsidRDefault="00746F50">
      <w:pPr>
        <w:pStyle w:val="Standard"/>
        <w:numPr>
          <w:ilvl w:val="1"/>
          <w:numId w:val="15"/>
        </w:numPr>
        <w:tabs>
          <w:tab w:val="left" w:pos="1080"/>
        </w:tabs>
        <w:ind w:left="0" w:firstLine="709"/>
        <w:jc w:val="both"/>
        <w:rPr>
          <w:color w:val="000000"/>
          <w:shd w:val="clear" w:color="auto" w:fill="FFFFFF"/>
        </w:rPr>
      </w:pPr>
      <w:r>
        <w:rPr>
          <w:color w:val="000000"/>
          <w:sz w:val="28"/>
          <w:szCs w:val="28"/>
          <w:shd w:val="clear" w:color="auto" w:fill="FFFFFF"/>
        </w:rPr>
        <w:t>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администрацию  Костромского муниципального района, которая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 правовым актом администрации Костромского муниципального района;</w:t>
      </w:r>
    </w:p>
    <w:p w:rsidR="005D0C3A" w:rsidRDefault="00746F50">
      <w:pPr>
        <w:pStyle w:val="Standard"/>
        <w:numPr>
          <w:ilvl w:val="1"/>
          <w:numId w:val="15"/>
        </w:numPr>
        <w:tabs>
          <w:tab w:val="left" w:pos="1080"/>
        </w:tabs>
        <w:ind w:left="0" w:firstLine="709"/>
        <w:jc w:val="both"/>
        <w:rPr>
          <w:sz w:val="24"/>
        </w:rPr>
      </w:pPr>
      <w:r>
        <w:rPr>
          <w:sz w:val="28"/>
          <w:szCs w:val="28"/>
        </w:rPr>
        <w:t xml:space="preserve">собственник, пользователь, владелец, арендатор недвижимости запрашивает разрешение на изменение основного вида разрешенного использования на иной вид использования, требующий разрешения по специальному согласованию. В этих случаях применяются процедуры, изложенные </w:t>
      </w:r>
      <w:r>
        <w:rPr>
          <w:color w:val="000000"/>
          <w:sz w:val="28"/>
          <w:szCs w:val="28"/>
        </w:rPr>
        <w:t xml:space="preserve">в статье 15 </w:t>
      </w:r>
      <w:r>
        <w:rPr>
          <w:sz w:val="28"/>
          <w:szCs w:val="28"/>
        </w:rPr>
        <w:t>настоящих Правил.</w:t>
      </w:r>
    </w:p>
    <w:p w:rsidR="005D0C3A" w:rsidRDefault="00746F50">
      <w:pPr>
        <w:pStyle w:val="Standard"/>
        <w:numPr>
          <w:ilvl w:val="0"/>
          <w:numId w:val="13"/>
        </w:numPr>
        <w:tabs>
          <w:tab w:val="left" w:pos="360"/>
          <w:tab w:val="left" w:pos="1080"/>
        </w:tabs>
        <w:ind w:left="0" w:firstLine="709"/>
        <w:jc w:val="both"/>
        <w:rPr>
          <w:sz w:val="24"/>
        </w:rPr>
      </w:pPr>
      <w:r>
        <w:rPr>
          <w:sz w:val="28"/>
          <w:szCs w:val="28"/>
        </w:rPr>
        <w:t>Градостроительные регламенты в части предельных параметров разрешенного строительного изменения объектов недвижимости могут включать:</w:t>
      </w:r>
    </w:p>
    <w:p w:rsidR="005D0C3A" w:rsidRDefault="00746F50">
      <w:pPr>
        <w:pStyle w:val="Standard"/>
        <w:numPr>
          <w:ilvl w:val="1"/>
          <w:numId w:val="15"/>
        </w:numPr>
        <w:tabs>
          <w:tab w:val="left" w:pos="1080"/>
        </w:tabs>
        <w:ind w:left="0" w:firstLine="709"/>
        <w:jc w:val="both"/>
        <w:rPr>
          <w:sz w:val="24"/>
        </w:rPr>
      </w:pPr>
      <w:r>
        <w:rPr>
          <w:sz w:val="28"/>
          <w:szCs w:val="28"/>
        </w:rPr>
        <w:t>размеры (минимальные и/или максимальные) земельных участков;</w:t>
      </w:r>
    </w:p>
    <w:p w:rsidR="005D0C3A" w:rsidRDefault="00746F50">
      <w:pPr>
        <w:pStyle w:val="Standard"/>
        <w:numPr>
          <w:ilvl w:val="1"/>
          <w:numId w:val="15"/>
        </w:numPr>
        <w:tabs>
          <w:tab w:val="left" w:pos="1080"/>
        </w:tabs>
        <w:ind w:left="0" w:firstLine="709"/>
        <w:jc w:val="both"/>
        <w:rPr>
          <w:sz w:val="24"/>
        </w:rPr>
      </w:pPr>
      <w:r>
        <w:rPr>
          <w:sz w:val="28"/>
          <w:szCs w:val="28"/>
        </w:rPr>
        <w:t>минимальные отступы построек от границ земельных участков, за пределами которых возводить строения запрещено;</w:t>
      </w:r>
    </w:p>
    <w:p w:rsidR="005D0C3A" w:rsidRDefault="00746F50">
      <w:pPr>
        <w:pStyle w:val="Standard"/>
        <w:numPr>
          <w:ilvl w:val="1"/>
          <w:numId w:val="15"/>
        </w:numPr>
        <w:tabs>
          <w:tab w:val="left" w:pos="1080"/>
        </w:tabs>
        <w:ind w:left="0" w:firstLine="709"/>
        <w:jc w:val="both"/>
        <w:rPr>
          <w:sz w:val="24"/>
        </w:rPr>
      </w:pPr>
      <w:r>
        <w:rPr>
          <w:sz w:val="28"/>
          <w:szCs w:val="28"/>
        </w:rPr>
        <w:t>предельную (максимальную и/или минимальную) этажность (высоту) построек;</w:t>
      </w:r>
    </w:p>
    <w:p w:rsidR="005D0C3A" w:rsidRDefault="00746F50">
      <w:pPr>
        <w:pStyle w:val="Standard"/>
        <w:numPr>
          <w:ilvl w:val="1"/>
          <w:numId w:val="15"/>
        </w:numPr>
        <w:tabs>
          <w:tab w:val="left" w:pos="1080"/>
        </w:tabs>
        <w:ind w:left="0" w:firstLine="709"/>
        <w:jc w:val="both"/>
        <w:rPr>
          <w:sz w:val="24"/>
        </w:rPr>
      </w:pPr>
      <w:r>
        <w:rPr>
          <w:sz w:val="28"/>
          <w:szCs w:val="28"/>
        </w:rP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5D0C3A" w:rsidRDefault="00746F50">
      <w:pPr>
        <w:pStyle w:val="Standard"/>
        <w:ind w:firstLine="709"/>
        <w:jc w:val="both"/>
        <w:rPr>
          <w:sz w:val="24"/>
        </w:rPr>
      </w:pPr>
      <w:r>
        <w:rPr>
          <w:sz w:val="28"/>
          <w:szCs w:val="28"/>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5D0C3A" w:rsidRDefault="00746F50">
      <w:pPr>
        <w:pStyle w:val="Standard"/>
        <w:ind w:firstLine="709"/>
        <w:jc w:val="both"/>
        <w:rPr>
          <w:sz w:val="24"/>
        </w:rPr>
      </w:pPr>
      <w:r>
        <w:rPr>
          <w:sz w:val="28"/>
          <w:szCs w:val="28"/>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Pr>
          <w:sz w:val="28"/>
          <w:szCs w:val="28"/>
        </w:rPr>
        <w:t>подзон</w:t>
      </w:r>
      <w:proofErr w:type="spellEnd"/>
      <w:r>
        <w:rPr>
          <w:sz w:val="28"/>
          <w:szCs w:val="28"/>
        </w:rPr>
        <w:t xml:space="preserve"> с различными сочетаниями параметров разрешенного строительного изменения </w:t>
      </w:r>
      <w:r>
        <w:rPr>
          <w:sz w:val="28"/>
          <w:szCs w:val="28"/>
        </w:rPr>
        <w:lastRenderedPageBreak/>
        <w:t>недвижимости, но с одинаковыми списками видов разрешенного использования недвижимости.</w:t>
      </w:r>
    </w:p>
    <w:p w:rsidR="005D0C3A" w:rsidRDefault="00746F50">
      <w:pPr>
        <w:pStyle w:val="Standard"/>
        <w:ind w:firstLine="709"/>
        <w:jc w:val="both"/>
        <w:rPr>
          <w:sz w:val="24"/>
        </w:rPr>
      </w:pPr>
      <w:r>
        <w:rPr>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5D0C3A" w:rsidRDefault="00746F50">
      <w:pPr>
        <w:pStyle w:val="Standard"/>
        <w:numPr>
          <w:ilvl w:val="0"/>
          <w:numId w:val="13"/>
        </w:numPr>
        <w:tabs>
          <w:tab w:val="left" w:pos="360"/>
          <w:tab w:val="left" w:pos="1080"/>
        </w:tabs>
        <w:ind w:left="0" w:firstLine="709"/>
        <w:jc w:val="both"/>
        <w:rPr>
          <w:sz w:val="24"/>
        </w:rPr>
      </w:pPr>
      <w:r>
        <w:rPr>
          <w:color w:val="000000"/>
          <w:sz w:val="28"/>
          <w:szCs w:val="28"/>
        </w:rPr>
        <w:t xml:space="preserve"> Инженерно-технические объекты, сооружения и коммуникации, обеспечивающие реали</w:t>
      </w:r>
      <w:r>
        <w:rPr>
          <w:sz w:val="28"/>
          <w:szCs w:val="28"/>
        </w:rPr>
        <w:t xml:space="preserve">зацию разрешенного использования недвижимости в пределах отдельных земельных участков (электро -, водо -, </w:t>
      </w:r>
      <w:proofErr w:type="spellStart"/>
      <w:r>
        <w:rPr>
          <w:sz w:val="28"/>
          <w:szCs w:val="28"/>
        </w:rPr>
        <w:t>газообеспечение</w:t>
      </w:r>
      <w:proofErr w:type="spellEnd"/>
      <w:r>
        <w:rPr>
          <w:sz w:val="28"/>
          <w:szCs w:val="28"/>
        </w:rP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5D0C3A" w:rsidRDefault="00746F50">
      <w:pPr>
        <w:pStyle w:val="Standard"/>
        <w:ind w:firstLine="709"/>
        <w:jc w:val="both"/>
        <w:rPr>
          <w:sz w:val="24"/>
        </w:rPr>
      </w:pPr>
      <w:r>
        <w:rPr>
          <w:sz w:val="28"/>
          <w:szCs w:val="28"/>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города),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15 настоящих Правил.</w:t>
      </w:r>
    </w:p>
    <w:p w:rsidR="005D0C3A" w:rsidRDefault="005D0C3A">
      <w:pPr>
        <w:pStyle w:val="Heading11"/>
        <w:ind w:firstLine="709"/>
        <w:rPr>
          <w:sz w:val="24"/>
        </w:rPr>
      </w:pPr>
    </w:p>
    <w:p w:rsidR="005D0C3A" w:rsidRDefault="00746F50">
      <w:pPr>
        <w:pStyle w:val="Heading11"/>
        <w:ind w:firstLine="709"/>
        <w:rPr>
          <w:sz w:val="24"/>
        </w:rPr>
      </w:pPr>
      <w:bookmarkStart w:id="5" w:name="__RefHeading__13_1956670501"/>
      <w:bookmarkEnd w:id="5"/>
      <w:r>
        <w:rPr>
          <w:szCs w:val="28"/>
        </w:rPr>
        <w:t>Статья 4. Открытость и доступность информации о землепользовании и застройке</w:t>
      </w:r>
    </w:p>
    <w:p w:rsidR="005D0C3A" w:rsidRDefault="00746F50">
      <w:pPr>
        <w:pStyle w:val="Standard"/>
        <w:ind w:firstLine="709"/>
        <w:jc w:val="both"/>
        <w:rPr>
          <w:sz w:val="24"/>
        </w:rPr>
      </w:pPr>
      <w:r>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D0C3A" w:rsidRDefault="00746F50">
      <w:pPr>
        <w:pStyle w:val="Standard"/>
        <w:ind w:firstLine="709"/>
        <w:jc w:val="both"/>
        <w:rPr>
          <w:sz w:val="24"/>
        </w:rPr>
      </w:pPr>
      <w:r>
        <w:rPr>
          <w:sz w:val="28"/>
          <w:szCs w:val="28"/>
        </w:rPr>
        <w:t>Администрация Костромского муниципального района Костромской области обеспечивает возможность ознакомления с настоящими Правилами всех желающих путем:</w:t>
      </w:r>
    </w:p>
    <w:p w:rsidR="005D0C3A" w:rsidRDefault="00746F50">
      <w:pPr>
        <w:pStyle w:val="Standard"/>
        <w:numPr>
          <w:ilvl w:val="1"/>
          <w:numId w:val="15"/>
        </w:numPr>
        <w:tabs>
          <w:tab w:val="left" w:pos="1080"/>
        </w:tabs>
        <w:ind w:left="0" w:firstLine="709"/>
        <w:jc w:val="both"/>
        <w:rPr>
          <w:sz w:val="24"/>
        </w:rPr>
      </w:pPr>
      <w:r>
        <w:rPr>
          <w:sz w:val="28"/>
          <w:szCs w:val="28"/>
        </w:rPr>
        <w:t>публикации Правил;</w:t>
      </w:r>
    </w:p>
    <w:p w:rsidR="005D0C3A" w:rsidRDefault="00746F50">
      <w:pPr>
        <w:pStyle w:val="Standard"/>
        <w:numPr>
          <w:ilvl w:val="1"/>
          <w:numId w:val="15"/>
        </w:numPr>
        <w:tabs>
          <w:tab w:val="left" w:pos="1080"/>
        </w:tabs>
        <w:ind w:left="0" w:firstLine="709"/>
        <w:jc w:val="both"/>
        <w:rPr>
          <w:sz w:val="24"/>
        </w:rPr>
      </w:pPr>
      <w:r>
        <w:rPr>
          <w:sz w:val="28"/>
          <w:szCs w:val="28"/>
        </w:rPr>
        <w:t>помещения Правил в сети «Интернет»;</w:t>
      </w:r>
    </w:p>
    <w:p w:rsidR="005D0C3A" w:rsidRDefault="00746F50">
      <w:pPr>
        <w:pStyle w:val="Standard"/>
        <w:numPr>
          <w:ilvl w:val="1"/>
          <w:numId w:val="15"/>
        </w:numPr>
        <w:tabs>
          <w:tab w:val="left" w:pos="1080"/>
        </w:tabs>
        <w:ind w:left="0" w:firstLine="709"/>
        <w:jc w:val="both"/>
        <w:rPr>
          <w:sz w:val="24"/>
        </w:rPr>
      </w:pPr>
      <w:r>
        <w:rPr>
          <w:sz w:val="28"/>
          <w:szCs w:val="28"/>
        </w:rPr>
        <w:t xml:space="preserve">создания условий для ознакомления с настоящими Правилами в полном комплекте входящих в их состав картографических и иных документов в администрации Костромского муниципального района и администрации </w:t>
      </w:r>
      <w:proofErr w:type="spellStart"/>
      <w:r>
        <w:rPr>
          <w:sz w:val="28"/>
          <w:szCs w:val="28"/>
        </w:rPr>
        <w:t>Бакшеевского</w:t>
      </w:r>
      <w:proofErr w:type="spellEnd"/>
      <w:r>
        <w:rPr>
          <w:sz w:val="28"/>
          <w:szCs w:val="28"/>
        </w:rPr>
        <w:t xml:space="preserve"> сельского поселения;</w:t>
      </w:r>
    </w:p>
    <w:p w:rsidR="005D0C3A" w:rsidRDefault="00746F50">
      <w:pPr>
        <w:pStyle w:val="Standard"/>
        <w:numPr>
          <w:ilvl w:val="1"/>
          <w:numId w:val="15"/>
        </w:numPr>
        <w:tabs>
          <w:tab w:val="left" w:pos="1080"/>
        </w:tabs>
        <w:ind w:left="0" w:firstLine="709"/>
        <w:jc w:val="both"/>
        <w:rPr>
          <w:sz w:val="24"/>
        </w:rPr>
      </w:pPr>
      <w:r>
        <w:rPr>
          <w:sz w:val="28"/>
          <w:szCs w:val="28"/>
        </w:rPr>
        <w:t>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5D0C3A" w:rsidRDefault="005D0C3A">
      <w:pPr>
        <w:pStyle w:val="Heading11"/>
        <w:ind w:firstLine="709"/>
        <w:rPr>
          <w:sz w:val="24"/>
        </w:rPr>
      </w:pPr>
    </w:p>
    <w:p w:rsidR="005D0C3A" w:rsidRDefault="00746F50">
      <w:pPr>
        <w:pStyle w:val="Heading11"/>
        <w:ind w:firstLine="709"/>
        <w:rPr>
          <w:sz w:val="24"/>
        </w:rPr>
      </w:pPr>
      <w:r>
        <w:rPr>
          <w:szCs w:val="28"/>
        </w:rPr>
        <w:t xml:space="preserve">Глава 2. Права использования недвижимости, </w:t>
      </w:r>
    </w:p>
    <w:p w:rsidR="005D0C3A" w:rsidRDefault="00746F50">
      <w:pPr>
        <w:pStyle w:val="Heading11"/>
        <w:ind w:firstLine="709"/>
        <w:rPr>
          <w:sz w:val="24"/>
        </w:rPr>
      </w:pPr>
      <w:bookmarkStart w:id="6" w:name="__RefHeading__15_1956670501"/>
      <w:bookmarkEnd w:id="6"/>
      <w:r>
        <w:rPr>
          <w:szCs w:val="28"/>
        </w:rPr>
        <w:t>возникшие до вступления в силу Правил.</w:t>
      </w:r>
    </w:p>
    <w:p w:rsidR="005D0C3A" w:rsidRDefault="005D0C3A">
      <w:pPr>
        <w:pStyle w:val="Standard"/>
        <w:ind w:firstLine="709"/>
        <w:rPr>
          <w:sz w:val="28"/>
          <w:szCs w:val="28"/>
        </w:rPr>
      </w:pPr>
    </w:p>
    <w:p w:rsidR="005D0C3A" w:rsidRDefault="00746F50">
      <w:pPr>
        <w:pStyle w:val="Heading11"/>
        <w:ind w:firstLine="709"/>
        <w:rPr>
          <w:sz w:val="24"/>
        </w:rPr>
      </w:pPr>
      <w:bookmarkStart w:id="7" w:name="__RefHeading__17_1956670501"/>
      <w:bookmarkEnd w:id="7"/>
      <w:r>
        <w:rPr>
          <w:szCs w:val="28"/>
        </w:rPr>
        <w:t>Статья 5. Общие положения, относящиеся к ранее возникшим правам</w:t>
      </w:r>
    </w:p>
    <w:p w:rsidR="005D0C3A" w:rsidRDefault="005D0C3A">
      <w:pPr>
        <w:pStyle w:val="Standard"/>
        <w:ind w:firstLine="709"/>
        <w:rPr>
          <w:sz w:val="28"/>
          <w:szCs w:val="28"/>
        </w:rPr>
      </w:pPr>
    </w:p>
    <w:p w:rsidR="005D0C3A" w:rsidRDefault="00746F50">
      <w:pPr>
        <w:pStyle w:val="Standard"/>
        <w:numPr>
          <w:ilvl w:val="0"/>
          <w:numId w:val="10"/>
        </w:numPr>
        <w:tabs>
          <w:tab w:val="left" w:pos="1080"/>
        </w:tabs>
        <w:ind w:left="0" w:firstLine="709"/>
        <w:jc w:val="both"/>
        <w:rPr>
          <w:sz w:val="24"/>
        </w:rPr>
      </w:pPr>
      <w:r>
        <w:rPr>
          <w:sz w:val="28"/>
          <w:szCs w:val="28"/>
        </w:rPr>
        <w:t>Принятые до введения в действие настоящих Правил, нормативные правовые акты Костромского муниципального района по вопросам землепользования и застройки  применяются  в части, не противоречащей настоящим Правилам.</w:t>
      </w:r>
    </w:p>
    <w:p w:rsidR="005D0C3A" w:rsidRDefault="00746F50">
      <w:pPr>
        <w:pStyle w:val="Standard"/>
        <w:numPr>
          <w:ilvl w:val="0"/>
          <w:numId w:val="10"/>
        </w:numPr>
        <w:tabs>
          <w:tab w:val="left" w:pos="1080"/>
        </w:tabs>
        <w:ind w:left="0" w:firstLine="709"/>
        <w:jc w:val="both"/>
        <w:rPr>
          <w:sz w:val="24"/>
        </w:rPr>
      </w:pPr>
      <w:r>
        <w:rPr>
          <w:sz w:val="28"/>
          <w:szCs w:val="28"/>
        </w:rPr>
        <w:t>Разрешения на строительство, реконструкцию, выданные до вступления в силу настоящих Правил являются действительными.</w:t>
      </w:r>
    </w:p>
    <w:p w:rsidR="005D0C3A" w:rsidRDefault="00746F50">
      <w:pPr>
        <w:pStyle w:val="Standard"/>
        <w:numPr>
          <w:ilvl w:val="0"/>
          <w:numId w:val="10"/>
        </w:numPr>
        <w:tabs>
          <w:tab w:val="left" w:pos="1080"/>
        </w:tabs>
        <w:ind w:left="0" w:firstLine="709"/>
        <w:jc w:val="both"/>
        <w:rPr>
          <w:sz w:val="24"/>
        </w:rPr>
      </w:pPr>
      <w:r>
        <w:rPr>
          <w:sz w:val="28"/>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D0C3A" w:rsidRDefault="00746F50">
      <w:pPr>
        <w:pStyle w:val="Standard"/>
        <w:numPr>
          <w:ilvl w:val="1"/>
          <w:numId w:val="15"/>
        </w:numPr>
        <w:tabs>
          <w:tab w:val="left" w:pos="1080"/>
        </w:tabs>
        <w:ind w:left="0" w:firstLine="709"/>
        <w:jc w:val="both"/>
        <w:rPr>
          <w:sz w:val="24"/>
        </w:rPr>
      </w:pPr>
      <w:r>
        <w:rPr>
          <w:sz w:val="28"/>
          <w:szCs w:val="28"/>
        </w:rPr>
        <w:t>имеют вид/виды использования, которые не поименованы как разрешенные для соответствующих территориальных зон (статья 33.1-33.36 настоящих Правил);</w:t>
      </w:r>
    </w:p>
    <w:p w:rsidR="005D0C3A" w:rsidRDefault="00746F50">
      <w:pPr>
        <w:pStyle w:val="Standard"/>
        <w:numPr>
          <w:ilvl w:val="1"/>
          <w:numId w:val="15"/>
        </w:numPr>
        <w:tabs>
          <w:tab w:val="left" w:pos="1080"/>
        </w:tabs>
        <w:ind w:left="0" w:firstLine="709"/>
        <w:jc w:val="both"/>
        <w:rPr>
          <w:sz w:val="24"/>
        </w:rPr>
      </w:pPr>
      <w:r>
        <w:rPr>
          <w:sz w:val="28"/>
          <w:szCs w:val="28"/>
        </w:rPr>
        <w:t xml:space="preserve">имеют вид/виды использования, которые поименованы как разрешенные для соответствующих территориальных зон (статья 33.1-33.36  настоящих Правил), но расположены в санитарно-защитных зонах и </w:t>
      </w:r>
      <w:proofErr w:type="spellStart"/>
      <w:r>
        <w:rPr>
          <w:sz w:val="28"/>
          <w:szCs w:val="28"/>
        </w:rPr>
        <w:t>водоохранных</w:t>
      </w:r>
      <w:proofErr w:type="spellEnd"/>
      <w:r>
        <w:rPr>
          <w:sz w:val="28"/>
          <w:szCs w:val="28"/>
        </w:rPr>
        <w:t xml:space="preserve"> зонах, в пределах которых не предусмотрено размещение соответствующих объектов согласно статьи 34 настоящих Правил;</w:t>
      </w:r>
    </w:p>
    <w:p w:rsidR="005D0C3A" w:rsidRDefault="00746F50">
      <w:pPr>
        <w:pStyle w:val="Standard"/>
        <w:numPr>
          <w:ilvl w:val="1"/>
          <w:numId w:val="15"/>
        </w:numPr>
        <w:tabs>
          <w:tab w:val="left" w:pos="1080"/>
        </w:tabs>
        <w:ind w:left="0" w:firstLine="709"/>
        <w:jc w:val="both"/>
        <w:rPr>
          <w:sz w:val="24"/>
        </w:rPr>
      </w:pPr>
      <w:r>
        <w:rPr>
          <w:sz w:val="28"/>
          <w:szCs w:val="28"/>
        </w:rPr>
        <w:t>имеют параметры меньше (площадь и линейные размеры земельных участков, отступы построек, процент застройки, коэффициент использования участка) значений, установленных статьей 33.1-33.36  настоящих Правил применительно к соответствующим зонам.</w:t>
      </w:r>
    </w:p>
    <w:p w:rsidR="005D0C3A" w:rsidRDefault="00746F50">
      <w:pPr>
        <w:pStyle w:val="Standard"/>
        <w:ind w:firstLine="709"/>
        <w:jc w:val="both"/>
        <w:rPr>
          <w:sz w:val="24"/>
        </w:rPr>
      </w:pPr>
      <w:r>
        <w:rPr>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5D0C3A" w:rsidRDefault="00746F50">
      <w:pPr>
        <w:pStyle w:val="Standard"/>
        <w:numPr>
          <w:ilvl w:val="0"/>
          <w:numId w:val="10"/>
        </w:numPr>
        <w:tabs>
          <w:tab w:val="left" w:pos="1080"/>
        </w:tabs>
        <w:ind w:left="0" w:firstLine="709"/>
        <w:jc w:val="both"/>
        <w:rPr>
          <w:sz w:val="24"/>
        </w:rPr>
      </w:pPr>
      <w:r>
        <w:rPr>
          <w:sz w:val="28"/>
          <w:szCs w:val="28"/>
        </w:rPr>
        <w:t xml:space="preserve">Правовым актом главы администрации Костромского муниципального района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 градостроительного зонирования, </w:t>
      </w:r>
      <w:r>
        <w:rPr>
          <w:color w:val="C9211E"/>
          <w:sz w:val="28"/>
          <w:szCs w:val="28"/>
        </w:rPr>
        <w:t>статья 31</w:t>
      </w:r>
      <w:r>
        <w:rPr>
          <w:sz w:val="28"/>
          <w:szCs w:val="28"/>
        </w:rPr>
        <w:t xml:space="preserve">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5D0C3A" w:rsidRDefault="005D0C3A">
      <w:pPr>
        <w:pStyle w:val="Heading11"/>
        <w:ind w:firstLine="709"/>
        <w:rPr>
          <w:szCs w:val="28"/>
        </w:rPr>
      </w:pPr>
    </w:p>
    <w:p w:rsidR="005D0C3A" w:rsidRDefault="00746F50">
      <w:pPr>
        <w:pStyle w:val="Heading11"/>
        <w:ind w:firstLine="709"/>
        <w:rPr>
          <w:sz w:val="24"/>
        </w:rPr>
      </w:pPr>
      <w:bookmarkStart w:id="8" w:name="__RefHeading__19_1956670501"/>
      <w:bookmarkEnd w:id="8"/>
      <w:r>
        <w:rPr>
          <w:szCs w:val="28"/>
        </w:rPr>
        <w:t>Статья 6. Использование и строительные изменения объектов недвижимости, несоответствующих Правилам.</w:t>
      </w:r>
    </w:p>
    <w:p w:rsidR="005D0C3A" w:rsidRDefault="00746F50">
      <w:pPr>
        <w:pStyle w:val="Standard"/>
        <w:numPr>
          <w:ilvl w:val="0"/>
          <w:numId w:val="11"/>
        </w:numPr>
        <w:tabs>
          <w:tab w:val="left" w:pos="1080"/>
        </w:tabs>
        <w:ind w:left="0" w:firstLine="709"/>
        <w:jc w:val="both"/>
        <w:rPr>
          <w:sz w:val="24"/>
        </w:rPr>
      </w:pPr>
      <w:r>
        <w:rPr>
          <w:sz w:val="28"/>
          <w:szCs w:val="28"/>
        </w:rPr>
        <w:t xml:space="preserve">Объекты недвижимости, поименованные в статье 5, а также ставшие несоответствующими после внесения изменений в настоящие Правила, могут </w:t>
      </w:r>
      <w:r>
        <w:rPr>
          <w:sz w:val="28"/>
          <w:szCs w:val="28"/>
        </w:rPr>
        <w:lastRenderedPageBreak/>
        <w:t>существовать и использоваться без установления срока их приведения в соответствие с настоящими Правилами.</w:t>
      </w:r>
    </w:p>
    <w:p w:rsidR="005D0C3A" w:rsidRDefault="00746F50">
      <w:pPr>
        <w:pStyle w:val="Standard"/>
        <w:ind w:firstLine="709"/>
        <w:jc w:val="both"/>
        <w:rPr>
          <w:sz w:val="24"/>
        </w:rPr>
      </w:pPr>
      <w:r>
        <w:rPr>
          <w:sz w:val="28"/>
          <w:szCs w:val="28"/>
        </w:rPr>
        <w:t>Исключения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среды. Применительно к этим объектам в соответствии с федеральными законами может быть наложен запрет на продолжение их использования.</w:t>
      </w:r>
    </w:p>
    <w:p w:rsidR="005D0C3A" w:rsidRDefault="00746F50">
      <w:pPr>
        <w:pStyle w:val="Standard"/>
        <w:numPr>
          <w:ilvl w:val="0"/>
          <w:numId w:val="11"/>
        </w:numPr>
        <w:tabs>
          <w:tab w:val="left" w:pos="1080"/>
        </w:tabs>
        <w:ind w:left="0" w:firstLine="709"/>
        <w:jc w:val="both"/>
        <w:rPr>
          <w:sz w:val="24"/>
        </w:rPr>
      </w:pPr>
      <w:r>
        <w:rPr>
          <w:sz w:val="28"/>
          <w:szCs w:val="28"/>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5D0C3A" w:rsidRDefault="00746F50">
      <w:pPr>
        <w:pStyle w:val="Standard"/>
        <w:ind w:firstLine="709"/>
        <w:jc w:val="both"/>
        <w:rPr>
          <w:sz w:val="24"/>
        </w:rPr>
      </w:pPr>
      <w:r>
        <w:rPr>
          <w:sz w:val="28"/>
          <w:szCs w:val="28"/>
        </w:rPr>
        <w:t xml:space="preserve">Не допускается увеличивать площадь и строительный объем недвижимости, указанных в </w:t>
      </w:r>
    </w:p>
    <w:p w:rsidR="005D0C3A" w:rsidRDefault="00746F50">
      <w:pPr>
        <w:pStyle w:val="Standard"/>
        <w:ind w:firstLine="709"/>
        <w:jc w:val="both"/>
        <w:rPr>
          <w:sz w:val="24"/>
        </w:rPr>
      </w:pPr>
      <w:r>
        <w:rPr>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чрезвычайной ситуации,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5D0C3A" w:rsidRDefault="00746F50">
      <w:pPr>
        <w:pStyle w:val="Standard"/>
        <w:ind w:firstLine="709"/>
        <w:jc w:val="both"/>
        <w:rPr>
          <w:sz w:val="24"/>
        </w:rPr>
      </w:pPr>
      <w:r>
        <w:rPr>
          <w:sz w:val="28"/>
          <w:szCs w:val="28"/>
        </w:rPr>
        <w:t>Указанные в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D0C3A" w:rsidRDefault="00746F50">
      <w:pPr>
        <w:pStyle w:val="Standard"/>
        <w:ind w:firstLine="709"/>
        <w:jc w:val="both"/>
        <w:rPr>
          <w:sz w:val="24"/>
        </w:rPr>
      </w:pPr>
      <w:r>
        <w:rPr>
          <w:sz w:val="28"/>
          <w:szCs w:val="28"/>
        </w:rPr>
        <w:t>Несоответствующий вид использования недвижимости не может быть заменен на иной, несоответствующий вид использования.</w:t>
      </w:r>
    </w:p>
    <w:p w:rsidR="005D0C3A" w:rsidRDefault="005D0C3A">
      <w:pPr>
        <w:pStyle w:val="Heading11"/>
        <w:ind w:firstLine="709"/>
        <w:rPr>
          <w:szCs w:val="28"/>
        </w:rPr>
      </w:pPr>
    </w:p>
    <w:p w:rsidR="005D0C3A" w:rsidRDefault="00746F50">
      <w:pPr>
        <w:pStyle w:val="Heading11"/>
        <w:ind w:firstLine="709"/>
        <w:rPr>
          <w:sz w:val="24"/>
        </w:rPr>
      </w:pPr>
      <w:r>
        <w:rPr>
          <w:szCs w:val="28"/>
        </w:rPr>
        <w:t xml:space="preserve">Глава 3. Участники отношений, возникающих </w:t>
      </w:r>
    </w:p>
    <w:p w:rsidR="005D0C3A" w:rsidRDefault="00746F50">
      <w:pPr>
        <w:pStyle w:val="Heading11"/>
        <w:ind w:firstLine="709"/>
        <w:rPr>
          <w:sz w:val="24"/>
        </w:rPr>
      </w:pPr>
      <w:bookmarkStart w:id="9" w:name="__RefHeading__21_1956670501"/>
      <w:bookmarkEnd w:id="9"/>
      <w:r>
        <w:rPr>
          <w:szCs w:val="28"/>
        </w:rPr>
        <w:t>по поводу землепользования и застройки</w:t>
      </w:r>
    </w:p>
    <w:p w:rsidR="005D0C3A" w:rsidRDefault="005D0C3A">
      <w:pPr>
        <w:pStyle w:val="Standard"/>
        <w:ind w:firstLine="709"/>
        <w:jc w:val="center"/>
        <w:rPr>
          <w:sz w:val="24"/>
        </w:rPr>
      </w:pPr>
    </w:p>
    <w:p w:rsidR="005D0C3A" w:rsidRDefault="00746F50">
      <w:pPr>
        <w:pStyle w:val="Heading11"/>
        <w:ind w:firstLine="709"/>
        <w:rPr>
          <w:sz w:val="24"/>
        </w:rPr>
      </w:pPr>
      <w:bookmarkStart w:id="10" w:name="__RefHeading__23_1956670501"/>
      <w:bookmarkEnd w:id="10"/>
      <w:r>
        <w:rPr>
          <w:szCs w:val="28"/>
        </w:rPr>
        <w:t>Статья 7. Общие положения о лицах, осуществляющих землепользование и застройку, и их действия.</w:t>
      </w:r>
    </w:p>
    <w:p w:rsidR="005D0C3A" w:rsidRDefault="00746F50">
      <w:pPr>
        <w:pStyle w:val="Standard"/>
        <w:numPr>
          <w:ilvl w:val="0"/>
          <w:numId w:val="6"/>
        </w:numPr>
        <w:tabs>
          <w:tab w:val="left" w:pos="1080"/>
        </w:tabs>
        <w:ind w:left="0" w:firstLine="709"/>
        <w:jc w:val="both"/>
        <w:rPr>
          <w:sz w:val="24"/>
        </w:rPr>
      </w:pPr>
      <w:r>
        <w:rPr>
          <w:sz w:val="28"/>
          <w:szCs w:val="28"/>
        </w:rPr>
        <w:t>В соответствии с законодательством настоящие Правила, а также принимаемые в соответствии с ними иные нормативные правовые акты Костромского муниципального района регулируют действия физических и юридических лиц, которые:</w:t>
      </w:r>
    </w:p>
    <w:p w:rsidR="005D0C3A" w:rsidRDefault="00746F50">
      <w:pPr>
        <w:pStyle w:val="Standard"/>
        <w:numPr>
          <w:ilvl w:val="1"/>
          <w:numId w:val="15"/>
        </w:numPr>
        <w:tabs>
          <w:tab w:val="left" w:pos="1080"/>
        </w:tabs>
        <w:ind w:left="0" w:firstLine="709"/>
        <w:jc w:val="both"/>
        <w:rPr>
          <w:sz w:val="24"/>
        </w:rPr>
      </w:pPr>
      <w:r>
        <w:rPr>
          <w:sz w:val="28"/>
          <w:szCs w:val="28"/>
        </w:rPr>
        <w:t xml:space="preserve">участвуют в торгах (конкурсах, аукционах), подготавливаемых и проводимых администрацией Костромского муниципального района по </w:t>
      </w:r>
      <w:r>
        <w:rPr>
          <w:sz w:val="28"/>
          <w:szCs w:val="28"/>
        </w:rPr>
        <w:lastRenderedPageBreak/>
        <w:t>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D0C3A" w:rsidRDefault="00746F50">
      <w:pPr>
        <w:pStyle w:val="Standard"/>
        <w:numPr>
          <w:ilvl w:val="1"/>
          <w:numId w:val="15"/>
        </w:numPr>
        <w:tabs>
          <w:tab w:val="left" w:pos="1080"/>
        </w:tabs>
        <w:ind w:left="0" w:firstLine="709"/>
        <w:jc w:val="both"/>
        <w:rPr>
          <w:sz w:val="24"/>
        </w:rPr>
      </w:pPr>
      <w:r>
        <w:rPr>
          <w:sz w:val="28"/>
          <w:szCs w:val="28"/>
        </w:rPr>
        <w:t>обращаются в администрацию Костромского муниципального района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участки;</w:t>
      </w:r>
    </w:p>
    <w:p w:rsidR="005D0C3A" w:rsidRDefault="00746F50">
      <w:pPr>
        <w:pStyle w:val="Standard"/>
        <w:numPr>
          <w:ilvl w:val="1"/>
          <w:numId w:val="15"/>
        </w:numPr>
        <w:tabs>
          <w:tab w:val="left" w:pos="1080"/>
        </w:tabs>
        <w:ind w:left="0" w:firstLine="709"/>
        <w:jc w:val="both"/>
        <w:rPr>
          <w:sz w:val="24"/>
        </w:rPr>
      </w:pPr>
      <w:r>
        <w:rPr>
          <w:sz w:val="28"/>
          <w:szCs w:val="28"/>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5D0C3A" w:rsidRDefault="00746F50">
      <w:pPr>
        <w:pStyle w:val="Standard"/>
        <w:numPr>
          <w:ilvl w:val="1"/>
          <w:numId w:val="15"/>
        </w:numPr>
        <w:tabs>
          <w:tab w:val="left" w:pos="1080"/>
        </w:tabs>
        <w:ind w:left="0" w:firstLine="709"/>
        <w:jc w:val="both"/>
        <w:rPr>
          <w:sz w:val="24"/>
        </w:rPr>
      </w:pPr>
      <w:r>
        <w:rPr>
          <w:sz w:val="28"/>
          <w:szCs w:val="28"/>
        </w:rPr>
        <w:t>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выделению границ земельных участков многоквартирных домов из состава жилых кварталов, микрорайонов;</w:t>
      </w:r>
    </w:p>
    <w:p w:rsidR="005D0C3A" w:rsidRDefault="00746F50">
      <w:pPr>
        <w:pStyle w:val="Standard"/>
        <w:numPr>
          <w:ilvl w:val="1"/>
          <w:numId w:val="15"/>
        </w:numPr>
        <w:tabs>
          <w:tab w:val="left" w:pos="1080"/>
        </w:tabs>
        <w:ind w:left="0" w:firstLine="709"/>
        <w:jc w:val="both"/>
        <w:rPr>
          <w:sz w:val="24"/>
        </w:rPr>
      </w:pPr>
      <w:r>
        <w:rPr>
          <w:sz w:val="28"/>
          <w:szCs w:val="28"/>
        </w:rPr>
        <w:t>осуществляют иные действия в области землепользования и застройки.</w:t>
      </w:r>
    </w:p>
    <w:p w:rsidR="005D0C3A" w:rsidRDefault="00746F50">
      <w:pPr>
        <w:pStyle w:val="Standard"/>
        <w:numPr>
          <w:ilvl w:val="0"/>
          <w:numId w:val="6"/>
        </w:numPr>
        <w:tabs>
          <w:tab w:val="left" w:pos="1080"/>
        </w:tabs>
        <w:ind w:left="0" w:firstLine="709"/>
        <w:jc w:val="both"/>
        <w:rPr>
          <w:sz w:val="24"/>
        </w:rPr>
      </w:pPr>
      <w:r>
        <w:rPr>
          <w:sz w:val="28"/>
          <w:szCs w:val="28"/>
        </w:rPr>
        <w:t>К указанным в части 1 настоящей статьи иным действиям в области землепользования и застройки могут быть отнесены, в частности:</w:t>
      </w:r>
    </w:p>
    <w:p w:rsidR="005D0C3A" w:rsidRDefault="00746F50">
      <w:pPr>
        <w:pStyle w:val="Standard"/>
        <w:numPr>
          <w:ilvl w:val="1"/>
          <w:numId w:val="15"/>
        </w:numPr>
        <w:tabs>
          <w:tab w:val="left" w:pos="1080"/>
        </w:tabs>
        <w:ind w:left="0" w:firstLine="709"/>
        <w:jc w:val="both"/>
        <w:rPr>
          <w:sz w:val="24"/>
        </w:rPr>
      </w:pPr>
      <w:r>
        <w:rPr>
          <w:sz w:val="28"/>
          <w:szCs w:val="28"/>
        </w:rPr>
        <w:t xml:space="preserve">возведение строений </w:t>
      </w:r>
      <w:r>
        <w:rPr>
          <w:color w:val="000000"/>
          <w:sz w:val="28"/>
          <w:szCs w:val="28"/>
        </w:rPr>
        <w:t>(некапитальных объектов)</w:t>
      </w:r>
      <w:r>
        <w:rPr>
          <w:color w:val="FF0000"/>
          <w:sz w:val="28"/>
          <w:szCs w:val="28"/>
        </w:rPr>
        <w:t xml:space="preserve"> </w:t>
      </w:r>
      <w:r>
        <w:rPr>
          <w:sz w:val="28"/>
          <w:szCs w:val="28"/>
        </w:rPr>
        <w:t>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и юридическим лицам (посредством торгов – аукционов, конкурсов);</w:t>
      </w:r>
    </w:p>
    <w:p w:rsidR="005D0C3A" w:rsidRDefault="00746F50">
      <w:pPr>
        <w:pStyle w:val="Standard"/>
        <w:numPr>
          <w:ilvl w:val="1"/>
          <w:numId w:val="15"/>
        </w:numPr>
        <w:tabs>
          <w:tab w:val="left" w:pos="1080"/>
        </w:tabs>
        <w:ind w:left="0" w:firstLine="709"/>
        <w:jc w:val="both"/>
        <w:rPr>
          <w:sz w:val="24"/>
        </w:rPr>
      </w:pPr>
      <w:r>
        <w:rPr>
          <w:sz w:val="28"/>
          <w:szCs w:val="28"/>
        </w:rPr>
        <w:t>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 пожизненного наследуемого владения или прав бессрочного пользования на право собственности;</w:t>
      </w:r>
    </w:p>
    <w:p w:rsidR="005D0C3A" w:rsidRDefault="00746F50">
      <w:pPr>
        <w:pStyle w:val="Standard"/>
        <w:numPr>
          <w:ilvl w:val="1"/>
          <w:numId w:val="15"/>
        </w:numPr>
        <w:tabs>
          <w:tab w:val="left" w:pos="1080"/>
        </w:tabs>
        <w:ind w:left="0" w:firstLine="709"/>
        <w:jc w:val="both"/>
        <w:rPr>
          <w:sz w:val="24"/>
        </w:rPr>
      </w:pPr>
      <w:r>
        <w:rPr>
          <w:sz w:val="28"/>
          <w:szCs w:val="28"/>
        </w:rPr>
        <w:t>иные действия, связанные с подготовкой и реализацией общественных или частных планов по землепользованию и застройке.</w:t>
      </w:r>
    </w:p>
    <w:p w:rsidR="005D0C3A" w:rsidRDefault="00746F50">
      <w:pPr>
        <w:pStyle w:val="Standard"/>
        <w:numPr>
          <w:ilvl w:val="0"/>
          <w:numId w:val="6"/>
        </w:numPr>
        <w:tabs>
          <w:tab w:val="left" w:pos="1080"/>
        </w:tabs>
        <w:ind w:left="0" w:firstLine="709"/>
        <w:jc w:val="both"/>
        <w:rPr>
          <w:sz w:val="24"/>
        </w:rPr>
      </w:pPr>
      <w:r>
        <w:rPr>
          <w:sz w:val="28"/>
          <w:szCs w:val="28"/>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перераспределение земельных участков осуществляется в соответствии с градостроительным и земельным законодательством.</w:t>
      </w:r>
    </w:p>
    <w:p w:rsidR="005D0C3A" w:rsidRDefault="00746F50">
      <w:pPr>
        <w:pStyle w:val="Standard"/>
        <w:ind w:firstLine="709"/>
        <w:jc w:val="both"/>
        <w:rPr>
          <w:sz w:val="24"/>
        </w:rPr>
      </w:pPr>
      <w:r>
        <w:rPr>
          <w:sz w:val="28"/>
          <w:szCs w:val="28"/>
        </w:rP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перераспределение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5D0C3A" w:rsidRDefault="00746F50">
      <w:pPr>
        <w:pStyle w:val="Standard"/>
        <w:ind w:firstLine="709"/>
        <w:jc w:val="both"/>
        <w:rPr>
          <w:sz w:val="24"/>
        </w:rPr>
      </w:pPr>
      <w:r>
        <w:rPr>
          <w:sz w:val="28"/>
          <w:szCs w:val="28"/>
        </w:rPr>
        <w:lastRenderedPageBreak/>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5D0C3A" w:rsidRDefault="00746F50">
      <w:pPr>
        <w:pStyle w:val="Standard"/>
        <w:ind w:firstLine="709"/>
        <w:jc w:val="both"/>
        <w:rPr>
          <w:sz w:val="24"/>
        </w:rPr>
      </w:pPr>
      <w:r>
        <w:rPr>
          <w:sz w:val="28"/>
          <w:szCs w:val="28"/>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5D0C3A" w:rsidRDefault="00746F50">
      <w:pPr>
        <w:pStyle w:val="Standard"/>
        <w:ind w:firstLine="709"/>
        <w:jc w:val="both"/>
        <w:rPr>
          <w:sz w:val="24"/>
        </w:rPr>
      </w:pPr>
      <w:r>
        <w:rPr>
          <w:sz w:val="28"/>
          <w:szCs w:val="28"/>
        </w:rP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5D0C3A" w:rsidRDefault="00746F50">
      <w:pPr>
        <w:pStyle w:val="Standard"/>
        <w:ind w:firstLine="709"/>
        <w:jc w:val="both"/>
        <w:rPr>
          <w:sz w:val="24"/>
        </w:rPr>
      </w:pPr>
      <w:r>
        <w:rPr>
          <w:sz w:val="28"/>
          <w:szCs w:val="28"/>
        </w:rPr>
        <w:t xml:space="preserve">Контроль за соблюдением указанных требований осуществляет </w:t>
      </w:r>
      <w:r>
        <w:rPr>
          <w:color w:val="000000"/>
          <w:sz w:val="28"/>
          <w:szCs w:val="28"/>
        </w:rPr>
        <w:t>орган, уполномоченный в сфере градостроительной деятельности посредством проверки землеустроительной документации.</w:t>
      </w:r>
    </w:p>
    <w:p w:rsidR="005D0C3A" w:rsidRDefault="00746F50">
      <w:pPr>
        <w:pStyle w:val="Standard"/>
        <w:ind w:firstLine="709"/>
        <w:jc w:val="both"/>
        <w:rPr>
          <w:sz w:val="24"/>
        </w:rPr>
      </w:pPr>
      <w:r>
        <w:rPr>
          <w:color w:val="000000"/>
          <w:sz w:val="28"/>
          <w:szCs w:val="28"/>
        </w:rPr>
        <w:t xml:space="preserve">Лица, осуществляющие на территории </w:t>
      </w:r>
      <w:proofErr w:type="spellStart"/>
      <w:r>
        <w:rPr>
          <w:sz w:val="28"/>
          <w:szCs w:val="28"/>
        </w:rPr>
        <w:t>Бакшеевского</w:t>
      </w:r>
      <w:proofErr w:type="spellEnd"/>
      <w:r>
        <w:rPr>
          <w:color w:val="000000"/>
          <w:sz w:val="28"/>
          <w:szCs w:val="28"/>
        </w:rPr>
        <w:t xml:space="preserve"> сельского поселения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5D0C3A" w:rsidRDefault="005D0C3A">
      <w:pPr>
        <w:pStyle w:val="Heading11"/>
        <w:ind w:firstLine="709"/>
        <w:rPr>
          <w:sz w:val="24"/>
        </w:rPr>
      </w:pPr>
    </w:p>
    <w:p w:rsidR="005D0C3A" w:rsidRDefault="00746F50">
      <w:pPr>
        <w:pStyle w:val="Heading11"/>
        <w:ind w:firstLine="709"/>
        <w:rPr>
          <w:sz w:val="24"/>
        </w:rPr>
      </w:pPr>
      <w:bookmarkStart w:id="11" w:name="__RefHeading__25_1956670501"/>
      <w:bookmarkEnd w:id="11"/>
      <w:r>
        <w:rPr>
          <w:szCs w:val="28"/>
        </w:rPr>
        <w:t>Статья 8. Комиссия по подготовке проекта Правил землепользования и застройки сельских поселений Костромского муниципального района Костромской области</w:t>
      </w:r>
    </w:p>
    <w:p w:rsidR="005D0C3A" w:rsidRDefault="00746F50">
      <w:pPr>
        <w:pStyle w:val="Standard"/>
        <w:ind w:firstLine="709"/>
        <w:jc w:val="both"/>
        <w:rPr>
          <w:sz w:val="24"/>
        </w:rPr>
      </w:pPr>
      <w:r>
        <w:rPr>
          <w:sz w:val="28"/>
          <w:szCs w:val="28"/>
        </w:rPr>
        <w:t xml:space="preserve">1. Комиссия по подготовке проекта правил землепользования и застройки сельских поселений Костромского муниципального района Костромской области и внесению в них изменений (далее – Комиссия) является постоянно действующим коллегиальным органом при администрации Костромского муниципального района и формируется для обеспечения реализации настоящих Правил.         </w:t>
      </w:r>
    </w:p>
    <w:p w:rsidR="005D0C3A" w:rsidRDefault="00746F50">
      <w:pPr>
        <w:pStyle w:val="Standard"/>
        <w:ind w:firstLine="709"/>
        <w:jc w:val="both"/>
        <w:rPr>
          <w:sz w:val="24"/>
        </w:rPr>
      </w:pPr>
      <w:r>
        <w:rPr>
          <w:sz w:val="28"/>
          <w:szCs w:val="28"/>
        </w:rPr>
        <w:t xml:space="preserve"> 2. В состав Комиссии с правом решающего голоса входят должностные лица администрации Костромского муниципального района и глава </w:t>
      </w:r>
      <w:proofErr w:type="spellStart"/>
      <w:r>
        <w:rPr>
          <w:sz w:val="28"/>
          <w:szCs w:val="28"/>
        </w:rPr>
        <w:t>Бакшеевского</w:t>
      </w:r>
      <w:proofErr w:type="spellEnd"/>
      <w:r>
        <w:rPr>
          <w:sz w:val="28"/>
          <w:szCs w:val="28"/>
        </w:rPr>
        <w:t xml:space="preserve"> сельского поселения.</w:t>
      </w:r>
    </w:p>
    <w:p w:rsidR="005D0C3A" w:rsidRDefault="00746F50">
      <w:pPr>
        <w:pStyle w:val="Standard"/>
        <w:ind w:firstLine="709"/>
        <w:jc w:val="both"/>
        <w:rPr>
          <w:sz w:val="24"/>
        </w:rPr>
      </w:pPr>
      <w:r>
        <w:rPr>
          <w:color w:val="000000"/>
          <w:kern w:val="0"/>
          <w:sz w:val="28"/>
          <w:szCs w:val="28"/>
          <w:lang w:eastAsia="ru-RU"/>
        </w:rPr>
        <w:t>3. К полномочиям Комиссии относятся:</w:t>
      </w:r>
    </w:p>
    <w:p w:rsidR="005D0C3A" w:rsidRDefault="00746F50">
      <w:pPr>
        <w:widowControl/>
        <w:numPr>
          <w:ilvl w:val="0"/>
          <w:numId w:val="3"/>
        </w:numPr>
        <w:suppressAutoHyphens w:val="0"/>
        <w:ind w:firstLine="709"/>
        <w:jc w:val="both"/>
        <w:textAlignment w:val="auto"/>
      </w:pPr>
      <w:r>
        <w:rPr>
          <w:rFonts w:cs="Times New Roman"/>
          <w:color w:val="000000"/>
          <w:kern w:val="0"/>
          <w:sz w:val="28"/>
          <w:szCs w:val="28"/>
          <w:lang w:eastAsia="ru-RU" w:bidi="ar-SA"/>
        </w:rPr>
        <w:t>1) организация и контроль проведения работ по подготовке проекта Правил землепользования и застройки сельских поселений Костромского муниципальн</w:t>
      </w:r>
      <w:r>
        <w:rPr>
          <w:rFonts w:cs="Times New Roman"/>
          <w:color w:val="000000"/>
          <w:kern w:val="0"/>
          <w:sz w:val="28"/>
          <w:szCs w:val="28"/>
          <w:lang w:eastAsia="ru-RU" w:bidi="ar-SA"/>
        </w:rPr>
        <w:t>о</w:t>
      </w:r>
      <w:r>
        <w:rPr>
          <w:rFonts w:cs="Times New Roman"/>
          <w:color w:val="000000"/>
          <w:kern w:val="0"/>
          <w:sz w:val="28"/>
          <w:szCs w:val="28"/>
          <w:lang w:eastAsia="ru-RU" w:bidi="ar-SA"/>
        </w:rPr>
        <w:t>го района (далее – Правила);</w:t>
      </w:r>
    </w:p>
    <w:p w:rsidR="005D0C3A" w:rsidRDefault="00746F50">
      <w:pPr>
        <w:widowControl/>
        <w:numPr>
          <w:ilvl w:val="0"/>
          <w:numId w:val="3"/>
        </w:numPr>
        <w:suppressAutoHyphens w:val="0"/>
        <w:ind w:firstLine="709"/>
        <w:jc w:val="both"/>
        <w:textAlignment w:val="auto"/>
      </w:pPr>
      <w:r>
        <w:rPr>
          <w:rFonts w:cs="Times New Roman"/>
          <w:color w:val="000000"/>
          <w:kern w:val="0"/>
          <w:sz w:val="28"/>
          <w:szCs w:val="28"/>
          <w:lang w:eastAsia="ru-RU" w:bidi="ar-SA"/>
        </w:rPr>
        <w:t>2) организация работы по сбору исходных данных для разработки проекта Правил и внесения в них изменений;</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3) рассмотрение предложений о внесении изменений в Правила;</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4) подготовка заключения, в котором содержатся рекомендации о внесении, в соответствии с поступившими предложениями, изменений в Правила или об о</w:t>
      </w:r>
      <w:r>
        <w:rPr>
          <w:rFonts w:cs="Times New Roman"/>
          <w:color w:val="000000"/>
          <w:kern w:val="0"/>
          <w:sz w:val="28"/>
          <w:szCs w:val="28"/>
          <w:lang w:eastAsia="ru-RU" w:bidi="ar-SA"/>
        </w:rPr>
        <w:t>т</w:t>
      </w:r>
      <w:r>
        <w:rPr>
          <w:rFonts w:cs="Times New Roman"/>
          <w:color w:val="000000"/>
          <w:kern w:val="0"/>
          <w:sz w:val="28"/>
          <w:szCs w:val="28"/>
          <w:lang w:eastAsia="ru-RU" w:bidi="ar-SA"/>
        </w:rPr>
        <w:t>клонении таких предложений с указанием причин отклонения и направление эт</w:t>
      </w:r>
      <w:r>
        <w:rPr>
          <w:rFonts w:cs="Times New Roman"/>
          <w:color w:val="000000"/>
          <w:kern w:val="0"/>
          <w:sz w:val="28"/>
          <w:szCs w:val="28"/>
          <w:lang w:eastAsia="ru-RU" w:bidi="ar-SA"/>
        </w:rPr>
        <w:t>о</w:t>
      </w:r>
      <w:r>
        <w:rPr>
          <w:rFonts w:cs="Times New Roman"/>
          <w:color w:val="000000"/>
          <w:kern w:val="0"/>
          <w:sz w:val="28"/>
          <w:szCs w:val="28"/>
          <w:lang w:eastAsia="ru-RU" w:bidi="ar-SA"/>
        </w:rPr>
        <w:t>го заключения главе Костромского муниципального района Костромской области;</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lastRenderedPageBreak/>
        <w:t>5) осуществление подготовки проекта решения Собрания депутатов К</w:t>
      </w:r>
      <w:r>
        <w:rPr>
          <w:rFonts w:cs="Times New Roman"/>
          <w:color w:val="000000"/>
          <w:kern w:val="0"/>
          <w:sz w:val="28"/>
          <w:szCs w:val="28"/>
          <w:lang w:eastAsia="ru-RU" w:bidi="ar-SA"/>
        </w:rPr>
        <w:t>о</w:t>
      </w:r>
      <w:r>
        <w:rPr>
          <w:rFonts w:cs="Times New Roman"/>
          <w:color w:val="000000"/>
          <w:kern w:val="0"/>
          <w:sz w:val="28"/>
          <w:szCs w:val="28"/>
          <w:lang w:eastAsia="ru-RU" w:bidi="ar-SA"/>
        </w:rPr>
        <w:t>стромского муниципального района Костромской области о внесении изменений и дополнений в Правила;</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6) рассмотрение заявлений о предоставлении разрешения на условно разр</w:t>
      </w:r>
      <w:r>
        <w:rPr>
          <w:rFonts w:cs="Times New Roman"/>
          <w:color w:val="000000"/>
          <w:kern w:val="0"/>
          <w:sz w:val="28"/>
          <w:szCs w:val="28"/>
          <w:lang w:eastAsia="ru-RU" w:bidi="ar-SA"/>
        </w:rPr>
        <w:t>е</w:t>
      </w:r>
      <w:r>
        <w:rPr>
          <w:rFonts w:cs="Times New Roman"/>
          <w:color w:val="000000"/>
          <w:kern w:val="0"/>
          <w:sz w:val="28"/>
          <w:szCs w:val="28"/>
          <w:lang w:eastAsia="ru-RU" w:bidi="ar-SA"/>
        </w:rPr>
        <w:t>шенный вид использования земельного участка или объекта капитального стро</w:t>
      </w:r>
      <w:r>
        <w:rPr>
          <w:rFonts w:cs="Times New Roman"/>
          <w:color w:val="000000"/>
          <w:kern w:val="0"/>
          <w:sz w:val="28"/>
          <w:szCs w:val="28"/>
          <w:lang w:eastAsia="ru-RU" w:bidi="ar-SA"/>
        </w:rPr>
        <w:t>и</w:t>
      </w:r>
      <w:r>
        <w:rPr>
          <w:rFonts w:cs="Times New Roman"/>
          <w:color w:val="000000"/>
          <w:kern w:val="0"/>
          <w:sz w:val="28"/>
          <w:szCs w:val="28"/>
          <w:lang w:eastAsia="ru-RU" w:bidi="ar-SA"/>
        </w:rPr>
        <w:t>тельства;</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7)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8) рассмотрение заявлений об изменении одного вида разрешенного испол</w:t>
      </w:r>
      <w:r>
        <w:rPr>
          <w:rFonts w:cs="Times New Roman"/>
          <w:color w:val="000000"/>
          <w:kern w:val="0"/>
          <w:sz w:val="28"/>
          <w:szCs w:val="28"/>
          <w:lang w:eastAsia="ru-RU" w:bidi="ar-SA"/>
        </w:rPr>
        <w:t>ь</w:t>
      </w:r>
      <w:r>
        <w:rPr>
          <w:rFonts w:cs="Times New Roman"/>
          <w:color w:val="000000"/>
          <w:kern w:val="0"/>
          <w:sz w:val="28"/>
          <w:szCs w:val="28"/>
          <w:lang w:eastAsia="ru-RU" w:bidi="ar-SA"/>
        </w:rPr>
        <w:t>зования земельных участков и объектов капитального строительства на другой вид такого использования при отсутствии утвержденных Правил;</w:t>
      </w:r>
    </w:p>
    <w:p w:rsidR="005D0C3A" w:rsidRDefault="00746F50">
      <w:pPr>
        <w:widowControl/>
        <w:numPr>
          <w:ilvl w:val="0"/>
          <w:numId w:val="3"/>
        </w:numPr>
        <w:suppressAutoHyphens w:val="0"/>
        <w:ind w:firstLine="709"/>
        <w:textAlignment w:val="auto"/>
      </w:pPr>
      <w:r>
        <w:rPr>
          <w:rFonts w:cs="Times New Roman"/>
          <w:color w:val="000000"/>
          <w:kern w:val="0"/>
          <w:sz w:val="28"/>
          <w:szCs w:val="28"/>
          <w:lang w:eastAsia="ru-RU" w:bidi="ar-SA"/>
        </w:rPr>
        <w:t>9) организация проведения общественных обсуждений.</w:t>
      </w:r>
    </w:p>
    <w:p w:rsidR="005D0C3A" w:rsidRDefault="005D0C3A">
      <w:pPr>
        <w:pStyle w:val="Standard"/>
        <w:ind w:firstLine="709"/>
        <w:jc w:val="both"/>
        <w:rPr>
          <w:sz w:val="28"/>
          <w:szCs w:val="28"/>
        </w:rPr>
      </w:pPr>
    </w:p>
    <w:p w:rsidR="005D0C3A" w:rsidRDefault="00746F50">
      <w:pPr>
        <w:pStyle w:val="Heading11"/>
        <w:ind w:firstLine="709"/>
        <w:rPr>
          <w:sz w:val="24"/>
        </w:rPr>
      </w:pPr>
      <w:bookmarkStart w:id="12" w:name="__RefHeading__27_1956670501"/>
      <w:bookmarkEnd w:id="12"/>
      <w:r>
        <w:rPr>
          <w:szCs w:val="28"/>
        </w:rPr>
        <w:t xml:space="preserve">Статья 9. РЕГУЛИРОВАНИЕ землепользованиЯ и застройкИ </w:t>
      </w:r>
    </w:p>
    <w:p w:rsidR="005D0C3A" w:rsidRDefault="00746F50">
      <w:pPr>
        <w:pStyle w:val="Standard"/>
        <w:ind w:firstLine="709"/>
        <w:jc w:val="both"/>
        <w:rPr>
          <w:shd w:val="clear" w:color="auto" w:fill="FFFFFF"/>
        </w:rPr>
      </w:pPr>
      <w:r>
        <w:rPr>
          <w:sz w:val="28"/>
          <w:szCs w:val="28"/>
          <w:shd w:val="clear" w:color="auto" w:fill="FFFFFF"/>
        </w:rPr>
        <w:t xml:space="preserve">1.Регулирование землепользования и застройки осуществляется  администрацией Костромского муниципального района, администрацией </w:t>
      </w:r>
      <w:proofErr w:type="spellStart"/>
      <w:r>
        <w:rPr>
          <w:sz w:val="28"/>
          <w:szCs w:val="28"/>
          <w:shd w:val="clear" w:color="auto" w:fill="FFFFFF"/>
        </w:rPr>
        <w:t>Бакшеевского</w:t>
      </w:r>
      <w:proofErr w:type="spellEnd"/>
      <w:r>
        <w:rPr>
          <w:sz w:val="28"/>
          <w:szCs w:val="28"/>
          <w:shd w:val="clear" w:color="auto" w:fill="FFFFFF"/>
        </w:rPr>
        <w:t xml:space="preserve"> сельского поселения в соответствии с их компетенцией, установленной федеральными законами, законами Костромской области, Уставом Костромского муниципального района.</w:t>
      </w:r>
      <w:bookmarkStart w:id="13" w:name="__RefHeading__53_1956670501"/>
    </w:p>
    <w:p w:rsidR="005D0C3A" w:rsidRDefault="005D0C3A">
      <w:pPr>
        <w:pStyle w:val="Heading11"/>
        <w:ind w:firstLine="709"/>
        <w:rPr>
          <w:szCs w:val="28"/>
          <w:shd w:val="clear" w:color="auto" w:fill="FFFFFF"/>
        </w:rPr>
      </w:pPr>
    </w:p>
    <w:p w:rsidR="005D0C3A" w:rsidRDefault="00746F50">
      <w:pPr>
        <w:pStyle w:val="Heading11"/>
        <w:ind w:firstLine="709"/>
        <w:rPr>
          <w:sz w:val="24"/>
        </w:rPr>
      </w:pPr>
      <w:r>
        <w:rPr>
          <w:szCs w:val="28"/>
        </w:rPr>
        <w:t>Глава 4. Положения о градостроительной подготовке земельных участков посредством планировки территории.</w:t>
      </w:r>
      <w:bookmarkEnd w:id="13"/>
    </w:p>
    <w:p w:rsidR="005D0C3A" w:rsidRDefault="00746F50">
      <w:pPr>
        <w:pStyle w:val="Heading11"/>
        <w:ind w:firstLine="709"/>
        <w:rPr>
          <w:sz w:val="24"/>
        </w:rPr>
      </w:pPr>
      <w:bookmarkStart w:id="14" w:name="__RefHeading__55_1956670501"/>
      <w:bookmarkEnd w:id="14"/>
      <w:r>
        <w:rPr>
          <w:szCs w:val="28"/>
        </w:rPr>
        <w:t>Статья 10. Общие положения о планировке территории</w:t>
      </w:r>
    </w:p>
    <w:p w:rsidR="005D0C3A" w:rsidRDefault="00746F50">
      <w:pPr>
        <w:pStyle w:val="Standard"/>
        <w:numPr>
          <w:ilvl w:val="0"/>
          <w:numId w:val="18"/>
        </w:numPr>
        <w:tabs>
          <w:tab w:val="left" w:pos="1080"/>
        </w:tabs>
        <w:ind w:left="0" w:firstLine="709"/>
        <w:jc w:val="both"/>
        <w:rPr>
          <w:sz w:val="24"/>
        </w:rPr>
      </w:pPr>
      <w:r>
        <w:rPr>
          <w:color w:val="000000"/>
          <w:sz w:val="28"/>
          <w:szCs w:val="28"/>
        </w:rPr>
        <w:t>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w:t>
      </w:r>
    </w:p>
    <w:p w:rsidR="005D0C3A" w:rsidRDefault="00746F50">
      <w:pPr>
        <w:pStyle w:val="Standard"/>
        <w:numPr>
          <w:ilvl w:val="0"/>
          <w:numId w:val="18"/>
        </w:numPr>
        <w:tabs>
          <w:tab w:val="left" w:pos="1080"/>
        </w:tabs>
        <w:ind w:left="0" w:firstLine="709"/>
        <w:jc w:val="both"/>
        <w:rPr>
          <w:sz w:val="24"/>
        </w:rPr>
      </w:pPr>
      <w:r>
        <w:rPr>
          <w:color w:val="000000"/>
          <w:sz w:val="28"/>
          <w:szCs w:val="28"/>
        </w:rP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5D0C3A" w:rsidRDefault="00746F50">
      <w:pPr>
        <w:pStyle w:val="Standard"/>
        <w:numPr>
          <w:ilvl w:val="0"/>
          <w:numId w:val="19"/>
        </w:numPr>
        <w:tabs>
          <w:tab w:val="left" w:pos="1080"/>
        </w:tabs>
        <w:ind w:firstLine="709"/>
        <w:jc w:val="both"/>
        <w:rPr>
          <w:sz w:val="24"/>
        </w:rPr>
      </w:pPr>
      <w:r>
        <w:rPr>
          <w:color w:val="000000"/>
          <w:sz w:val="28"/>
          <w:szCs w:val="28"/>
        </w:rPr>
        <w:t>проектов планировки без проектов межевания в их составе;</w:t>
      </w:r>
    </w:p>
    <w:p w:rsidR="005D0C3A" w:rsidRDefault="00746F50">
      <w:pPr>
        <w:pStyle w:val="Standard"/>
        <w:numPr>
          <w:ilvl w:val="0"/>
          <w:numId w:val="19"/>
        </w:numPr>
        <w:tabs>
          <w:tab w:val="left" w:pos="1080"/>
        </w:tabs>
        <w:ind w:firstLine="709"/>
        <w:jc w:val="both"/>
        <w:rPr>
          <w:sz w:val="24"/>
        </w:rPr>
      </w:pPr>
      <w:r>
        <w:rPr>
          <w:color w:val="000000"/>
          <w:sz w:val="28"/>
          <w:szCs w:val="28"/>
        </w:rPr>
        <w:t>проектов планировки с проектом межевания в их составе;</w:t>
      </w:r>
    </w:p>
    <w:p w:rsidR="005D0C3A" w:rsidRDefault="00746F50">
      <w:pPr>
        <w:pStyle w:val="Standard"/>
        <w:numPr>
          <w:ilvl w:val="0"/>
          <w:numId w:val="19"/>
        </w:numPr>
        <w:tabs>
          <w:tab w:val="left" w:pos="1080"/>
        </w:tabs>
        <w:ind w:firstLine="709"/>
        <w:jc w:val="both"/>
        <w:rPr>
          <w:sz w:val="24"/>
        </w:rPr>
      </w:pPr>
      <w:r>
        <w:rPr>
          <w:color w:val="000000"/>
          <w:sz w:val="28"/>
          <w:szCs w:val="28"/>
        </w:rPr>
        <w:t>проектов межевания как самостоятельных документов (вне состава проектов планировки);</w:t>
      </w:r>
    </w:p>
    <w:p w:rsidR="005D0C3A" w:rsidRDefault="00746F50">
      <w:pPr>
        <w:pStyle w:val="Standard"/>
        <w:numPr>
          <w:ilvl w:val="0"/>
          <w:numId w:val="19"/>
        </w:numPr>
        <w:tabs>
          <w:tab w:val="left" w:pos="1080"/>
        </w:tabs>
        <w:ind w:firstLine="709"/>
        <w:jc w:val="both"/>
        <w:rPr>
          <w:sz w:val="24"/>
        </w:rPr>
      </w:pPr>
      <w:r>
        <w:rPr>
          <w:color w:val="000000"/>
          <w:sz w:val="28"/>
          <w:szCs w:val="28"/>
        </w:rPr>
        <w:t>градостроительных планов земельных участков как самостоятельных документов.</w:t>
      </w:r>
    </w:p>
    <w:p w:rsidR="005D0C3A" w:rsidRDefault="00746F50">
      <w:pPr>
        <w:pStyle w:val="Standard"/>
        <w:numPr>
          <w:ilvl w:val="0"/>
          <w:numId w:val="18"/>
        </w:numPr>
        <w:tabs>
          <w:tab w:val="left" w:pos="1080"/>
        </w:tabs>
        <w:ind w:left="0" w:firstLine="709"/>
        <w:jc w:val="both"/>
        <w:rPr>
          <w:sz w:val="24"/>
        </w:rPr>
      </w:pPr>
      <w:r>
        <w:rPr>
          <w:color w:val="000000"/>
          <w:sz w:val="28"/>
          <w:szCs w:val="28"/>
        </w:rPr>
        <w:t>Решения о разработке того или иного вида документации по планировке территории применительно к различным случаям принимаются администрацией Костромского муниципального района, за исключением случаев, установленных Градостроительным кодексом Российской Федерации,  с учетом характеристик планируемого развития конкретной территории, а также следующих особенностей;</w:t>
      </w:r>
    </w:p>
    <w:p w:rsidR="005D0C3A" w:rsidRDefault="00746F50">
      <w:pPr>
        <w:pStyle w:val="Standard"/>
        <w:ind w:firstLine="709"/>
        <w:jc w:val="both"/>
        <w:rPr>
          <w:sz w:val="24"/>
        </w:rPr>
      </w:pPr>
      <w:r>
        <w:rPr>
          <w:color w:val="000000"/>
          <w:sz w:val="28"/>
          <w:szCs w:val="28"/>
        </w:rPr>
        <w:t xml:space="preserve">1) проекты планировки (без проектов межевания в их составе) </w:t>
      </w:r>
      <w:r>
        <w:rPr>
          <w:color w:val="000000"/>
          <w:sz w:val="28"/>
          <w:szCs w:val="28"/>
        </w:rPr>
        <w:lastRenderedPageBreak/>
        <w:t>разрабатываются в случаях, когда посредством красных линий необходимо определить, изменить:</w:t>
      </w:r>
    </w:p>
    <w:p w:rsidR="005D0C3A" w:rsidRDefault="00746F50">
      <w:pPr>
        <w:pStyle w:val="Standard"/>
        <w:ind w:firstLine="709"/>
        <w:jc w:val="both"/>
        <w:rPr>
          <w:sz w:val="24"/>
        </w:rPr>
      </w:pPr>
      <w:r>
        <w:rPr>
          <w:color w:val="000000"/>
          <w:sz w:val="28"/>
          <w:szCs w:val="28"/>
        </w:rPr>
        <w:t>а) границы планировочных элементов территории (кварталов, микрорайонов);</w:t>
      </w:r>
    </w:p>
    <w:p w:rsidR="005D0C3A" w:rsidRDefault="00746F50">
      <w:pPr>
        <w:pStyle w:val="Standard"/>
        <w:ind w:firstLine="709"/>
        <w:jc w:val="both"/>
        <w:rPr>
          <w:sz w:val="24"/>
        </w:rPr>
      </w:pPr>
      <w:r>
        <w:rPr>
          <w:color w:val="000000"/>
          <w:sz w:val="28"/>
          <w:szCs w:val="28"/>
        </w:rPr>
        <w:t>б) границы земельных участков общего пользования и линейных объектов без определения границ иных земельных участков;</w:t>
      </w:r>
    </w:p>
    <w:p w:rsidR="005D0C3A" w:rsidRDefault="00746F50">
      <w:pPr>
        <w:pStyle w:val="Standard"/>
        <w:ind w:firstLine="709"/>
        <w:jc w:val="both"/>
        <w:rPr>
          <w:sz w:val="24"/>
        </w:rPr>
      </w:pPr>
      <w:r>
        <w:rPr>
          <w:color w:val="000000"/>
          <w:sz w:val="28"/>
          <w:szCs w:val="28"/>
        </w:rPr>
        <w:t>в) границы зон действия публичных сервитутов для обеспечения  проездов проходов по соответствующей территории.</w:t>
      </w:r>
    </w:p>
    <w:p w:rsidR="005D0C3A" w:rsidRDefault="00746F50">
      <w:pPr>
        <w:pStyle w:val="Standard"/>
        <w:ind w:firstLine="709"/>
        <w:jc w:val="both"/>
        <w:rPr>
          <w:sz w:val="24"/>
        </w:rPr>
      </w:pPr>
      <w:r>
        <w:rPr>
          <w:color w:val="000000"/>
          <w:sz w:val="28"/>
          <w:szCs w:val="28"/>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5D0C3A" w:rsidRDefault="00746F50">
      <w:pPr>
        <w:pStyle w:val="Standard"/>
        <w:ind w:firstLine="709"/>
        <w:jc w:val="both"/>
        <w:rPr>
          <w:sz w:val="24"/>
        </w:rPr>
      </w:pPr>
      <w:r>
        <w:rPr>
          <w:color w:val="000000"/>
          <w:sz w:val="28"/>
          <w:szCs w:val="28"/>
        </w:rPr>
        <w:t>а) границы земельных участков, которые не являются земельными участками общего пользования,</w:t>
      </w:r>
    </w:p>
    <w:p w:rsidR="005D0C3A" w:rsidRDefault="00746F50">
      <w:pPr>
        <w:pStyle w:val="Standard"/>
        <w:ind w:firstLine="709"/>
        <w:jc w:val="both"/>
        <w:rPr>
          <w:sz w:val="24"/>
        </w:rPr>
      </w:pPr>
      <w:r>
        <w:rPr>
          <w:color w:val="000000"/>
          <w:sz w:val="28"/>
          <w:szCs w:val="28"/>
        </w:rPr>
        <w:t>б) границы зон действия публичных сервитутов,</w:t>
      </w:r>
    </w:p>
    <w:p w:rsidR="005D0C3A" w:rsidRDefault="00746F50">
      <w:pPr>
        <w:pStyle w:val="Standard"/>
        <w:ind w:firstLine="709"/>
        <w:jc w:val="both"/>
        <w:rPr>
          <w:sz w:val="24"/>
        </w:rPr>
      </w:pPr>
      <w:r>
        <w:rPr>
          <w:color w:val="000000"/>
          <w:sz w:val="28"/>
          <w:szCs w:val="28"/>
        </w:rPr>
        <w:t>в) границы зон планируемого размещения объектов капитального строительства для реализации государственных или муниципальных нужд,</w:t>
      </w:r>
    </w:p>
    <w:p w:rsidR="005D0C3A" w:rsidRDefault="00746F50">
      <w:pPr>
        <w:pStyle w:val="Standard"/>
        <w:ind w:firstLine="709"/>
        <w:jc w:val="both"/>
        <w:rPr>
          <w:sz w:val="24"/>
        </w:rPr>
      </w:pPr>
      <w:r>
        <w:rPr>
          <w:color w:val="000000"/>
          <w:sz w:val="28"/>
          <w:szCs w:val="28"/>
        </w:rPr>
        <w:t>г) подготовить градостроительные планы вновь образуемых, изменяемых земельных участков.</w:t>
      </w:r>
    </w:p>
    <w:p w:rsidR="005D0C3A" w:rsidRDefault="00746F50">
      <w:pPr>
        <w:pStyle w:val="Standard"/>
        <w:ind w:firstLine="709"/>
        <w:jc w:val="both"/>
        <w:rPr>
          <w:sz w:val="24"/>
        </w:rPr>
      </w:pPr>
      <w:r>
        <w:rPr>
          <w:color w:val="000000"/>
          <w:sz w:val="28"/>
          <w:szCs w:val="28"/>
        </w:rPr>
        <w:t>3) проекты межевания как самостоятельные документы (вне состава проектов планировки) разрабатываются в пределах красных линий планировочных элементов территории (ранее установленных проектом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5D0C3A" w:rsidRDefault="00746F50">
      <w:pPr>
        <w:pStyle w:val="Standard"/>
        <w:ind w:firstLine="709"/>
        <w:jc w:val="both"/>
        <w:rPr>
          <w:sz w:val="24"/>
        </w:rPr>
      </w:pPr>
      <w:r>
        <w:rPr>
          <w:color w:val="000000"/>
          <w:sz w:val="28"/>
          <w:szCs w:val="28"/>
        </w:rPr>
        <w:t>4) градостроительные планы земельных участков как самостоятельные документы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своих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5D0C3A" w:rsidRDefault="00746F50">
      <w:pPr>
        <w:pStyle w:val="Standard"/>
        <w:numPr>
          <w:ilvl w:val="0"/>
          <w:numId w:val="18"/>
        </w:numPr>
        <w:tabs>
          <w:tab w:val="left" w:pos="1080"/>
        </w:tabs>
        <w:ind w:left="0" w:firstLine="709"/>
        <w:jc w:val="both"/>
        <w:rPr>
          <w:sz w:val="24"/>
        </w:rPr>
      </w:pPr>
      <w:r>
        <w:rPr>
          <w:color w:val="000000"/>
          <w:sz w:val="28"/>
          <w:szCs w:val="28"/>
        </w:rPr>
        <w:t>Состав, порядок подготовки, обсуждения и утверждения документации по планировке территории определяется градостроительным законодательством.</w:t>
      </w:r>
    </w:p>
    <w:p w:rsidR="005D0C3A" w:rsidRDefault="00746F50">
      <w:pPr>
        <w:pStyle w:val="Standard"/>
        <w:ind w:firstLine="709"/>
        <w:jc w:val="both"/>
        <w:rPr>
          <w:sz w:val="24"/>
        </w:rPr>
      </w:pPr>
      <w:r>
        <w:rPr>
          <w:color w:val="000000"/>
          <w:sz w:val="28"/>
          <w:szCs w:val="28"/>
        </w:rPr>
        <w:t>Посредством документации по планировке территории определяются:</w:t>
      </w:r>
    </w:p>
    <w:p w:rsidR="005D0C3A" w:rsidRDefault="00746F50">
      <w:pPr>
        <w:pStyle w:val="Standard"/>
        <w:ind w:firstLine="709"/>
        <w:jc w:val="both"/>
        <w:rPr>
          <w:sz w:val="24"/>
        </w:rPr>
      </w:pPr>
      <w:r>
        <w:rPr>
          <w:color w:val="000000"/>
          <w:sz w:val="28"/>
          <w:szCs w:val="28"/>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5D0C3A" w:rsidRDefault="00746F50">
      <w:pPr>
        <w:pStyle w:val="Standard"/>
        <w:ind w:firstLine="709"/>
        <w:jc w:val="both"/>
        <w:rPr>
          <w:sz w:val="24"/>
        </w:rPr>
      </w:pPr>
      <w:r>
        <w:rPr>
          <w:color w:val="000000"/>
          <w:sz w:val="28"/>
          <w:szCs w:val="28"/>
        </w:rPr>
        <w:t>2) линии градостроительного регулирования, в том числе:</w:t>
      </w:r>
    </w:p>
    <w:p w:rsidR="005D0C3A" w:rsidRDefault="00746F50">
      <w:pPr>
        <w:pStyle w:val="Standard"/>
        <w:ind w:firstLine="709"/>
        <w:jc w:val="both"/>
        <w:rPr>
          <w:sz w:val="24"/>
        </w:rPr>
      </w:pPr>
      <w:r>
        <w:rPr>
          <w:color w:val="000000"/>
          <w:sz w:val="28"/>
          <w:szCs w:val="28"/>
        </w:rPr>
        <w:t>а) красные линии, ограничивающие территории общего пользования (включая автомагистрали, дороги, улицы, проезды, проходы,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5D0C3A" w:rsidRDefault="00746F50">
      <w:pPr>
        <w:pStyle w:val="Standard"/>
        <w:ind w:firstLine="709"/>
        <w:jc w:val="both"/>
        <w:rPr>
          <w:sz w:val="24"/>
        </w:rPr>
      </w:pPr>
      <w:r>
        <w:rPr>
          <w:color w:val="000000"/>
          <w:sz w:val="28"/>
          <w:szCs w:val="28"/>
        </w:rPr>
        <w:t>б) линии регулирования застройки, если они не определены градостроительными регламентами в составе настоящих Правил;</w:t>
      </w:r>
    </w:p>
    <w:p w:rsidR="005D0C3A" w:rsidRDefault="00746F50">
      <w:pPr>
        <w:pStyle w:val="Standard"/>
        <w:ind w:firstLine="709"/>
        <w:jc w:val="both"/>
        <w:rPr>
          <w:sz w:val="24"/>
        </w:rPr>
      </w:pPr>
      <w:r>
        <w:rPr>
          <w:color w:val="000000"/>
          <w:sz w:val="28"/>
          <w:szCs w:val="28"/>
        </w:rPr>
        <w:t xml:space="preserve">в) границы земельных участков линейных объектов – магистральных </w:t>
      </w:r>
      <w:r>
        <w:rPr>
          <w:color w:val="000000"/>
          <w:sz w:val="28"/>
          <w:szCs w:val="28"/>
        </w:rPr>
        <w:lastRenderedPageBreak/>
        <w:t>трубопроводов, инженерно-технических коммуникаций, а также границы зон действия ограничений вдоль линейных объектов;</w:t>
      </w:r>
    </w:p>
    <w:p w:rsidR="005D0C3A" w:rsidRDefault="00746F50">
      <w:pPr>
        <w:pStyle w:val="Standard"/>
        <w:ind w:firstLine="709"/>
        <w:jc w:val="both"/>
        <w:rPr>
          <w:sz w:val="24"/>
        </w:rPr>
      </w:pPr>
      <w:r>
        <w:rPr>
          <w:color w:val="000000"/>
          <w:sz w:val="28"/>
          <w:szCs w:val="28"/>
        </w:rPr>
        <w:t>г) 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5D0C3A" w:rsidRDefault="00746F50">
      <w:pPr>
        <w:pStyle w:val="Standard"/>
        <w:ind w:firstLine="709"/>
        <w:jc w:val="both"/>
        <w:rPr>
          <w:sz w:val="24"/>
        </w:rPr>
      </w:pPr>
      <w:r>
        <w:rPr>
          <w:color w:val="000000"/>
          <w:sz w:val="28"/>
          <w:szCs w:val="28"/>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5D0C3A" w:rsidRDefault="00746F50">
      <w:pPr>
        <w:pStyle w:val="Standard"/>
        <w:ind w:firstLine="709"/>
        <w:jc w:val="both"/>
        <w:rPr>
          <w:sz w:val="24"/>
        </w:rPr>
      </w:pPr>
      <w:r>
        <w:rPr>
          <w:color w:val="000000"/>
          <w:sz w:val="28"/>
          <w:szCs w:val="28"/>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5D0C3A" w:rsidRDefault="00746F50">
      <w:pPr>
        <w:pStyle w:val="Standard"/>
        <w:ind w:firstLine="709"/>
        <w:jc w:val="both"/>
        <w:rPr>
          <w:sz w:val="24"/>
        </w:rPr>
      </w:pPr>
      <w:r>
        <w:rPr>
          <w:color w:val="000000"/>
          <w:sz w:val="28"/>
          <w:szCs w:val="28"/>
        </w:rPr>
        <w:t>ж) границы земельных участков на территориях существующей застройки, не разделенных на земельные участки;</w:t>
      </w:r>
    </w:p>
    <w:p w:rsidR="005D0C3A" w:rsidRDefault="00746F50">
      <w:pPr>
        <w:pStyle w:val="Standard"/>
        <w:ind w:firstLine="709"/>
        <w:jc w:val="both"/>
        <w:rPr>
          <w:sz w:val="24"/>
        </w:rPr>
      </w:pPr>
      <w:r>
        <w:rPr>
          <w:color w:val="000000"/>
          <w:sz w:val="28"/>
          <w:szCs w:val="28"/>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5D0C3A" w:rsidRDefault="00746F50">
      <w:pPr>
        <w:pStyle w:val="Standard"/>
        <w:ind w:firstLine="709"/>
        <w:jc w:val="both"/>
        <w:rPr>
          <w:sz w:val="24"/>
        </w:rPr>
      </w:pPr>
      <w:r>
        <w:rPr>
          <w:color w:val="000000"/>
          <w:sz w:val="28"/>
          <w:szCs w:val="28"/>
        </w:rPr>
        <w:t>5.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5D0C3A" w:rsidRDefault="00746F50">
      <w:pPr>
        <w:pStyle w:val="Standard"/>
        <w:ind w:firstLine="709"/>
        <w:jc w:val="both"/>
        <w:rPr>
          <w:sz w:val="24"/>
        </w:rPr>
      </w:pPr>
      <w:r>
        <w:rPr>
          <w:color w:val="000000"/>
          <w:sz w:val="28"/>
          <w:szCs w:val="28"/>
        </w:rPr>
        <w:t>6.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подготовка документации по планировке территории не требуется.</w:t>
      </w:r>
    </w:p>
    <w:p w:rsidR="005D0C3A" w:rsidRDefault="00746F50">
      <w:pPr>
        <w:pStyle w:val="Standard"/>
        <w:ind w:firstLine="709"/>
        <w:jc w:val="both"/>
        <w:rPr>
          <w:sz w:val="24"/>
        </w:rPr>
      </w:pPr>
      <w:r>
        <w:rPr>
          <w:color w:val="000000"/>
          <w:sz w:val="28"/>
          <w:szCs w:val="28"/>
        </w:rPr>
        <w:t>7. Подготовка документации по планировке территории осуществляется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а также осуществляться физическими или юридическими лицами за счет их средств.</w:t>
      </w:r>
    </w:p>
    <w:p w:rsidR="005D0C3A" w:rsidRDefault="00746F50">
      <w:pPr>
        <w:pStyle w:val="Standard"/>
        <w:ind w:firstLine="709"/>
        <w:jc w:val="both"/>
        <w:rPr>
          <w:sz w:val="24"/>
        </w:rPr>
      </w:pPr>
      <w:r>
        <w:rPr>
          <w:color w:val="000000"/>
          <w:sz w:val="28"/>
          <w:szCs w:val="28"/>
        </w:rPr>
        <w:t>8. В случае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5D0C3A" w:rsidRDefault="005D0C3A">
      <w:pPr>
        <w:pStyle w:val="Heading11"/>
        <w:ind w:firstLine="709"/>
        <w:rPr>
          <w:sz w:val="24"/>
        </w:rPr>
      </w:pPr>
    </w:p>
    <w:p w:rsidR="005D0C3A" w:rsidRDefault="00746F50">
      <w:pPr>
        <w:pStyle w:val="Heading11"/>
        <w:ind w:firstLine="709"/>
        <w:rPr>
          <w:sz w:val="24"/>
        </w:rPr>
      </w:pPr>
      <w:bookmarkStart w:id="15" w:name="__RefHeading__57_1956670501"/>
      <w:bookmarkEnd w:id="15"/>
      <w:r>
        <w:rPr>
          <w:szCs w:val="28"/>
        </w:rPr>
        <w:t>Статья 11. Градостроительные планы земельных участков</w:t>
      </w:r>
    </w:p>
    <w:p w:rsidR="005D0C3A" w:rsidRDefault="00746F50">
      <w:pPr>
        <w:pStyle w:val="Standard"/>
        <w:ind w:firstLine="709"/>
        <w:jc w:val="both"/>
        <w:rPr>
          <w:sz w:val="24"/>
        </w:rPr>
      </w:pPr>
      <w:r>
        <w:rPr>
          <w:sz w:val="28"/>
          <w:szCs w:val="28"/>
        </w:rPr>
        <w:t xml:space="preserve">1.Градостроительный план земельного участка выдаётся в целях обеспечения субъектов градостроительной деятельности информацией, </w:t>
      </w:r>
      <w:r>
        <w:rPr>
          <w:sz w:val="28"/>
          <w:szCs w:val="28"/>
        </w:rPr>
        <w:lastRenderedPageBreak/>
        <w:t>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D0C3A" w:rsidRDefault="00746F50">
      <w:pPr>
        <w:pStyle w:val="Standard"/>
        <w:ind w:firstLine="709"/>
        <w:jc w:val="both"/>
        <w:rPr>
          <w:sz w:val="24"/>
        </w:rPr>
      </w:pPr>
      <w:r>
        <w:rPr>
          <w:sz w:val="28"/>
          <w:szCs w:val="28"/>
        </w:rPr>
        <w:t>2.Источниками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5D0C3A" w:rsidRDefault="00746F50">
      <w:pPr>
        <w:pStyle w:val="Standard"/>
        <w:ind w:firstLine="709"/>
        <w:jc w:val="both"/>
        <w:rPr>
          <w:sz w:val="24"/>
        </w:rPr>
      </w:pPr>
      <w:r>
        <w:rPr>
          <w:sz w:val="28"/>
          <w:szCs w:val="28"/>
        </w:rPr>
        <w:t xml:space="preserve"> 3.В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 и через Единый портал государственных и муниципальных услуг.</w:t>
      </w:r>
    </w:p>
    <w:p w:rsidR="005D0C3A" w:rsidRDefault="00746F50">
      <w:pPr>
        <w:pStyle w:val="Standard"/>
        <w:ind w:firstLine="709"/>
        <w:jc w:val="both"/>
        <w:rPr>
          <w:sz w:val="24"/>
        </w:rPr>
      </w:pPr>
      <w:r>
        <w:rPr>
          <w:sz w:val="28"/>
          <w:szCs w:val="28"/>
        </w:rPr>
        <w:t>4.Выдача градостроительного плана земельн</w:t>
      </w:r>
      <w:r>
        <w:rPr>
          <w:sz w:val="28"/>
          <w:szCs w:val="28"/>
          <w:shd w:val="clear" w:color="auto" w:fill="FFFFFF"/>
        </w:rPr>
        <w:t xml:space="preserve">ого участка осуществляется в соответствии с Административным регламентом. </w:t>
      </w:r>
      <w:r>
        <w:rPr>
          <w:color w:val="000000"/>
          <w:sz w:val="28"/>
          <w:szCs w:val="28"/>
          <w:shd w:val="clear" w:color="auto" w:fill="FFFFFF"/>
        </w:rPr>
        <w:t>(Утверждён постановлением администрации Костромского района от 06.06.2016 г. № 524).</w:t>
      </w:r>
    </w:p>
    <w:p w:rsidR="005D0C3A" w:rsidRDefault="005D0C3A">
      <w:pPr>
        <w:pStyle w:val="Heading11"/>
        <w:ind w:firstLine="709"/>
        <w:rPr>
          <w:szCs w:val="28"/>
          <w:shd w:val="clear" w:color="auto" w:fill="FFFFFF"/>
        </w:rPr>
      </w:pPr>
    </w:p>
    <w:p w:rsidR="005D0C3A" w:rsidRDefault="00746F50">
      <w:pPr>
        <w:pStyle w:val="Heading11"/>
        <w:ind w:firstLine="709"/>
        <w:rPr>
          <w:sz w:val="24"/>
        </w:rPr>
      </w:pPr>
      <w:bookmarkStart w:id="16" w:name="__RefHeading__59_1956670501"/>
      <w:bookmarkEnd w:id="16"/>
      <w:r>
        <w:rPr>
          <w:szCs w:val="28"/>
        </w:rPr>
        <w:t xml:space="preserve">Глава 5. Положения о порядке предоставления физическим и юридическим лицам земельных участков, сформированных из состава государственных и </w:t>
      </w:r>
      <w:r>
        <w:rPr>
          <w:szCs w:val="28"/>
        </w:rPr>
        <w:br/>
        <w:t>муниципальных земель</w:t>
      </w:r>
    </w:p>
    <w:p w:rsidR="005D0C3A" w:rsidRDefault="005D0C3A">
      <w:pPr>
        <w:pStyle w:val="Standard"/>
        <w:ind w:firstLine="709"/>
        <w:jc w:val="center"/>
        <w:rPr>
          <w:sz w:val="24"/>
        </w:rPr>
      </w:pPr>
    </w:p>
    <w:p w:rsidR="005D0C3A" w:rsidRDefault="00746F50">
      <w:pPr>
        <w:pStyle w:val="Heading11"/>
        <w:ind w:firstLine="709"/>
        <w:rPr>
          <w:sz w:val="24"/>
        </w:rPr>
      </w:pPr>
      <w:bookmarkStart w:id="17" w:name="__RefHeading__61_1956670501"/>
      <w:bookmarkEnd w:id="17"/>
      <w:r>
        <w:rPr>
          <w:szCs w:val="28"/>
        </w:rPr>
        <w:t>Статья 12. Принципы организации процесса предоставления сформированных земельных участков</w:t>
      </w:r>
    </w:p>
    <w:p w:rsidR="005D0C3A" w:rsidRDefault="00746F50">
      <w:pPr>
        <w:pStyle w:val="Standard"/>
        <w:numPr>
          <w:ilvl w:val="2"/>
          <w:numId w:val="16"/>
        </w:numPr>
        <w:tabs>
          <w:tab w:val="left" w:pos="1080"/>
        </w:tabs>
        <w:ind w:left="0"/>
        <w:jc w:val="both"/>
        <w:rPr>
          <w:sz w:val="24"/>
        </w:rPr>
      </w:pPr>
      <w:r>
        <w:rPr>
          <w:color w:val="000000"/>
          <w:sz w:val="28"/>
          <w:szCs w:val="28"/>
        </w:rP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муниципального района.</w:t>
      </w:r>
    </w:p>
    <w:p w:rsidR="005D0C3A" w:rsidRDefault="005D0C3A">
      <w:pPr>
        <w:pStyle w:val="Standard"/>
        <w:tabs>
          <w:tab w:val="left" w:pos="1080"/>
        </w:tabs>
        <w:ind w:left="1271"/>
        <w:jc w:val="both"/>
        <w:rPr>
          <w:sz w:val="24"/>
        </w:rPr>
      </w:pPr>
    </w:p>
    <w:p w:rsidR="005D0C3A" w:rsidRDefault="00746F50">
      <w:pPr>
        <w:pStyle w:val="Heading11"/>
        <w:ind w:firstLine="709"/>
        <w:rPr>
          <w:sz w:val="24"/>
        </w:rPr>
      </w:pPr>
      <w:bookmarkStart w:id="18" w:name="__RefHeading__63_1956670501"/>
      <w:bookmarkEnd w:id="18"/>
      <w:r>
        <w:rPr>
          <w:szCs w:val="28"/>
        </w:rPr>
        <w:t>Статья 13. Особенности предоставления сформированных земельных участков применительно к различным случаям</w:t>
      </w:r>
    </w:p>
    <w:p w:rsidR="005D0C3A" w:rsidRDefault="00746F50">
      <w:pPr>
        <w:pStyle w:val="Standard"/>
        <w:numPr>
          <w:ilvl w:val="0"/>
          <w:numId w:val="12"/>
        </w:numPr>
        <w:tabs>
          <w:tab w:val="left" w:pos="1080"/>
        </w:tabs>
        <w:jc w:val="both"/>
        <w:rPr>
          <w:sz w:val="24"/>
        </w:rPr>
      </w:pPr>
      <w:r>
        <w:rPr>
          <w:sz w:val="28"/>
          <w:szCs w:val="28"/>
        </w:rPr>
        <w:t>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земельные участки для использования многоквартирных домов определяется жилищным и земельным законодательствами. Указанные права предоставляются бесплатно.</w:t>
      </w:r>
    </w:p>
    <w:p w:rsidR="005D0C3A" w:rsidRDefault="00746F50">
      <w:pPr>
        <w:pStyle w:val="Standard"/>
        <w:numPr>
          <w:ilvl w:val="0"/>
          <w:numId w:val="12"/>
        </w:numPr>
        <w:tabs>
          <w:tab w:val="left" w:pos="1080"/>
        </w:tabs>
        <w:jc w:val="both"/>
        <w:rPr>
          <w:sz w:val="24"/>
        </w:rPr>
      </w:pPr>
      <w:r>
        <w:rPr>
          <w:sz w:val="28"/>
          <w:szCs w:val="28"/>
        </w:rPr>
        <w:t xml:space="preserve">Порядок предоставления собственникам зданий, строений, сооружений прав собственности на сформированные земельные участки, прав аренды </w:t>
      </w:r>
      <w:r>
        <w:rPr>
          <w:sz w:val="28"/>
          <w:szCs w:val="28"/>
        </w:rPr>
        <w:lastRenderedPageBreak/>
        <w:t>сформированных земельных участков для использования зданий, строений, сооружений определяется земельным законодательством.</w:t>
      </w:r>
    </w:p>
    <w:p w:rsidR="005D0C3A" w:rsidRDefault="00746F50">
      <w:pPr>
        <w:pStyle w:val="Standard"/>
        <w:numPr>
          <w:ilvl w:val="0"/>
          <w:numId w:val="12"/>
        </w:numPr>
        <w:tabs>
          <w:tab w:val="left" w:pos="1080"/>
        </w:tabs>
        <w:jc w:val="both"/>
        <w:rPr>
          <w:sz w:val="24"/>
        </w:rPr>
      </w:pPr>
      <w:r>
        <w:rPr>
          <w:color w:val="000000"/>
          <w:sz w:val="28"/>
          <w:szCs w:val="28"/>
        </w:rPr>
        <w:t>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 Права на сформированные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5D0C3A" w:rsidRDefault="00746F50">
      <w:pPr>
        <w:pStyle w:val="Standard"/>
        <w:numPr>
          <w:ilvl w:val="0"/>
          <w:numId w:val="12"/>
        </w:numPr>
        <w:tabs>
          <w:tab w:val="left" w:pos="1200"/>
        </w:tabs>
        <w:jc w:val="both"/>
        <w:rPr>
          <w:sz w:val="24"/>
        </w:rPr>
      </w:pPr>
      <w:r>
        <w:rPr>
          <w:color w:val="000000"/>
          <w:sz w:val="28"/>
          <w:szCs w:val="28"/>
        </w:rPr>
        <w:t>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w:t>
      </w:r>
    </w:p>
    <w:p w:rsidR="005D0C3A" w:rsidRDefault="00746F50">
      <w:pPr>
        <w:pStyle w:val="Standard"/>
        <w:numPr>
          <w:ilvl w:val="0"/>
          <w:numId w:val="12"/>
        </w:numPr>
        <w:jc w:val="both"/>
        <w:rPr>
          <w:sz w:val="24"/>
        </w:rPr>
      </w:pPr>
      <w:r>
        <w:rPr>
          <w:sz w:val="28"/>
          <w:szCs w:val="28"/>
        </w:rPr>
        <w:t>Порядок предоставления прав аренды земельных участков выделенных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местного самоуправления муниципального района.</w:t>
      </w:r>
    </w:p>
    <w:p w:rsidR="005D0C3A" w:rsidRDefault="005D0C3A">
      <w:pPr>
        <w:pStyle w:val="Heading11"/>
        <w:ind w:firstLine="709"/>
        <w:rPr>
          <w:sz w:val="24"/>
        </w:rPr>
      </w:pPr>
    </w:p>
    <w:p w:rsidR="005D0C3A" w:rsidRDefault="00746F50">
      <w:pPr>
        <w:pStyle w:val="Heading11"/>
        <w:ind w:firstLine="709"/>
        <w:rPr>
          <w:sz w:val="24"/>
        </w:rPr>
      </w:pPr>
      <w:bookmarkStart w:id="19" w:name="__RefHeading__65_1956670501"/>
      <w:bookmarkEnd w:id="19"/>
      <w:r>
        <w:rPr>
          <w:szCs w:val="28"/>
        </w:rPr>
        <w:t>Глава 6. Общественные обсуждения</w:t>
      </w:r>
    </w:p>
    <w:p w:rsidR="005D0C3A" w:rsidRDefault="005D0C3A">
      <w:pPr>
        <w:pStyle w:val="Standard"/>
        <w:ind w:firstLine="709"/>
        <w:jc w:val="center"/>
        <w:rPr>
          <w:sz w:val="24"/>
        </w:rPr>
      </w:pPr>
    </w:p>
    <w:p w:rsidR="005D0C3A" w:rsidRDefault="00746F50">
      <w:pPr>
        <w:pStyle w:val="Heading11"/>
        <w:ind w:firstLine="709"/>
        <w:rPr>
          <w:sz w:val="24"/>
        </w:rPr>
      </w:pPr>
      <w:bookmarkStart w:id="20" w:name="__RefHeading__67_1956670501"/>
      <w:bookmarkEnd w:id="20"/>
      <w:r>
        <w:rPr>
          <w:szCs w:val="28"/>
        </w:rPr>
        <w:t>Статья 14. Общие положение об общественных обсуждениях</w:t>
      </w:r>
    </w:p>
    <w:p w:rsidR="005D0C3A" w:rsidRDefault="00746F50">
      <w:pPr>
        <w:pStyle w:val="Standard"/>
        <w:numPr>
          <w:ilvl w:val="0"/>
          <w:numId w:val="9"/>
        </w:numPr>
        <w:tabs>
          <w:tab w:val="left" w:pos="1080"/>
        </w:tabs>
        <w:ind w:left="0" w:firstLine="709"/>
        <w:jc w:val="both"/>
        <w:rPr>
          <w:sz w:val="24"/>
        </w:rPr>
      </w:pPr>
      <w:r>
        <w:rPr>
          <w:color w:val="000000"/>
          <w:sz w:val="28"/>
          <w:szCs w:val="28"/>
        </w:rPr>
        <w:t>На территории Костромского муниципального района в градостроительной сфере проводятся общественные обсуждения.</w:t>
      </w:r>
    </w:p>
    <w:p w:rsidR="005D0C3A" w:rsidRDefault="00746F50">
      <w:pPr>
        <w:pStyle w:val="Standard"/>
        <w:numPr>
          <w:ilvl w:val="0"/>
          <w:numId w:val="9"/>
        </w:numPr>
        <w:tabs>
          <w:tab w:val="left" w:pos="1080"/>
        </w:tabs>
        <w:ind w:left="0" w:firstLine="709"/>
        <w:jc w:val="both"/>
        <w:rPr>
          <w:sz w:val="24"/>
        </w:rPr>
      </w:pPr>
      <w:r>
        <w:rPr>
          <w:color w:val="000000"/>
          <w:sz w:val="28"/>
          <w:szCs w:val="28"/>
        </w:rPr>
        <w:t>Общественные обсуждения проводятся в соответствии с Градостроительным кодексом Российской Федерации, законодательством Костромской области о градостроительной деятельности, Уставом Костромского муниципального района, настоящими Правилами, Порядком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 утвержденным решением Собрания депутатов Костромского муниципального района</w:t>
      </w:r>
      <w:r>
        <w:rPr>
          <w:color w:val="000000"/>
          <w:sz w:val="28"/>
          <w:szCs w:val="28"/>
          <w:shd w:val="clear" w:color="auto" w:fill="FFFFFF"/>
        </w:rPr>
        <w:t xml:space="preserve"> от «01» июля 2021 года № 54.</w:t>
      </w:r>
    </w:p>
    <w:p w:rsidR="005D0C3A" w:rsidRDefault="00746F50">
      <w:pPr>
        <w:pStyle w:val="Standard"/>
        <w:numPr>
          <w:ilvl w:val="0"/>
          <w:numId w:val="9"/>
        </w:numPr>
        <w:tabs>
          <w:tab w:val="left" w:pos="1080"/>
        </w:tabs>
        <w:ind w:left="0" w:firstLine="709"/>
        <w:rPr>
          <w:sz w:val="24"/>
        </w:rPr>
      </w:pPr>
      <w:r>
        <w:rPr>
          <w:color w:val="000000"/>
          <w:sz w:val="28"/>
          <w:szCs w:val="28"/>
        </w:rPr>
        <w:t>Общественные обсуждения проводятся с целью:</w:t>
      </w:r>
    </w:p>
    <w:p w:rsidR="005D0C3A" w:rsidRDefault="00746F50">
      <w:pPr>
        <w:pStyle w:val="Standard"/>
        <w:numPr>
          <w:ilvl w:val="0"/>
          <w:numId w:val="19"/>
        </w:numPr>
        <w:tabs>
          <w:tab w:val="left" w:pos="1080"/>
        </w:tabs>
        <w:ind w:firstLine="709"/>
        <w:jc w:val="both"/>
        <w:rPr>
          <w:sz w:val="24"/>
        </w:rPr>
      </w:pPr>
      <w:r>
        <w:rPr>
          <w:color w:val="000000"/>
          <w:sz w:val="28"/>
          <w:szCs w:val="28"/>
        </w:rPr>
        <w:t>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5D0C3A" w:rsidRDefault="00746F50">
      <w:pPr>
        <w:pStyle w:val="Standard"/>
        <w:numPr>
          <w:ilvl w:val="0"/>
          <w:numId w:val="19"/>
        </w:numPr>
        <w:tabs>
          <w:tab w:val="left" w:pos="1080"/>
        </w:tabs>
        <w:ind w:firstLine="709"/>
        <w:jc w:val="both"/>
        <w:rPr>
          <w:sz w:val="24"/>
        </w:rPr>
      </w:pPr>
      <w:r>
        <w:rPr>
          <w:color w:val="000000"/>
          <w:sz w:val="28"/>
          <w:szCs w:val="28"/>
        </w:rPr>
        <w:t>информирования общественности и обеспечения прав участия граждан в принятии решений администрацией Костромского муниципального района Костромской области по вопросам  землепользования и застройки.</w:t>
      </w:r>
    </w:p>
    <w:p w:rsidR="005D0C3A" w:rsidRDefault="00746F50">
      <w:pPr>
        <w:pStyle w:val="Standard"/>
        <w:tabs>
          <w:tab w:val="left" w:pos="709"/>
        </w:tabs>
        <w:ind w:firstLine="709"/>
        <w:jc w:val="both"/>
        <w:rPr>
          <w:sz w:val="24"/>
        </w:rPr>
      </w:pPr>
      <w:r>
        <w:rPr>
          <w:sz w:val="28"/>
          <w:szCs w:val="28"/>
        </w:rPr>
        <w:tab/>
        <w:t>Общественные обсуждения проводятся Комиссией в порядке, определяемом Порядком о Комиссии  в следующих случаях:</w:t>
      </w:r>
    </w:p>
    <w:p w:rsidR="005D0C3A" w:rsidRDefault="00746F50">
      <w:pPr>
        <w:pStyle w:val="Standard"/>
        <w:ind w:firstLine="709"/>
        <w:jc w:val="both"/>
        <w:rPr>
          <w:sz w:val="24"/>
        </w:rPr>
      </w:pPr>
      <w:r>
        <w:rPr>
          <w:rFonts w:cs="Times New Roman"/>
          <w:sz w:val="28"/>
          <w:szCs w:val="28"/>
        </w:rPr>
        <w:lastRenderedPageBreak/>
        <w:t>1) при подготовке проекта правил землепользования и застройки;</w:t>
      </w:r>
    </w:p>
    <w:p w:rsidR="005D0C3A" w:rsidRDefault="00746F50">
      <w:pPr>
        <w:pStyle w:val="Standard"/>
        <w:ind w:firstLine="709"/>
        <w:jc w:val="both"/>
        <w:rPr>
          <w:sz w:val="24"/>
        </w:rPr>
      </w:pPr>
      <w:r>
        <w:rPr>
          <w:rFonts w:cs="Times New Roman"/>
          <w:color w:val="000000"/>
          <w:sz w:val="28"/>
          <w:szCs w:val="28"/>
        </w:rPr>
        <w:t>2) при внесении изменений в правила землепользования и застройки;</w:t>
      </w:r>
    </w:p>
    <w:p w:rsidR="005D0C3A" w:rsidRDefault="00746F50">
      <w:pPr>
        <w:pStyle w:val="Standard"/>
        <w:ind w:firstLine="709"/>
        <w:jc w:val="both"/>
        <w:rPr>
          <w:shd w:val="clear" w:color="auto" w:fill="FFFFFF"/>
        </w:rPr>
      </w:pPr>
      <w:r>
        <w:rPr>
          <w:rFonts w:cs="Times New Roman"/>
          <w:color w:val="000000"/>
          <w:sz w:val="28"/>
          <w:szCs w:val="28"/>
          <w:shd w:val="clear" w:color="auto" w:fill="FFFFFF"/>
        </w:rPr>
        <w:t>3) при подготовке документации по планировке территорий;</w:t>
      </w:r>
    </w:p>
    <w:p w:rsidR="005D0C3A" w:rsidRDefault="00746F50">
      <w:pPr>
        <w:pStyle w:val="Standard"/>
        <w:ind w:firstLine="709"/>
        <w:jc w:val="both"/>
        <w:rPr>
          <w:sz w:val="24"/>
        </w:rPr>
      </w:pPr>
      <w:r>
        <w:rPr>
          <w:rFonts w:cs="Times New Roman"/>
          <w:color w:val="000000"/>
          <w:sz w:val="28"/>
          <w:szCs w:val="28"/>
        </w:rPr>
        <w:t>4) при предоставлении разрешения на условно разрешенный вид использования земельного участка;</w:t>
      </w:r>
    </w:p>
    <w:p w:rsidR="005D0C3A" w:rsidRDefault="00746F50">
      <w:pPr>
        <w:pStyle w:val="Standard"/>
        <w:ind w:firstLine="709"/>
        <w:jc w:val="both"/>
        <w:rPr>
          <w:sz w:val="24"/>
        </w:rPr>
      </w:pPr>
      <w:r>
        <w:rPr>
          <w:rFonts w:cs="Times New Roman"/>
          <w:color w:val="000000"/>
          <w:sz w:val="28"/>
          <w:szCs w:val="28"/>
        </w:rPr>
        <w:t>5) 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D0C3A" w:rsidRDefault="00746F50">
      <w:pPr>
        <w:pStyle w:val="Standard"/>
        <w:ind w:firstLine="709"/>
        <w:jc w:val="both"/>
        <w:rPr>
          <w:sz w:val="24"/>
        </w:rPr>
      </w:pPr>
      <w:r>
        <w:rPr>
          <w:rFonts w:cs="Times New Roman"/>
          <w:color w:val="000000"/>
          <w:sz w:val="28"/>
          <w:szCs w:val="28"/>
        </w:rPr>
        <w:t>6) при изменении вида разрешенного использования земельного участка.</w:t>
      </w:r>
    </w:p>
    <w:p w:rsidR="005D0C3A" w:rsidRDefault="00746F50">
      <w:pPr>
        <w:pStyle w:val="Standard"/>
        <w:ind w:firstLine="709"/>
        <w:jc w:val="both"/>
        <w:rPr>
          <w:sz w:val="24"/>
        </w:rPr>
      </w:pPr>
      <w:r>
        <w:rPr>
          <w:rFonts w:cs="Times New Roman"/>
          <w:color w:val="000000"/>
          <w:sz w:val="28"/>
          <w:szCs w:val="28"/>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D0C3A" w:rsidRDefault="00746F50">
      <w:pPr>
        <w:pStyle w:val="Standard"/>
        <w:ind w:firstLine="709"/>
        <w:jc w:val="both"/>
        <w:rPr>
          <w:sz w:val="24"/>
        </w:rPr>
      </w:pPr>
      <w:r>
        <w:rPr>
          <w:rFonts w:cs="Times New Roman"/>
          <w:color w:val="000000"/>
          <w:sz w:val="28"/>
          <w:szCs w:val="28"/>
        </w:rPr>
        <w:t xml:space="preserve">4. Сроки проведения общественных обсуждений по вопросам землепользования и застройки, исчисляемые со дня оповещения жителей </w:t>
      </w:r>
      <w:proofErr w:type="spellStart"/>
      <w:r>
        <w:rPr>
          <w:rFonts w:cs="Times New Roman"/>
          <w:color w:val="000000"/>
          <w:sz w:val="28"/>
          <w:szCs w:val="28"/>
        </w:rPr>
        <w:t>Бакшеевского</w:t>
      </w:r>
      <w:proofErr w:type="spellEnd"/>
      <w:r>
        <w:rPr>
          <w:rFonts w:cs="Times New Roman"/>
          <w:color w:val="000000"/>
          <w:sz w:val="28"/>
          <w:szCs w:val="28"/>
        </w:rPr>
        <w:t xml:space="preserve"> сельского поселения о времени и месте их проведения до дня опубликования (обнародования) заключения о результатах публичных слушаний или общественных обсуждений, составляют:</w:t>
      </w:r>
    </w:p>
    <w:p w:rsidR="005D0C3A" w:rsidRDefault="00746F50">
      <w:pPr>
        <w:pStyle w:val="Standard"/>
        <w:ind w:firstLine="709"/>
        <w:jc w:val="both"/>
        <w:rPr>
          <w:sz w:val="24"/>
        </w:rPr>
      </w:pPr>
      <w:r>
        <w:rPr>
          <w:rFonts w:cs="Times New Roman"/>
          <w:color w:val="000000"/>
          <w:sz w:val="28"/>
          <w:szCs w:val="28"/>
        </w:rPr>
        <w:t>- по проекту правил землепользования и застройки – не менее одного и не более трёх месяцев;</w:t>
      </w:r>
    </w:p>
    <w:p w:rsidR="005D0C3A" w:rsidRDefault="00746F50">
      <w:pPr>
        <w:pStyle w:val="Standard"/>
        <w:ind w:firstLine="709"/>
        <w:jc w:val="both"/>
        <w:rPr>
          <w:sz w:val="24"/>
        </w:rPr>
      </w:pPr>
      <w:r>
        <w:rPr>
          <w:rFonts w:cs="Times New Roman"/>
          <w:color w:val="000000"/>
          <w:sz w:val="28"/>
          <w:szCs w:val="28"/>
        </w:rPr>
        <w:t>- в случае подготовки изменений в Правила в части внесения изменений в градостроительный регламент, установленный для конкретной территориальной зоны – не более одного месяца;</w:t>
      </w:r>
    </w:p>
    <w:p w:rsidR="005D0C3A" w:rsidRDefault="00746F50">
      <w:pPr>
        <w:pStyle w:val="Standard"/>
        <w:ind w:firstLine="709"/>
        <w:jc w:val="both"/>
        <w:rPr>
          <w:sz w:val="24"/>
        </w:rPr>
      </w:pPr>
      <w:r>
        <w:rPr>
          <w:rFonts w:cs="Times New Roman"/>
          <w:color w:val="000000"/>
          <w:sz w:val="28"/>
          <w:szCs w:val="28"/>
        </w:rPr>
        <w:t>- по вопросам предоставления разрешений на условно разрешенный вид использования земельных участков или объектов капитального строительства – не более 1 месяца;</w:t>
      </w:r>
    </w:p>
    <w:p w:rsidR="005D0C3A" w:rsidRDefault="00746F50">
      <w:pPr>
        <w:pStyle w:val="Standard"/>
        <w:ind w:firstLine="709"/>
        <w:jc w:val="both"/>
        <w:rPr>
          <w:sz w:val="24"/>
        </w:rPr>
      </w:pPr>
      <w:r>
        <w:rPr>
          <w:rFonts w:cs="Times New Roman"/>
          <w:color w:val="000000"/>
          <w:sz w:val="28"/>
          <w:szCs w:val="28"/>
        </w:rPr>
        <w:t>-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 не более 1 месяца;</w:t>
      </w:r>
    </w:p>
    <w:p w:rsidR="005D0C3A" w:rsidRDefault="00746F50">
      <w:pPr>
        <w:pStyle w:val="Standard"/>
        <w:ind w:firstLine="709"/>
        <w:jc w:val="both"/>
        <w:rPr>
          <w:shd w:val="clear" w:color="auto" w:fill="FFFFFF"/>
        </w:rPr>
      </w:pPr>
      <w:r>
        <w:rPr>
          <w:rFonts w:cs="Times New Roman"/>
          <w:sz w:val="28"/>
          <w:szCs w:val="28"/>
          <w:shd w:val="clear" w:color="auto" w:fill="FFFFFF"/>
        </w:rPr>
        <w:t>- по вопросам изменения вида разрешенного использования земельного участка – не менее одного месяца;</w:t>
      </w:r>
    </w:p>
    <w:p w:rsidR="005D0C3A" w:rsidRDefault="00746F50">
      <w:pPr>
        <w:pStyle w:val="Standard"/>
        <w:ind w:firstLine="709"/>
        <w:jc w:val="both"/>
        <w:rPr>
          <w:shd w:val="clear" w:color="auto" w:fill="FFFFFF"/>
        </w:rPr>
      </w:pPr>
      <w:r>
        <w:rPr>
          <w:rFonts w:cs="Times New Roman"/>
          <w:color w:val="000000"/>
          <w:sz w:val="28"/>
          <w:szCs w:val="28"/>
          <w:shd w:val="clear" w:color="auto" w:fill="FFFFFF"/>
        </w:rPr>
        <w:t>- по проектам планировки территорий и проектам межевания территорий, подготавливаемых в составе документации по планировке территории – не менее одного месяца и не более трёх месяцев.</w:t>
      </w:r>
    </w:p>
    <w:p w:rsidR="005D0C3A" w:rsidRDefault="00746F50">
      <w:pPr>
        <w:pStyle w:val="ConsPlusNormal0"/>
        <w:widowControl/>
        <w:snapToGrid w:val="0"/>
        <w:ind w:firstLine="709"/>
        <w:jc w:val="both"/>
        <w:rPr>
          <w:shd w:val="clear" w:color="auto" w:fill="FFFFFF"/>
        </w:rPr>
      </w:pPr>
      <w:r>
        <w:rPr>
          <w:rFonts w:ascii="Times New Roman" w:hAnsi="Times New Roman" w:cs="Times New Roman"/>
          <w:color w:val="000000"/>
          <w:sz w:val="28"/>
          <w:szCs w:val="28"/>
          <w:shd w:val="clear" w:color="auto" w:fill="FFFFFF"/>
        </w:rPr>
        <w:t xml:space="preserve">5. Нормативно-правовой акт о назначении общественных обсуждений, а также оповещение о предстоящих общественных обсуждениях подлежат официальному опубликованию. В акте о назначении общественных обсуждений по вопросам градостроительной деятельности устанавливаются границы территории, в пределах которой проводятся общественные обсуждения (по вопросу внесения в правила землепользования застройки изменений, связанных с </w:t>
      </w:r>
      <w:r>
        <w:rPr>
          <w:rFonts w:ascii="Times New Roman" w:hAnsi="Times New Roman" w:cs="Times New Roman"/>
          <w:color w:val="000000"/>
          <w:sz w:val="28"/>
          <w:szCs w:val="28"/>
          <w:shd w:val="clear" w:color="auto" w:fill="FFFFFF"/>
        </w:rPr>
        <w:lastRenderedPageBreak/>
        <w:t>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или общественные обсуждения (в случае проведения публичных слушаний или общественных обсуждений по вопросам предоставления разрешений на условно разрешенный вид использования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5D0C3A" w:rsidRDefault="00746F50">
      <w:pPr>
        <w:pStyle w:val="ConsPlusNormal0"/>
        <w:snapToGrid w:val="0"/>
        <w:ind w:firstLine="709"/>
        <w:jc w:val="both"/>
        <w:rPr>
          <w:sz w:val="24"/>
          <w:szCs w:val="24"/>
        </w:rPr>
      </w:pPr>
      <w:r>
        <w:rPr>
          <w:rFonts w:ascii="Times New Roman" w:hAnsi="Times New Roman" w:cs="Times New Roman"/>
          <w:color w:val="000000"/>
          <w:sz w:val="28"/>
          <w:szCs w:val="28"/>
        </w:rPr>
        <w:t>6. Оповещение о предстоящих общественных обсуждениях и порядок их проведения осуществляется в соответствии с Уставом Костромского муниципального района.</w:t>
      </w:r>
    </w:p>
    <w:p w:rsidR="005D0C3A" w:rsidRDefault="005D0C3A">
      <w:pPr>
        <w:pStyle w:val="Heading11"/>
        <w:ind w:firstLine="709"/>
        <w:rPr>
          <w:sz w:val="24"/>
        </w:rPr>
      </w:pPr>
    </w:p>
    <w:p w:rsidR="005D0C3A" w:rsidRDefault="00746F50">
      <w:pPr>
        <w:pStyle w:val="Heading11"/>
        <w:ind w:firstLine="709"/>
        <w:rPr>
          <w:sz w:val="24"/>
        </w:rPr>
      </w:pPr>
      <w:bookmarkStart w:id="21" w:name="__RefHeading__69_1956670501"/>
      <w:bookmarkEnd w:id="21"/>
      <w:r>
        <w:rPr>
          <w:szCs w:val="28"/>
        </w:rPr>
        <w:t>Статья 15. Общественные обсуждения по вопросам предоставления разрешения на условно разрешенный вид использования земельного участка, объекта капитального строительства, разрешения на изменения вида разрешенного использования земельного участка и разрешения на отклонение от предельных параметров разрешенного строительства, реконструкции объектов капитального строительства</w:t>
      </w:r>
    </w:p>
    <w:p w:rsidR="005D0C3A" w:rsidRDefault="00746F50">
      <w:pPr>
        <w:pStyle w:val="Standard"/>
        <w:ind w:firstLine="709"/>
        <w:jc w:val="both"/>
        <w:rPr>
          <w:sz w:val="24"/>
        </w:rPr>
      </w:pPr>
      <w:r>
        <w:rPr>
          <w:color w:val="000000"/>
          <w:sz w:val="28"/>
          <w:szCs w:val="28"/>
        </w:rPr>
        <w:t>1. Разрешения на условно разрешенный вид использования земельного участка,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  а так же разрешение на изменение вида разрешенного использования земельного участка, предоставляются по итогам общественных обсуждений в случаях:</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 подготовки проектной документации, до получения разрешения на строительство;</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 использования земельных участков, иных объектов недвижимости, когда правообладатели планируют изменить их назначение.</w:t>
      </w:r>
    </w:p>
    <w:p w:rsidR="005D0C3A" w:rsidRDefault="00746F50">
      <w:pPr>
        <w:pStyle w:val="Standard"/>
        <w:ind w:firstLine="709"/>
        <w:jc w:val="both"/>
        <w:rPr>
          <w:sz w:val="24"/>
        </w:rPr>
      </w:pPr>
      <w:r>
        <w:rPr>
          <w:rFonts w:cs="Times New Roman"/>
          <w:color w:val="000000"/>
          <w:sz w:val="28"/>
          <w:szCs w:val="28"/>
        </w:rPr>
        <w:t xml:space="preserve">2. Для получения разрешения на условно разрешенный вид использования земельного участка, объекта капитального строительства, на изменение вида разрешенного использования земельного участка, или на отклонение от предельных параметров разрешенного строительства, реконструкции объектов капитального строительства правообладатели указанных земельных участков, объектов капитального строительства направляют заявление в </w:t>
      </w:r>
      <w:r>
        <w:rPr>
          <w:rFonts w:cs="Times New Roman"/>
          <w:sz w:val="28"/>
          <w:szCs w:val="28"/>
        </w:rPr>
        <w:t>Комиссию.</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 xml:space="preserve">3. Вопрос о предоставлении разрешения на условно разрешенный вид использования,  на изменение вида разрешенного использования земельного участка, или на отклонение от предельных параметров разрешенного строительства, реконструкции объектов капитального строительства подлежит обсуждению на общественных обсуждениях, проводимых в порядке, </w:t>
      </w:r>
      <w:r>
        <w:rPr>
          <w:rFonts w:ascii="Times New Roman" w:hAnsi="Times New Roman" w:cs="Times New Roman"/>
          <w:color w:val="000000"/>
          <w:sz w:val="28"/>
          <w:szCs w:val="28"/>
        </w:rPr>
        <w:lastRenderedPageBreak/>
        <w:t>определенном Градостроительным кодексом Российской Федерации, законодательством Костромской области о градостроительной деятельности, Уставом Костромского муниципального района, настоящими Правилами,</w:t>
      </w:r>
      <w:r>
        <w:rPr>
          <w:rFonts w:ascii="Times New Roman" w:hAnsi="Times New Roman" w:cs="Times New Roman"/>
          <w:sz w:val="28"/>
          <w:szCs w:val="28"/>
        </w:rPr>
        <w:t xml:space="preserve"> </w:t>
      </w:r>
      <w:r>
        <w:rPr>
          <w:rFonts w:ascii="Times New Roman" w:hAnsi="Times New Roman" w:cs="Times New Roman"/>
          <w:color w:val="000000"/>
          <w:sz w:val="28"/>
          <w:szCs w:val="28"/>
        </w:rPr>
        <w:t>Порядком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 утвержденным решением Собрания депутатов Костромского муниципального района от «01» июля 2021 года № 54.</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4. Расходы, связанные с организацией и проведением публичных слушаний или общественных обсуждений по вопросу предоставления разрешения на условно разрешенный вид использования, разрешения</w:t>
      </w:r>
      <w:r>
        <w:rPr>
          <w:rFonts w:ascii="Times New Roman" w:hAnsi="Times New Roman" w:cs="Times New Roman"/>
          <w:sz w:val="28"/>
          <w:szCs w:val="28"/>
        </w:rPr>
        <w:t xml:space="preserve"> </w:t>
      </w:r>
      <w:r>
        <w:rPr>
          <w:rFonts w:ascii="Times New Roman" w:hAnsi="Times New Roman" w:cs="Times New Roman"/>
          <w:color w:val="000000"/>
          <w:sz w:val="28"/>
          <w:szCs w:val="28"/>
        </w:rPr>
        <w:t>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D0C3A" w:rsidRDefault="005D0C3A">
      <w:pPr>
        <w:pStyle w:val="ConsPlusNormal0"/>
        <w:ind w:firstLine="709"/>
        <w:jc w:val="center"/>
        <w:rPr>
          <w:rFonts w:ascii="Times New Roman" w:hAnsi="Times New Roman" w:cs="Times New Roman"/>
          <w:color w:val="000000"/>
        </w:rPr>
      </w:pPr>
    </w:p>
    <w:p w:rsidR="005D0C3A" w:rsidRDefault="00746F50">
      <w:pPr>
        <w:pStyle w:val="ConsPlusNormal0"/>
        <w:ind w:firstLine="709"/>
        <w:jc w:val="center"/>
        <w:rPr>
          <w:b/>
          <w:bCs/>
          <w:sz w:val="28"/>
          <w:szCs w:val="28"/>
        </w:rPr>
      </w:pPr>
      <w:r>
        <w:rPr>
          <w:rFonts w:ascii="Times New Roman" w:hAnsi="Times New Roman" w:cs="Times New Roman"/>
          <w:b/>
          <w:bCs/>
          <w:color w:val="000000"/>
          <w:sz w:val="28"/>
          <w:szCs w:val="28"/>
        </w:rPr>
        <w:t>СТАТЬЯ 16. ОБЩЕСТВЕННЫЕ ОБСУЖДЕНИЯ ПО ПЛАНИРОВКЕ ТЕРРИТОРИИ</w:t>
      </w:r>
    </w:p>
    <w:p w:rsidR="005D0C3A" w:rsidRDefault="00746F50">
      <w:pPr>
        <w:pStyle w:val="Standard"/>
        <w:ind w:firstLine="709"/>
        <w:jc w:val="both"/>
        <w:rPr>
          <w:sz w:val="24"/>
        </w:rPr>
      </w:pPr>
      <w:r>
        <w:rPr>
          <w:rFonts w:cs="Times New Roman"/>
          <w:color w:val="000000"/>
          <w:sz w:val="28"/>
          <w:szCs w:val="28"/>
        </w:rPr>
        <w:t>1.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администрации Костромского муниципального района, до их утверждения подлежат обязательному рассмотрению на общественных обсуждениях.</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2. Общественные обсуждения организует и проводит Комиссия в соответствии с Уставом Костромского муниципального района.</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3. Предметами общественных обсуждений документации по планировке территории являются вопросы соответствия этой документации:</w:t>
      </w:r>
    </w:p>
    <w:p w:rsidR="005D0C3A" w:rsidRDefault="00746F50">
      <w:pPr>
        <w:pStyle w:val="Standard"/>
        <w:numPr>
          <w:ilvl w:val="0"/>
          <w:numId w:val="19"/>
        </w:numPr>
        <w:tabs>
          <w:tab w:val="left" w:pos="1080"/>
        </w:tabs>
        <w:ind w:firstLine="709"/>
        <w:jc w:val="both"/>
        <w:rPr>
          <w:sz w:val="24"/>
        </w:rPr>
      </w:pPr>
      <w:r>
        <w:rPr>
          <w:color w:val="000000"/>
          <w:sz w:val="28"/>
          <w:szCs w:val="28"/>
        </w:rPr>
        <w:t>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5D0C3A" w:rsidRDefault="00746F50">
      <w:pPr>
        <w:pStyle w:val="Standard"/>
        <w:numPr>
          <w:ilvl w:val="0"/>
          <w:numId w:val="19"/>
        </w:numPr>
        <w:tabs>
          <w:tab w:val="left" w:pos="1080"/>
        </w:tabs>
        <w:ind w:firstLine="709"/>
        <w:jc w:val="both"/>
        <w:rPr>
          <w:sz w:val="24"/>
        </w:rPr>
      </w:pPr>
      <w:r>
        <w:rPr>
          <w:color w:val="000000"/>
          <w:sz w:val="28"/>
          <w:szCs w:val="28"/>
        </w:rPr>
        <w:t>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5D0C3A" w:rsidRDefault="00746F50">
      <w:pPr>
        <w:pStyle w:val="Standard"/>
        <w:numPr>
          <w:ilvl w:val="0"/>
          <w:numId w:val="19"/>
        </w:numPr>
        <w:tabs>
          <w:tab w:val="left" w:pos="1080"/>
        </w:tabs>
        <w:ind w:firstLine="709"/>
        <w:jc w:val="both"/>
        <w:rPr>
          <w:sz w:val="24"/>
        </w:rPr>
      </w:pPr>
      <w:r>
        <w:rPr>
          <w:color w:val="000000"/>
          <w:sz w:val="28"/>
          <w:szCs w:val="28"/>
        </w:rPr>
        <w:t>градостроительным регламентам, содержащимся в настоящих Правилах;</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w:t>
      </w:r>
      <w:r>
        <w:rPr>
          <w:color w:val="000000"/>
          <w:sz w:val="28"/>
          <w:szCs w:val="28"/>
        </w:rPr>
        <w:lastRenderedPageBreak/>
        <w:t>жилых домов;</w:t>
      </w:r>
    </w:p>
    <w:p w:rsidR="005D0C3A" w:rsidRDefault="00746F50">
      <w:pPr>
        <w:pStyle w:val="Standard"/>
        <w:numPr>
          <w:ilvl w:val="0"/>
          <w:numId w:val="19"/>
        </w:numPr>
        <w:tabs>
          <w:tab w:val="left" w:pos="1080"/>
        </w:tabs>
        <w:ind w:firstLine="709"/>
        <w:jc w:val="both"/>
        <w:rPr>
          <w:sz w:val="24"/>
        </w:rPr>
      </w:pPr>
      <w:r>
        <w:rPr>
          <w:color w:val="000000"/>
          <w:sz w:val="28"/>
          <w:szCs w:val="28"/>
        </w:rPr>
        <w:t>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5D0C3A" w:rsidRDefault="00746F50">
      <w:pPr>
        <w:pStyle w:val="Standard"/>
        <w:numPr>
          <w:ilvl w:val="0"/>
          <w:numId w:val="19"/>
        </w:numPr>
        <w:tabs>
          <w:tab w:val="left" w:pos="1080"/>
        </w:tabs>
        <w:ind w:firstLine="709"/>
        <w:jc w:val="both"/>
        <w:rPr>
          <w:sz w:val="24"/>
        </w:rPr>
      </w:pPr>
      <w:r>
        <w:rPr>
          <w:color w:val="000000"/>
          <w:sz w:val="28"/>
          <w:szCs w:val="28"/>
        </w:rPr>
        <w:t>иным требованиям, установленным законодательством о градостроительной деятельности.</w:t>
      </w:r>
    </w:p>
    <w:p w:rsidR="005D0C3A" w:rsidRDefault="00746F50">
      <w:pPr>
        <w:pStyle w:val="Standard"/>
        <w:ind w:firstLine="709"/>
        <w:jc w:val="both"/>
        <w:rPr>
          <w:sz w:val="24"/>
        </w:rPr>
      </w:pPr>
      <w:r>
        <w:rPr>
          <w:color w:val="000000"/>
          <w:sz w:val="28"/>
          <w:szCs w:val="28"/>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5D0C3A" w:rsidRDefault="005D0C3A">
      <w:pPr>
        <w:pStyle w:val="Heading11"/>
        <w:ind w:firstLine="709"/>
        <w:rPr>
          <w:sz w:val="24"/>
        </w:rPr>
      </w:pPr>
    </w:p>
    <w:p w:rsidR="005D0C3A" w:rsidRDefault="00746F50">
      <w:pPr>
        <w:pStyle w:val="Heading11"/>
        <w:ind w:firstLine="709"/>
        <w:rPr>
          <w:sz w:val="24"/>
        </w:rPr>
      </w:pPr>
      <w:bookmarkStart w:id="22" w:name="__RefHeading__71_1956670501"/>
      <w:bookmarkEnd w:id="22"/>
      <w:r>
        <w:rPr>
          <w:szCs w:val="28"/>
        </w:rPr>
        <w:t>Глава 7. Положение об изъятии, резервировании земельных участков для государственных или муниципальных нужд, установления публичных сервитутов.</w:t>
      </w:r>
    </w:p>
    <w:p w:rsidR="005D0C3A" w:rsidRDefault="005D0C3A">
      <w:pPr>
        <w:pStyle w:val="Heading11"/>
        <w:ind w:firstLine="709"/>
        <w:rPr>
          <w:sz w:val="24"/>
        </w:rPr>
      </w:pPr>
    </w:p>
    <w:p w:rsidR="005D0C3A" w:rsidRDefault="00746F50">
      <w:pPr>
        <w:pStyle w:val="Heading11"/>
        <w:ind w:firstLine="709"/>
        <w:rPr>
          <w:color w:val="000000"/>
          <w:shd w:val="clear" w:color="auto" w:fill="FFFFFF"/>
        </w:rPr>
      </w:pPr>
      <w:bookmarkStart w:id="23" w:name="__RefHeading__73_1956670501"/>
      <w:bookmarkEnd w:id="23"/>
      <w:r>
        <w:rPr>
          <w:color w:val="000000"/>
          <w:szCs w:val="28"/>
          <w:shd w:val="clear" w:color="auto" w:fill="FFFFFF"/>
        </w:rPr>
        <w:t>Статья 17.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5D0C3A" w:rsidRDefault="00746F50">
      <w:pPr>
        <w:pStyle w:val="Standard"/>
        <w:numPr>
          <w:ilvl w:val="0"/>
          <w:numId w:val="4"/>
        </w:numPr>
        <w:tabs>
          <w:tab w:val="left" w:pos="1080"/>
        </w:tabs>
        <w:ind w:left="0" w:firstLine="709"/>
        <w:jc w:val="both"/>
        <w:rPr>
          <w:sz w:val="24"/>
        </w:rPr>
      </w:pPr>
      <w:r>
        <w:rPr>
          <w:color w:val="000000"/>
          <w:sz w:val="28"/>
          <w:szCs w:val="28"/>
        </w:rPr>
        <w:t>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5D0C3A" w:rsidRDefault="00746F50">
      <w:pPr>
        <w:pStyle w:val="Standard"/>
        <w:ind w:firstLine="709"/>
        <w:jc w:val="both"/>
        <w:rPr>
          <w:sz w:val="24"/>
        </w:rPr>
      </w:pPr>
      <w:r>
        <w:rPr>
          <w:color w:val="000000"/>
          <w:sz w:val="28"/>
          <w:szCs w:val="28"/>
        </w:rPr>
        <w:t>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 и, принимаемыми в соответствии с ними, нормативными правовыми актами органов местного самоуправления.</w:t>
      </w:r>
    </w:p>
    <w:p w:rsidR="005D0C3A" w:rsidRDefault="00746F50">
      <w:pPr>
        <w:pStyle w:val="Standard"/>
        <w:numPr>
          <w:ilvl w:val="0"/>
          <w:numId w:val="4"/>
        </w:numPr>
        <w:tabs>
          <w:tab w:val="left" w:pos="1080"/>
        </w:tabs>
        <w:ind w:left="0" w:firstLine="709"/>
        <w:jc w:val="both"/>
        <w:rPr>
          <w:sz w:val="24"/>
        </w:rPr>
      </w:pPr>
      <w:r>
        <w:rPr>
          <w:color w:val="000000"/>
          <w:sz w:val="28"/>
          <w:szCs w:val="28"/>
        </w:rPr>
        <w:t>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по планировке территории – проекты планировки с проектами межевания в их составе.</w:t>
      </w:r>
    </w:p>
    <w:p w:rsidR="005D0C3A" w:rsidRDefault="00746F50">
      <w:pPr>
        <w:pStyle w:val="Standard"/>
        <w:ind w:firstLine="709"/>
        <w:jc w:val="both"/>
        <w:rPr>
          <w:sz w:val="24"/>
        </w:rPr>
      </w:pPr>
      <w:r>
        <w:rPr>
          <w:color w:val="000000"/>
          <w:sz w:val="28"/>
          <w:szCs w:val="28"/>
        </w:rPr>
        <w:t>Основания считаются правомочными при одновременном существовании следующих условий:</w:t>
      </w:r>
    </w:p>
    <w:p w:rsidR="005D0C3A" w:rsidRDefault="00746F50">
      <w:pPr>
        <w:pStyle w:val="Standard"/>
        <w:numPr>
          <w:ilvl w:val="0"/>
          <w:numId w:val="19"/>
        </w:numPr>
        <w:tabs>
          <w:tab w:val="left" w:pos="1080"/>
        </w:tabs>
        <w:ind w:firstLine="709"/>
        <w:jc w:val="both"/>
        <w:rPr>
          <w:sz w:val="24"/>
        </w:rPr>
      </w:pPr>
      <w:r>
        <w:rPr>
          <w:color w:val="000000"/>
          <w:sz w:val="28"/>
          <w:szCs w:val="28"/>
        </w:rPr>
        <w:t xml:space="preserve">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w:t>
      </w:r>
      <w:r>
        <w:rPr>
          <w:color w:val="000000"/>
          <w:sz w:val="28"/>
          <w:szCs w:val="28"/>
        </w:rPr>
        <w:lastRenderedPageBreak/>
        <w:t>планирования;</w:t>
      </w:r>
    </w:p>
    <w:p w:rsidR="005D0C3A" w:rsidRDefault="00746F50">
      <w:pPr>
        <w:pStyle w:val="Standard"/>
        <w:numPr>
          <w:ilvl w:val="0"/>
          <w:numId w:val="19"/>
        </w:numPr>
        <w:tabs>
          <w:tab w:val="left" w:pos="1080"/>
        </w:tabs>
        <w:ind w:firstLine="709"/>
        <w:jc w:val="both"/>
        <w:rPr>
          <w:sz w:val="24"/>
        </w:rPr>
      </w:pPr>
      <w:r>
        <w:rPr>
          <w:color w:val="000000"/>
          <w:sz w:val="28"/>
          <w:szCs w:val="28"/>
        </w:rPr>
        <w:t>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5D0C3A" w:rsidRDefault="00746F50">
      <w:pPr>
        <w:pStyle w:val="Standard"/>
        <w:numPr>
          <w:ilvl w:val="0"/>
          <w:numId w:val="4"/>
        </w:numPr>
        <w:tabs>
          <w:tab w:val="left" w:pos="1080"/>
        </w:tabs>
        <w:ind w:left="0" w:firstLine="709"/>
        <w:jc w:val="both"/>
        <w:rPr>
          <w:sz w:val="24"/>
        </w:rPr>
      </w:pPr>
      <w:r>
        <w:rPr>
          <w:color w:val="000000"/>
          <w:sz w:val="28"/>
          <w:szCs w:val="28"/>
        </w:rPr>
        <w:t>Муниципальными нуждами поселка,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w:t>
      </w:r>
    </w:p>
    <w:p w:rsidR="005D0C3A" w:rsidRDefault="00746F50">
      <w:pPr>
        <w:pStyle w:val="Standard"/>
        <w:ind w:firstLine="709"/>
        <w:jc w:val="both"/>
        <w:rPr>
          <w:sz w:val="24"/>
        </w:rPr>
      </w:pPr>
      <w:r>
        <w:rPr>
          <w:color w:val="000000"/>
          <w:sz w:val="28"/>
          <w:szCs w:val="28"/>
        </w:rPr>
        <w:t>а) объектов электро -, газо-, тепло -, и водоснабжения муниципального значения;</w:t>
      </w:r>
    </w:p>
    <w:p w:rsidR="005D0C3A" w:rsidRDefault="00746F50">
      <w:pPr>
        <w:pStyle w:val="Standard"/>
        <w:ind w:firstLine="709"/>
        <w:jc w:val="both"/>
        <w:rPr>
          <w:sz w:val="24"/>
        </w:rPr>
      </w:pPr>
      <w:r>
        <w:rPr>
          <w:color w:val="000000"/>
          <w:sz w:val="28"/>
          <w:szCs w:val="28"/>
        </w:rPr>
        <w:t>б) автомобильных дорог общего пользования в границах поселковой черты, мостов и иных транспортных инженерных сооружений местного значения в границах поселковой черты.</w:t>
      </w:r>
    </w:p>
    <w:p w:rsidR="005D0C3A" w:rsidRDefault="00746F50">
      <w:pPr>
        <w:pStyle w:val="Standard"/>
        <w:numPr>
          <w:ilvl w:val="0"/>
          <w:numId w:val="4"/>
        </w:numPr>
        <w:tabs>
          <w:tab w:val="left" w:pos="1080"/>
        </w:tabs>
        <w:ind w:left="0" w:firstLine="709"/>
        <w:jc w:val="both"/>
        <w:rPr>
          <w:sz w:val="24"/>
        </w:rPr>
      </w:pPr>
      <w:r>
        <w:rPr>
          <w:color w:val="000000"/>
          <w:sz w:val="28"/>
          <w:szCs w:val="28"/>
        </w:rPr>
        <w:t>Решения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w:t>
      </w:r>
    </w:p>
    <w:p w:rsidR="005D0C3A" w:rsidRDefault="00746F50">
      <w:pPr>
        <w:pStyle w:val="Standard"/>
        <w:ind w:firstLine="709"/>
        <w:jc w:val="both"/>
        <w:rPr>
          <w:sz w:val="24"/>
        </w:rPr>
      </w:pPr>
      <w:r>
        <w:rPr>
          <w:color w:val="000000"/>
          <w:sz w:val="28"/>
          <w:szCs w:val="28"/>
        </w:rPr>
        <w:t>Владельцы изымаемой недвижимости должны не позднее, чем за год до предстоящего изъятия письменно уведомлены об этом органом принявшем решение об изъятии.</w:t>
      </w:r>
    </w:p>
    <w:p w:rsidR="005D0C3A" w:rsidRDefault="005D0C3A">
      <w:pPr>
        <w:pStyle w:val="Heading11"/>
        <w:ind w:firstLine="709"/>
        <w:rPr>
          <w:sz w:val="24"/>
        </w:rPr>
      </w:pPr>
    </w:p>
    <w:p w:rsidR="005D0C3A" w:rsidRDefault="00746F50">
      <w:pPr>
        <w:pStyle w:val="Heading11"/>
        <w:ind w:firstLine="709"/>
        <w:rPr>
          <w:sz w:val="24"/>
        </w:rPr>
      </w:pPr>
      <w:bookmarkStart w:id="24" w:name="__RefHeading__75_1956670501"/>
      <w:bookmarkEnd w:id="24"/>
      <w:r>
        <w:rPr>
          <w:szCs w:val="28"/>
        </w:rPr>
        <w:t>Статья 18. Условия принятия решений о резервировании земельных участков для реализации государственных, муниципальных нужд.</w:t>
      </w:r>
    </w:p>
    <w:p w:rsidR="005D0C3A" w:rsidRDefault="00746F50">
      <w:pPr>
        <w:pStyle w:val="Standard"/>
        <w:numPr>
          <w:ilvl w:val="0"/>
          <w:numId w:val="14"/>
        </w:numPr>
        <w:tabs>
          <w:tab w:val="left" w:pos="1080"/>
        </w:tabs>
        <w:ind w:left="0" w:firstLine="709"/>
        <w:jc w:val="both"/>
        <w:rPr>
          <w:sz w:val="24"/>
        </w:rPr>
      </w:pPr>
      <w:r>
        <w:rPr>
          <w:color w:val="000000"/>
          <w:sz w:val="28"/>
          <w:szCs w:val="28"/>
        </w:rPr>
        <w:t>Порядок резервирования земельных участков для реализации государственных и муниципальных нужд определяется земельным законодательством</w:t>
      </w:r>
    </w:p>
    <w:p w:rsidR="005D0C3A" w:rsidRDefault="00746F50">
      <w:pPr>
        <w:pStyle w:val="Standard"/>
        <w:ind w:firstLine="709"/>
        <w:jc w:val="both"/>
        <w:rPr>
          <w:sz w:val="24"/>
        </w:rPr>
      </w:pPr>
      <w:r>
        <w:rPr>
          <w:color w:val="000000"/>
          <w:sz w:val="28"/>
          <w:szCs w:val="28"/>
        </w:rP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 и принимаемыми в соответствии с ними иными нормативными правовыми актами органов местного самоуправления Костромского муниципального района.</w:t>
      </w:r>
    </w:p>
    <w:p w:rsidR="005D0C3A" w:rsidRDefault="00746F50">
      <w:pPr>
        <w:pStyle w:val="Standard"/>
        <w:numPr>
          <w:ilvl w:val="0"/>
          <w:numId w:val="14"/>
        </w:numPr>
        <w:tabs>
          <w:tab w:val="left" w:pos="1080"/>
        </w:tabs>
        <w:ind w:left="0" w:firstLine="709"/>
        <w:jc w:val="both"/>
        <w:rPr>
          <w:sz w:val="24"/>
        </w:rPr>
      </w:pPr>
      <w:r>
        <w:rPr>
          <w:color w:val="000000"/>
          <w:sz w:val="28"/>
          <w:szCs w:val="28"/>
        </w:rP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5D0C3A" w:rsidRDefault="00746F50">
      <w:pPr>
        <w:pStyle w:val="Standard"/>
        <w:numPr>
          <w:ilvl w:val="0"/>
          <w:numId w:val="19"/>
        </w:numPr>
        <w:tabs>
          <w:tab w:val="left" w:pos="1080"/>
        </w:tabs>
        <w:ind w:firstLine="709"/>
        <w:jc w:val="both"/>
        <w:rPr>
          <w:sz w:val="24"/>
        </w:rPr>
      </w:pPr>
      <w:r>
        <w:rPr>
          <w:color w:val="000000"/>
          <w:sz w:val="28"/>
          <w:szCs w:val="28"/>
        </w:rPr>
        <w:t>документов территориального планирования, отображающих зоны резервирования (зоны планируемого размещения объектов для реализации государственных и муниципальных нужд);</w:t>
      </w:r>
    </w:p>
    <w:p w:rsidR="005D0C3A" w:rsidRDefault="00746F50">
      <w:pPr>
        <w:pStyle w:val="Standard"/>
        <w:numPr>
          <w:ilvl w:val="0"/>
          <w:numId w:val="19"/>
        </w:numPr>
        <w:tabs>
          <w:tab w:val="left" w:pos="1080"/>
        </w:tabs>
        <w:ind w:firstLine="709"/>
        <w:jc w:val="both"/>
        <w:rPr>
          <w:sz w:val="24"/>
        </w:rPr>
      </w:pPr>
      <w:r>
        <w:rPr>
          <w:color w:val="000000"/>
          <w:sz w:val="28"/>
          <w:szCs w:val="28"/>
        </w:rPr>
        <w:t>проектов планировки и проектов межевания в их составе, определяющих границы зон резервирования.</w:t>
      </w:r>
    </w:p>
    <w:p w:rsidR="005D0C3A" w:rsidRDefault="00746F50">
      <w:pPr>
        <w:pStyle w:val="Standard"/>
        <w:ind w:firstLine="709"/>
        <w:jc w:val="both"/>
        <w:rPr>
          <w:sz w:val="24"/>
        </w:rPr>
      </w:pPr>
      <w:r>
        <w:rPr>
          <w:color w:val="000000"/>
          <w:sz w:val="28"/>
          <w:szCs w:val="28"/>
        </w:rPr>
        <w:t xml:space="preserve">Указанная документация подготавливается и утверждается в порядке, </w:t>
      </w:r>
      <w:r>
        <w:rPr>
          <w:color w:val="000000"/>
          <w:sz w:val="28"/>
          <w:szCs w:val="28"/>
        </w:rPr>
        <w:lastRenderedPageBreak/>
        <w:t>определенном градостроительным законодательством.</w:t>
      </w:r>
    </w:p>
    <w:p w:rsidR="005D0C3A" w:rsidRDefault="00746F50">
      <w:pPr>
        <w:pStyle w:val="Standard"/>
        <w:numPr>
          <w:ilvl w:val="0"/>
          <w:numId w:val="14"/>
        </w:numPr>
        <w:tabs>
          <w:tab w:val="left" w:pos="1080"/>
        </w:tabs>
        <w:ind w:left="0" w:firstLine="709"/>
        <w:jc w:val="both"/>
        <w:rPr>
          <w:sz w:val="24"/>
        </w:rPr>
      </w:pPr>
      <w:r>
        <w:rPr>
          <w:color w:val="000000"/>
          <w:sz w:val="28"/>
          <w:szCs w:val="28"/>
        </w:rPr>
        <w:t>В соответствии с градостроительным законодательством:</w:t>
      </w:r>
    </w:p>
    <w:p w:rsidR="005D0C3A" w:rsidRDefault="00746F50">
      <w:pPr>
        <w:pStyle w:val="Standard"/>
        <w:numPr>
          <w:ilvl w:val="0"/>
          <w:numId w:val="19"/>
        </w:numPr>
        <w:tabs>
          <w:tab w:val="left" w:pos="1080"/>
        </w:tabs>
        <w:ind w:firstLine="709"/>
        <w:jc w:val="both"/>
        <w:rPr>
          <w:sz w:val="24"/>
        </w:rPr>
      </w:pPr>
      <w:r>
        <w:rPr>
          <w:color w:val="000000"/>
          <w:sz w:val="28"/>
          <w:szCs w:val="28"/>
        </w:rPr>
        <w:t>со дня вступления в силу документов территориального планирования, проектов планирования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5D0C3A" w:rsidRDefault="00746F50">
      <w:pPr>
        <w:pStyle w:val="Standard"/>
        <w:numPr>
          <w:ilvl w:val="0"/>
          <w:numId w:val="19"/>
        </w:numPr>
        <w:tabs>
          <w:tab w:val="left" w:pos="1080"/>
        </w:tabs>
        <w:ind w:firstLine="709"/>
        <w:jc w:val="both"/>
        <w:rPr>
          <w:sz w:val="24"/>
        </w:rPr>
      </w:pPr>
      <w:r>
        <w:rPr>
          <w:color w:val="000000"/>
          <w:sz w:val="28"/>
          <w:szCs w:val="28"/>
        </w:rPr>
        <w:t>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5D0C3A" w:rsidRDefault="00746F50">
      <w:pPr>
        <w:pStyle w:val="Standard"/>
        <w:numPr>
          <w:ilvl w:val="0"/>
          <w:numId w:val="14"/>
        </w:numPr>
        <w:tabs>
          <w:tab w:val="left" w:pos="1080"/>
        </w:tabs>
        <w:ind w:left="0" w:firstLine="709"/>
        <w:jc w:val="both"/>
        <w:rPr>
          <w:sz w:val="24"/>
        </w:rPr>
      </w:pPr>
      <w:r>
        <w:rPr>
          <w:color w:val="000000"/>
          <w:sz w:val="28"/>
          <w:szCs w:val="28"/>
        </w:rPr>
        <w:t>Принимаемый по основаниям, определенным законодательством, акт о резервировании должен содержать:</w:t>
      </w:r>
    </w:p>
    <w:p w:rsidR="005D0C3A" w:rsidRDefault="00746F50">
      <w:pPr>
        <w:pStyle w:val="Standard"/>
        <w:numPr>
          <w:ilvl w:val="0"/>
          <w:numId w:val="19"/>
        </w:numPr>
        <w:tabs>
          <w:tab w:val="left" w:pos="1080"/>
        </w:tabs>
        <w:ind w:firstLine="709"/>
        <w:jc w:val="both"/>
        <w:rPr>
          <w:sz w:val="24"/>
        </w:rPr>
      </w:pPr>
      <w:r>
        <w:rPr>
          <w:color w:val="000000"/>
          <w:sz w:val="28"/>
          <w:szCs w:val="28"/>
        </w:rPr>
        <w:t>обоснование того, что целью резервирования земельных участков является наличие государственных и муниципальных нужд;</w:t>
      </w:r>
    </w:p>
    <w:p w:rsidR="005D0C3A" w:rsidRDefault="00746F50">
      <w:pPr>
        <w:pStyle w:val="Standard"/>
        <w:numPr>
          <w:ilvl w:val="0"/>
          <w:numId w:val="19"/>
        </w:numPr>
        <w:tabs>
          <w:tab w:val="left" w:pos="1080"/>
        </w:tabs>
        <w:ind w:firstLine="709"/>
        <w:jc w:val="both"/>
        <w:rPr>
          <w:sz w:val="24"/>
        </w:rPr>
      </w:pPr>
      <w:r>
        <w:rPr>
          <w:color w:val="000000"/>
          <w:sz w:val="28"/>
          <w:szCs w:val="28"/>
        </w:rPr>
        <w:t>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5D0C3A" w:rsidRDefault="00746F50">
      <w:pPr>
        <w:pStyle w:val="Standard"/>
        <w:numPr>
          <w:ilvl w:val="0"/>
          <w:numId w:val="19"/>
        </w:numPr>
        <w:tabs>
          <w:tab w:val="left" w:pos="1080"/>
        </w:tabs>
        <w:ind w:firstLine="709"/>
        <w:jc w:val="both"/>
        <w:rPr>
          <w:sz w:val="24"/>
        </w:rPr>
      </w:pPr>
      <w:r>
        <w:rPr>
          <w:color w:val="000000"/>
          <w:sz w:val="28"/>
          <w:szCs w:val="28"/>
        </w:rPr>
        <w:t>обоснование отсутствие других вариантов возможного расположения границ зон резервирования;</w:t>
      </w:r>
    </w:p>
    <w:p w:rsidR="005D0C3A" w:rsidRDefault="00746F50">
      <w:pPr>
        <w:pStyle w:val="Standard"/>
        <w:numPr>
          <w:ilvl w:val="0"/>
          <w:numId w:val="19"/>
        </w:numPr>
        <w:tabs>
          <w:tab w:val="left" w:pos="1080"/>
        </w:tabs>
        <w:ind w:firstLine="709"/>
        <w:jc w:val="both"/>
        <w:rPr>
          <w:sz w:val="24"/>
        </w:rPr>
      </w:pPr>
      <w:r>
        <w:rPr>
          <w:color w:val="000000"/>
          <w:sz w:val="28"/>
          <w:szCs w:val="28"/>
        </w:rPr>
        <w:t>карту, отображающую границы зон резервирования в соответствии с ранее утвержденным проектом планировки и проектом межевания в его составе;</w:t>
      </w:r>
    </w:p>
    <w:p w:rsidR="005D0C3A" w:rsidRDefault="00746F50">
      <w:pPr>
        <w:pStyle w:val="Standard"/>
        <w:numPr>
          <w:ilvl w:val="0"/>
          <w:numId w:val="19"/>
        </w:numPr>
        <w:tabs>
          <w:tab w:val="left" w:pos="1080"/>
        </w:tabs>
        <w:ind w:firstLine="709"/>
        <w:jc w:val="both"/>
        <w:rPr>
          <w:sz w:val="24"/>
        </w:rPr>
      </w:pPr>
      <w:r>
        <w:rPr>
          <w:color w:val="000000"/>
          <w:sz w:val="28"/>
          <w:szCs w:val="28"/>
        </w:rP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5D0C3A" w:rsidRDefault="00746F50">
      <w:pPr>
        <w:pStyle w:val="Standard"/>
        <w:numPr>
          <w:ilvl w:val="0"/>
          <w:numId w:val="14"/>
        </w:numPr>
        <w:tabs>
          <w:tab w:val="left" w:pos="1080"/>
        </w:tabs>
        <w:ind w:left="0" w:firstLine="709"/>
        <w:jc w:val="both"/>
        <w:rPr>
          <w:sz w:val="24"/>
        </w:rPr>
      </w:pPr>
      <w:r>
        <w:rPr>
          <w:color w:val="000000"/>
          <w:sz w:val="28"/>
          <w:szCs w:val="28"/>
        </w:rPr>
        <w:t>В соответствии с законодательством, акт о резервировании должен предусматривать:</w:t>
      </w:r>
    </w:p>
    <w:p w:rsidR="005D0C3A" w:rsidRDefault="00746F50">
      <w:pPr>
        <w:pStyle w:val="Standard"/>
        <w:numPr>
          <w:ilvl w:val="0"/>
          <w:numId w:val="19"/>
        </w:numPr>
        <w:tabs>
          <w:tab w:val="left" w:pos="1080"/>
        </w:tabs>
        <w:ind w:firstLine="709"/>
        <w:jc w:val="both"/>
        <w:rPr>
          <w:sz w:val="24"/>
        </w:rPr>
      </w:pPr>
      <w:r>
        <w:rPr>
          <w:color w:val="000000"/>
          <w:sz w:val="28"/>
          <w:szCs w:val="28"/>
        </w:rP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5D0C3A" w:rsidRDefault="00746F50">
      <w:pPr>
        <w:pStyle w:val="Standard"/>
        <w:numPr>
          <w:ilvl w:val="0"/>
          <w:numId w:val="19"/>
        </w:numPr>
        <w:tabs>
          <w:tab w:val="left" w:pos="1080"/>
        </w:tabs>
        <w:ind w:firstLine="709"/>
        <w:jc w:val="both"/>
        <w:rPr>
          <w:sz w:val="24"/>
        </w:rPr>
      </w:pPr>
      <w:r>
        <w:rPr>
          <w:color w:val="000000"/>
          <w:sz w:val="28"/>
          <w:szCs w:val="28"/>
        </w:rPr>
        <w:t>выкуп зарезервированных земельных участков по истечении срока резервирования;</w:t>
      </w:r>
    </w:p>
    <w:p w:rsidR="005D0C3A" w:rsidRDefault="00746F50">
      <w:pPr>
        <w:pStyle w:val="Standard"/>
        <w:numPr>
          <w:ilvl w:val="0"/>
          <w:numId w:val="19"/>
        </w:numPr>
        <w:tabs>
          <w:tab w:val="left" w:pos="1080"/>
        </w:tabs>
        <w:ind w:firstLine="709"/>
        <w:jc w:val="both"/>
        <w:rPr>
          <w:sz w:val="24"/>
        </w:rPr>
      </w:pPr>
      <w:r>
        <w:rPr>
          <w:color w:val="000000"/>
          <w:sz w:val="28"/>
          <w:szCs w:val="28"/>
        </w:rPr>
        <w:t>компенсации правообладателям земельных участков в случае непринятия решения об их выкупе по завершении срока резервирования.</w:t>
      </w:r>
    </w:p>
    <w:p w:rsidR="005D0C3A" w:rsidRDefault="005D0C3A">
      <w:pPr>
        <w:pStyle w:val="Heading11"/>
        <w:ind w:firstLine="709"/>
        <w:rPr>
          <w:szCs w:val="28"/>
        </w:rPr>
      </w:pPr>
    </w:p>
    <w:p w:rsidR="005D0C3A" w:rsidRDefault="00746F50">
      <w:pPr>
        <w:pStyle w:val="Heading11"/>
        <w:ind w:firstLine="709"/>
        <w:rPr>
          <w:shd w:val="clear" w:color="auto" w:fill="FFFFFF"/>
        </w:rPr>
      </w:pPr>
      <w:bookmarkStart w:id="25" w:name="__RefHeading__77_1956670501"/>
      <w:bookmarkEnd w:id="25"/>
      <w:r>
        <w:rPr>
          <w:szCs w:val="28"/>
          <w:shd w:val="clear" w:color="auto" w:fill="FFFFFF"/>
        </w:rPr>
        <w:t>Статья 19. Условия установления публичных сервитутов</w:t>
      </w:r>
    </w:p>
    <w:p w:rsidR="005D0C3A" w:rsidRDefault="00746F50">
      <w:pPr>
        <w:pStyle w:val="Standard"/>
        <w:numPr>
          <w:ilvl w:val="1"/>
          <w:numId w:val="19"/>
        </w:numPr>
        <w:tabs>
          <w:tab w:val="left" w:pos="900"/>
        </w:tabs>
        <w:ind w:left="0" w:firstLine="709"/>
        <w:jc w:val="both"/>
        <w:rPr>
          <w:sz w:val="24"/>
        </w:rPr>
      </w:pPr>
      <w:r>
        <w:rPr>
          <w:color w:val="000000"/>
          <w:sz w:val="28"/>
          <w:szCs w:val="28"/>
        </w:rPr>
        <w:t xml:space="preserve"> Органы местного самоуправления Костромского муниципального района  имеют право устанавливать, применительно к земельным участкам и иным объектам недвижимости, принадлежащим физическим или юридическим лицам, </w:t>
      </w:r>
      <w:r>
        <w:rPr>
          <w:color w:val="000000"/>
          <w:sz w:val="28"/>
          <w:szCs w:val="28"/>
        </w:rPr>
        <w:lastRenderedPageBreak/>
        <w:t>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 и газопроводов, канализации и т.д.), иных общественных нужд, которые не могут быть обеспечены иначе, как только путем установления публичных сервитутов.</w:t>
      </w:r>
    </w:p>
    <w:p w:rsidR="005D0C3A" w:rsidRDefault="00746F50">
      <w:pPr>
        <w:pStyle w:val="Standard"/>
        <w:numPr>
          <w:ilvl w:val="1"/>
          <w:numId w:val="19"/>
        </w:numPr>
        <w:tabs>
          <w:tab w:val="left" w:pos="900"/>
        </w:tabs>
        <w:ind w:left="0" w:firstLine="709"/>
        <w:jc w:val="both"/>
        <w:rPr>
          <w:sz w:val="24"/>
        </w:rPr>
      </w:pPr>
      <w:r>
        <w:rPr>
          <w:color w:val="000000"/>
          <w:sz w:val="28"/>
          <w:szCs w:val="28"/>
        </w:rPr>
        <w:t xml:space="preserve">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5D0C3A" w:rsidRDefault="00746F50">
      <w:pPr>
        <w:pStyle w:val="Standard"/>
        <w:numPr>
          <w:ilvl w:val="1"/>
          <w:numId w:val="19"/>
        </w:numPr>
        <w:tabs>
          <w:tab w:val="left" w:pos="900"/>
        </w:tabs>
        <w:ind w:left="0" w:firstLine="709"/>
        <w:jc w:val="both"/>
        <w:rPr>
          <w:sz w:val="24"/>
        </w:rPr>
      </w:pPr>
      <w:r>
        <w:rPr>
          <w:color w:val="000000"/>
          <w:sz w:val="28"/>
          <w:szCs w:val="28"/>
        </w:rPr>
        <w:t xml:space="preserve"> Порядок установления публичных сервитутов определяется законодательством, настоящими Правилами и иными нормативными правовыми актами.</w:t>
      </w:r>
    </w:p>
    <w:p w:rsidR="005D0C3A" w:rsidRDefault="005D0C3A">
      <w:pPr>
        <w:pStyle w:val="Heading11"/>
        <w:ind w:firstLine="709"/>
        <w:rPr>
          <w:sz w:val="24"/>
        </w:rPr>
      </w:pPr>
    </w:p>
    <w:p w:rsidR="005D0C3A" w:rsidRDefault="00746F50">
      <w:pPr>
        <w:pStyle w:val="Heading11"/>
        <w:ind w:firstLine="709"/>
        <w:rPr>
          <w:sz w:val="24"/>
        </w:rPr>
      </w:pPr>
      <w:bookmarkStart w:id="26" w:name="__RefHeading__79_1956670501"/>
      <w:bookmarkEnd w:id="26"/>
      <w:r>
        <w:rPr>
          <w:szCs w:val="28"/>
        </w:rPr>
        <w:t>Глава 8. Строительные изменения недвижимости</w:t>
      </w:r>
    </w:p>
    <w:p w:rsidR="005D0C3A" w:rsidRDefault="005D0C3A">
      <w:pPr>
        <w:pStyle w:val="Standard"/>
        <w:ind w:firstLine="709"/>
        <w:jc w:val="center"/>
        <w:rPr>
          <w:sz w:val="24"/>
        </w:rPr>
      </w:pPr>
    </w:p>
    <w:p w:rsidR="005D0C3A" w:rsidRDefault="00746F50">
      <w:pPr>
        <w:pStyle w:val="Heading11"/>
        <w:ind w:firstLine="709"/>
        <w:rPr>
          <w:sz w:val="24"/>
        </w:rPr>
      </w:pPr>
      <w:bookmarkStart w:id="27" w:name="__RefHeading__81_1956670501"/>
      <w:bookmarkEnd w:id="27"/>
      <w:r>
        <w:rPr>
          <w:szCs w:val="28"/>
        </w:rPr>
        <w:t>Статья 20. Право на строительные изменения недвижимости и основание для его реализации. Виды строительных изменений недвижимости.</w:t>
      </w:r>
    </w:p>
    <w:p w:rsidR="005D0C3A" w:rsidRDefault="00746F50">
      <w:pPr>
        <w:pStyle w:val="Standard"/>
        <w:numPr>
          <w:ilvl w:val="0"/>
          <w:numId w:val="17"/>
        </w:numPr>
        <w:tabs>
          <w:tab w:val="left" w:pos="1080"/>
        </w:tabs>
        <w:ind w:left="0" w:firstLine="709"/>
        <w:jc w:val="both"/>
        <w:rPr>
          <w:sz w:val="24"/>
        </w:rPr>
      </w:pPr>
      <w:r>
        <w:rPr>
          <w:color w:val="000000"/>
          <w:sz w:val="28"/>
          <w:szCs w:val="28"/>
        </w:rPr>
        <w:t>Правом производить строительные изменения недвижимости – осуществлять строительство, реконструкцию, снос объектов, производить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
    <w:p w:rsidR="005D0C3A" w:rsidRDefault="00746F50">
      <w:pPr>
        <w:pStyle w:val="Standard"/>
        <w:ind w:firstLine="709"/>
        <w:jc w:val="both"/>
        <w:rPr>
          <w:sz w:val="24"/>
        </w:rPr>
      </w:pPr>
      <w:r>
        <w:rPr>
          <w:color w:val="000000"/>
          <w:sz w:val="28"/>
          <w:szCs w:val="28"/>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22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5D0C3A" w:rsidRDefault="00746F50">
      <w:pPr>
        <w:pStyle w:val="Standard"/>
        <w:numPr>
          <w:ilvl w:val="0"/>
          <w:numId w:val="17"/>
        </w:numPr>
        <w:tabs>
          <w:tab w:val="left" w:pos="1080"/>
        </w:tabs>
        <w:ind w:left="0" w:firstLine="709"/>
        <w:jc w:val="both"/>
        <w:rPr>
          <w:sz w:val="24"/>
        </w:rPr>
      </w:pPr>
      <w:r>
        <w:rPr>
          <w:color w:val="000000"/>
          <w:sz w:val="28"/>
          <w:szCs w:val="28"/>
        </w:rPr>
        <w:t>Строительные изменения недвижимости подразделяются на изменения, для которых:</w:t>
      </w:r>
    </w:p>
    <w:p w:rsidR="005D0C3A" w:rsidRDefault="00746F50">
      <w:pPr>
        <w:pStyle w:val="Standard"/>
        <w:numPr>
          <w:ilvl w:val="0"/>
          <w:numId w:val="19"/>
        </w:numPr>
        <w:tabs>
          <w:tab w:val="left" w:pos="1080"/>
        </w:tabs>
        <w:ind w:firstLine="709"/>
        <w:jc w:val="both"/>
        <w:rPr>
          <w:sz w:val="24"/>
        </w:rPr>
      </w:pPr>
      <w:r>
        <w:rPr>
          <w:color w:val="000000"/>
          <w:sz w:val="28"/>
          <w:szCs w:val="28"/>
        </w:rPr>
        <w:t>не требуется разрешения на строительство;</w:t>
      </w:r>
    </w:p>
    <w:p w:rsidR="005D0C3A" w:rsidRDefault="00746F50">
      <w:pPr>
        <w:pStyle w:val="Standard"/>
        <w:numPr>
          <w:ilvl w:val="0"/>
          <w:numId w:val="19"/>
        </w:numPr>
        <w:tabs>
          <w:tab w:val="left" w:pos="1080"/>
        </w:tabs>
        <w:ind w:firstLine="709"/>
        <w:jc w:val="both"/>
        <w:rPr>
          <w:sz w:val="24"/>
        </w:rPr>
      </w:pPr>
      <w:r>
        <w:rPr>
          <w:color w:val="000000"/>
          <w:sz w:val="28"/>
          <w:szCs w:val="28"/>
        </w:rPr>
        <w:t>требуется разрешение на строительство.</w:t>
      </w:r>
    </w:p>
    <w:p w:rsidR="005D0C3A" w:rsidRDefault="00746F50">
      <w:pPr>
        <w:pStyle w:val="Standard"/>
        <w:numPr>
          <w:ilvl w:val="0"/>
          <w:numId w:val="17"/>
        </w:numPr>
        <w:tabs>
          <w:tab w:val="left" w:pos="1080"/>
        </w:tabs>
        <w:ind w:left="0" w:firstLine="709"/>
        <w:jc w:val="both"/>
        <w:rPr>
          <w:sz w:val="24"/>
        </w:rPr>
      </w:pPr>
      <w:r>
        <w:rPr>
          <w:color w:val="000000"/>
          <w:sz w:val="28"/>
          <w:szCs w:val="28"/>
        </w:rPr>
        <w:t>Выдача разрешения на строительство не требуется в случае:</w:t>
      </w:r>
    </w:p>
    <w:p w:rsidR="005D0C3A" w:rsidRDefault="00746F50">
      <w:pPr>
        <w:pStyle w:val="Standard"/>
        <w:ind w:firstLine="709"/>
        <w:jc w:val="both"/>
        <w:rPr>
          <w:sz w:val="24"/>
        </w:rPr>
      </w:pPr>
      <w:r>
        <w:rPr>
          <w:color w:val="000000"/>
          <w:sz w:val="28"/>
          <w:szCs w:val="28"/>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садоводством земельном участке</w:t>
      </w:r>
      <w:r>
        <w:rPr>
          <w:sz w:val="28"/>
          <w:szCs w:val="28"/>
        </w:rPr>
        <w:t xml:space="preserve"> </w:t>
      </w:r>
      <w:r>
        <w:rPr>
          <w:color w:val="000000"/>
          <w:sz w:val="28"/>
          <w:szCs w:val="28"/>
        </w:rPr>
        <w:t xml:space="preserve">жилого дома, садового дома, хозяйственных построек, определенных в соответствии с законодательством в сфере садоводства и огородничества, строительства, реконструкции объекта индивидуального жилищного строительства; </w:t>
      </w:r>
    </w:p>
    <w:p w:rsidR="005D0C3A" w:rsidRDefault="00746F50">
      <w:pPr>
        <w:pStyle w:val="Standard"/>
        <w:ind w:firstLine="709"/>
        <w:jc w:val="both"/>
        <w:rPr>
          <w:sz w:val="24"/>
        </w:rPr>
      </w:pPr>
      <w:r>
        <w:rPr>
          <w:color w:val="000000"/>
          <w:sz w:val="28"/>
          <w:szCs w:val="28"/>
        </w:rPr>
        <w:t>2) строительства, реконструкции объектов, не являющихся объектами капитального строительства (киосков, навесов и др.);</w:t>
      </w:r>
    </w:p>
    <w:p w:rsidR="005D0C3A" w:rsidRDefault="00746F50">
      <w:pPr>
        <w:pStyle w:val="Standard"/>
        <w:ind w:firstLine="709"/>
        <w:jc w:val="both"/>
        <w:rPr>
          <w:sz w:val="24"/>
        </w:rPr>
      </w:pPr>
      <w:r>
        <w:rPr>
          <w:color w:val="000000"/>
          <w:sz w:val="28"/>
          <w:szCs w:val="28"/>
        </w:rPr>
        <w:t>3) строительства на земельном участке строений и сооружений вспомогательного использования;</w:t>
      </w:r>
    </w:p>
    <w:p w:rsidR="005D0C3A" w:rsidRDefault="00746F50">
      <w:pPr>
        <w:pStyle w:val="Standard"/>
        <w:ind w:firstLine="709"/>
        <w:jc w:val="both"/>
        <w:rPr>
          <w:sz w:val="24"/>
        </w:rPr>
      </w:pPr>
      <w:r>
        <w:rPr>
          <w:color w:val="000000"/>
          <w:sz w:val="28"/>
          <w:szCs w:val="28"/>
        </w:rPr>
        <w:lastRenderedPageBreak/>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5D0C3A" w:rsidRDefault="00746F50">
      <w:pPr>
        <w:pStyle w:val="Standard"/>
        <w:ind w:firstLine="709"/>
        <w:jc w:val="both"/>
        <w:rPr>
          <w:sz w:val="24"/>
        </w:rPr>
      </w:pPr>
      <w:r>
        <w:rPr>
          <w:color w:val="000000"/>
          <w:sz w:val="28"/>
          <w:szCs w:val="28"/>
        </w:rPr>
        <w:t>5) капитального ремонта объектов капитального строительства;</w:t>
      </w:r>
    </w:p>
    <w:p w:rsidR="005D0C3A" w:rsidRDefault="00746F50">
      <w:pPr>
        <w:pStyle w:val="Standard"/>
        <w:ind w:firstLine="709"/>
        <w:jc w:val="both"/>
        <w:rPr>
          <w:sz w:val="24"/>
        </w:rPr>
      </w:pPr>
      <w:r>
        <w:rPr>
          <w:color w:val="000000"/>
          <w:sz w:val="28"/>
          <w:szCs w:val="28"/>
        </w:rPr>
        <w:t>6) иных случаях, если в соответствии с Градостроительным кодексом Российской Федерации, законодательством Костромской области о градостроительной деятельности разрешения на строительство не требуется.</w:t>
      </w:r>
    </w:p>
    <w:p w:rsidR="005D0C3A" w:rsidRDefault="00746F50">
      <w:pPr>
        <w:pStyle w:val="Standard"/>
        <w:ind w:firstLine="709"/>
        <w:jc w:val="both"/>
        <w:rPr>
          <w:sz w:val="24"/>
        </w:rPr>
      </w:pPr>
      <w:r>
        <w:rPr>
          <w:color w:val="000000"/>
          <w:sz w:val="28"/>
          <w:szCs w:val="28"/>
        </w:rPr>
        <w:t>Законами иными нормативными правовыми актами Костромской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5D0C3A" w:rsidRDefault="00746F50">
      <w:pPr>
        <w:pStyle w:val="Standard"/>
        <w:ind w:firstLine="709"/>
        <w:jc w:val="both"/>
        <w:rPr>
          <w:sz w:val="24"/>
        </w:rPr>
      </w:pPr>
      <w:r>
        <w:rPr>
          <w:color w:val="000000"/>
          <w:sz w:val="28"/>
          <w:szCs w:val="28"/>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5D0C3A" w:rsidRDefault="00746F50">
      <w:pPr>
        <w:pStyle w:val="Standard"/>
        <w:numPr>
          <w:ilvl w:val="0"/>
          <w:numId w:val="19"/>
        </w:numPr>
        <w:tabs>
          <w:tab w:val="left" w:pos="1080"/>
        </w:tabs>
        <w:ind w:firstLine="709"/>
        <w:jc w:val="both"/>
        <w:rPr>
          <w:sz w:val="24"/>
        </w:rPr>
      </w:pPr>
      <w:r>
        <w:rPr>
          <w:color w:val="000000"/>
          <w:sz w:val="28"/>
          <w:szCs w:val="28"/>
        </w:rPr>
        <w:t>выбираемый правообладателем недвижимости вид разрешенного использования обозначен в списках статей 33.1 – 33.36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5D0C3A" w:rsidRDefault="00746F50">
      <w:pPr>
        <w:pStyle w:val="Standard"/>
        <w:numPr>
          <w:ilvl w:val="0"/>
          <w:numId w:val="19"/>
        </w:numPr>
        <w:tabs>
          <w:tab w:val="left" w:pos="1080"/>
        </w:tabs>
        <w:ind w:firstLine="709"/>
        <w:jc w:val="both"/>
        <w:rPr>
          <w:sz w:val="24"/>
        </w:rPr>
      </w:pPr>
      <w:r>
        <w:rPr>
          <w:color w:val="000000"/>
          <w:sz w:val="28"/>
          <w:szCs w:val="28"/>
        </w:rPr>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 – эпидемиологической и т.д.).</w:t>
      </w:r>
    </w:p>
    <w:p w:rsidR="005D0C3A" w:rsidRDefault="00746F50">
      <w:pPr>
        <w:pStyle w:val="Standard"/>
        <w:ind w:firstLine="709"/>
        <w:jc w:val="both"/>
        <w:rPr>
          <w:sz w:val="24"/>
        </w:rPr>
      </w:pPr>
      <w:r>
        <w:rPr>
          <w:color w:val="000000"/>
          <w:sz w:val="28"/>
          <w:szCs w:val="28"/>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этих действий. Указанные лица вправе запросить и в течение двух недель получить заключение администрации Костромского муниципального района Костромской области о том, что планируемые ими действия не требуют разрешения на строительство, в порядке определенном муниципальным нормативным правовым актом.</w:t>
      </w:r>
    </w:p>
    <w:p w:rsidR="005D0C3A" w:rsidRDefault="00746F50">
      <w:pPr>
        <w:pStyle w:val="Standard"/>
        <w:numPr>
          <w:ilvl w:val="0"/>
          <w:numId w:val="17"/>
        </w:numPr>
        <w:tabs>
          <w:tab w:val="left" w:pos="1080"/>
        </w:tabs>
        <w:ind w:left="0" w:firstLine="709"/>
        <w:jc w:val="both"/>
        <w:rPr>
          <w:sz w:val="24"/>
        </w:rPr>
      </w:pPr>
      <w:r>
        <w:rPr>
          <w:color w:val="000000"/>
          <w:sz w:val="28"/>
          <w:szCs w:val="28"/>
        </w:rPr>
        <w:t>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22 настоящих Правил для строительных изменений недвижимости, за исключением указанных в части 3 настоящей статьи.</w:t>
      </w:r>
    </w:p>
    <w:p w:rsidR="005D0C3A" w:rsidRDefault="005D0C3A">
      <w:pPr>
        <w:pStyle w:val="Heading11"/>
        <w:ind w:firstLine="709"/>
        <w:rPr>
          <w:szCs w:val="28"/>
        </w:rPr>
      </w:pPr>
    </w:p>
    <w:p w:rsidR="005D0C3A" w:rsidRDefault="00746F50">
      <w:pPr>
        <w:pStyle w:val="Heading11"/>
        <w:ind w:firstLine="709"/>
        <w:rPr>
          <w:sz w:val="24"/>
        </w:rPr>
      </w:pPr>
      <w:bookmarkStart w:id="28" w:name="__RefHeading__83_1956670501"/>
      <w:bookmarkEnd w:id="28"/>
      <w:r>
        <w:rPr>
          <w:szCs w:val="28"/>
        </w:rPr>
        <w:t>Статья 21. Подготовка проектной документации</w:t>
      </w:r>
    </w:p>
    <w:p w:rsidR="005D0C3A" w:rsidRDefault="00746F50">
      <w:pPr>
        <w:pStyle w:val="Standard"/>
        <w:numPr>
          <w:ilvl w:val="1"/>
          <w:numId w:val="19"/>
        </w:numPr>
        <w:tabs>
          <w:tab w:val="left" w:pos="1080"/>
        </w:tabs>
        <w:ind w:left="0" w:firstLine="709"/>
        <w:jc w:val="both"/>
        <w:rPr>
          <w:sz w:val="24"/>
        </w:rPr>
      </w:pPr>
      <w:r>
        <w:rPr>
          <w:color w:val="000000"/>
          <w:sz w:val="28"/>
          <w:szCs w:val="28"/>
        </w:rPr>
        <w:t>Назначение, состав, содержание, порядок подготовки и утверждения проектной документации определяется градостроительным законодательством.</w:t>
      </w:r>
    </w:p>
    <w:p w:rsidR="005D0C3A" w:rsidRDefault="00746F50">
      <w:pPr>
        <w:pStyle w:val="Standard"/>
        <w:ind w:firstLine="709"/>
        <w:jc w:val="both"/>
        <w:rPr>
          <w:sz w:val="24"/>
        </w:rPr>
      </w:pPr>
      <w:r>
        <w:rPr>
          <w:color w:val="000000"/>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5D0C3A" w:rsidRDefault="00746F50">
      <w:pPr>
        <w:pStyle w:val="Standard"/>
        <w:numPr>
          <w:ilvl w:val="1"/>
          <w:numId w:val="19"/>
        </w:numPr>
        <w:tabs>
          <w:tab w:val="left" w:pos="1080"/>
        </w:tabs>
        <w:ind w:left="0" w:firstLine="709"/>
        <w:jc w:val="both"/>
        <w:rPr>
          <w:sz w:val="24"/>
        </w:rPr>
      </w:pPr>
      <w:r>
        <w:rPr>
          <w:color w:val="000000"/>
          <w:sz w:val="28"/>
          <w:szCs w:val="28"/>
        </w:rPr>
        <w:t xml:space="preserve">Проектная документация представляет собой документацию, содержащую материалы в текстовой форме и в виде карт (схем) и определяющую </w:t>
      </w:r>
      <w:r>
        <w:rPr>
          <w:color w:val="000000"/>
          <w:sz w:val="28"/>
          <w:szCs w:val="28"/>
        </w:rPr>
        <w:lastRenderedPageBreak/>
        <w:t>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D0C3A" w:rsidRDefault="00746F50">
      <w:pPr>
        <w:pStyle w:val="Standard"/>
        <w:numPr>
          <w:ilvl w:val="1"/>
          <w:numId w:val="19"/>
        </w:numPr>
        <w:tabs>
          <w:tab w:val="left" w:pos="1080"/>
        </w:tabs>
        <w:ind w:left="0" w:firstLine="709"/>
        <w:jc w:val="both"/>
        <w:rPr>
          <w:sz w:val="24"/>
        </w:rPr>
      </w:pPr>
      <w:r>
        <w:rPr>
          <w:color w:val="000000"/>
          <w:sz w:val="28"/>
          <w:szCs w:val="28"/>
        </w:rPr>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5D0C3A" w:rsidRDefault="00746F50">
      <w:pPr>
        <w:pStyle w:val="Standard"/>
        <w:numPr>
          <w:ilvl w:val="1"/>
          <w:numId w:val="19"/>
        </w:numPr>
        <w:tabs>
          <w:tab w:val="left" w:pos="1080"/>
        </w:tabs>
        <w:ind w:left="0" w:firstLine="709"/>
        <w:jc w:val="both"/>
        <w:rPr>
          <w:sz w:val="24"/>
        </w:rPr>
      </w:pPr>
      <w:r>
        <w:rPr>
          <w:color w:val="000000"/>
          <w:sz w:val="28"/>
          <w:szCs w:val="28"/>
        </w:rPr>
        <w:t>Проектная документация подготавливается на основании договоров заключаемых между застройщиками (техническими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 – строительное проектирование.</w:t>
      </w:r>
    </w:p>
    <w:p w:rsidR="005D0C3A" w:rsidRDefault="00746F50">
      <w:pPr>
        <w:pStyle w:val="Standard"/>
        <w:ind w:firstLine="709"/>
        <w:jc w:val="both"/>
        <w:rPr>
          <w:sz w:val="24"/>
        </w:rPr>
      </w:pPr>
      <w:r>
        <w:rPr>
          <w:color w:val="000000"/>
          <w:sz w:val="28"/>
          <w:szCs w:val="28"/>
        </w:rPr>
        <w:t>Отношения между застройщиками (техническими заказчиками) и исполнителями регулируются гражданским законодательством.</w:t>
      </w:r>
    </w:p>
    <w:p w:rsidR="005D0C3A" w:rsidRDefault="00746F50">
      <w:pPr>
        <w:pStyle w:val="Standard"/>
        <w:ind w:firstLine="709"/>
        <w:jc w:val="both"/>
        <w:rPr>
          <w:sz w:val="24"/>
        </w:rPr>
      </w:pPr>
      <w:r>
        <w:rPr>
          <w:color w:val="000000"/>
          <w:sz w:val="28"/>
          <w:szCs w:val="28"/>
        </w:rPr>
        <w:t>Состав документов и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5D0C3A" w:rsidRDefault="00746F50">
      <w:pPr>
        <w:pStyle w:val="Standard"/>
        <w:numPr>
          <w:ilvl w:val="1"/>
          <w:numId w:val="19"/>
        </w:numPr>
        <w:tabs>
          <w:tab w:val="left" w:pos="1080"/>
        </w:tabs>
        <w:ind w:left="0" w:firstLine="709"/>
        <w:jc w:val="both"/>
        <w:rPr>
          <w:sz w:val="24"/>
        </w:rPr>
      </w:pPr>
      <w:r>
        <w:rPr>
          <w:color w:val="000000"/>
          <w:sz w:val="28"/>
          <w:szCs w:val="28"/>
        </w:rPr>
        <w:t>В случае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 застройщик или технический заказчик обязан предоставить такому лицу:</w:t>
      </w:r>
    </w:p>
    <w:p w:rsidR="005D0C3A" w:rsidRDefault="00746F50">
      <w:pPr>
        <w:pStyle w:val="Standard"/>
        <w:ind w:firstLine="709"/>
        <w:jc w:val="both"/>
        <w:rPr>
          <w:sz w:val="24"/>
        </w:rPr>
      </w:pPr>
      <w:r>
        <w:rPr>
          <w:color w:val="000000"/>
          <w:sz w:val="28"/>
          <w:szCs w:val="28"/>
        </w:rPr>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5D0C3A" w:rsidRDefault="00746F50">
      <w:pPr>
        <w:pStyle w:val="Standard"/>
        <w:ind w:firstLine="709"/>
        <w:jc w:val="both"/>
        <w:rPr>
          <w:sz w:val="24"/>
        </w:rPr>
      </w:pPr>
      <w:r>
        <w:rPr>
          <w:color w:val="000000"/>
          <w:sz w:val="28"/>
          <w:szCs w:val="28"/>
        </w:rP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5D0C3A" w:rsidRDefault="00746F50">
      <w:pPr>
        <w:pStyle w:val="Standard"/>
        <w:ind w:firstLine="709"/>
        <w:jc w:val="both"/>
        <w:rPr>
          <w:sz w:val="24"/>
        </w:rPr>
      </w:pPr>
      <w:r>
        <w:rPr>
          <w:color w:val="000000"/>
          <w:sz w:val="28"/>
          <w:szCs w:val="28"/>
        </w:rPr>
        <w:t>3)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5D0C3A" w:rsidRDefault="00746F50">
      <w:pPr>
        <w:pStyle w:val="Standard"/>
        <w:numPr>
          <w:ilvl w:val="1"/>
          <w:numId w:val="19"/>
        </w:numPr>
        <w:tabs>
          <w:tab w:val="left" w:pos="1080"/>
        </w:tabs>
        <w:ind w:left="0" w:firstLine="709"/>
        <w:jc w:val="both"/>
        <w:rPr>
          <w:sz w:val="24"/>
        </w:rPr>
      </w:pPr>
      <w:r>
        <w:rPr>
          <w:color w:val="000000"/>
          <w:sz w:val="28"/>
          <w:szCs w:val="28"/>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5D0C3A" w:rsidRDefault="00746F50">
      <w:pPr>
        <w:pStyle w:val="Standard"/>
        <w:ind w:firstLine="709"/>
        <w:jc w:val="both"/>
        <w:rPr>
          <w:sz w:val="24"/>
        </w:rPr>
      </w:pPr>
      <w:r>
        <w:rPr>
          <w:color w:val="000000"/>
          <w:sz w:val="28"/>
          <w:szCs w:val="28"/>
        </w:rPr>
        <w:t>Не допускается подготовка и реализация проектной документации без выполнения соответствующих инженерных изысканий.</w:t>
      </w:r>
    </w:p>
    <w:p w:rsidR="005D0C3A" w:rsidRDefault="00746F50">
      <w:pPr>
        <w:pStyle w:val="Standard"/>
        <w:ind w:firstLine="709"/>
        <w:jc w:val="both"/>
        <w:rPr>
          <w:sz w:val="24"/>
        </w:rPr>
      </w:pPr>
      <w:r>
        <w:rPr>
          <w:color w:val="000000"/>
          <w:sz w:val="28"/>
          <w:szCs w:val="28"/>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5D0C3A" w:rsidRDefault="00746F50">
      <w:pPr>
        <w:pStyle w:val="Standard"/>
        <w:ind w:firstLine="709"/>
        <w:jc w:val="both"/>
        <w:rPr>
          <w:sz w:val="24"/>
        </w:rPr>
      </w:pPr>
      <w:r>
        <w:rPr>
          <w:color w:val="000000"/>
          <w:sz w:val="28"/>
          <w:szCs w:val="28"/>
        </w:rPr>
        <w:t xml:space="preserve">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w:t>
      </w:r>
      <w:r>
        <w:rPr>
          <w:color w:val="000000"/>
          <w:sz w:val="28"/>
          <w:szCs w:val="28"/>
        </w:rPr>
        <w:lastRenderedPageBreak/>
        <w:t>предъявляемым к лицам, выполняющим инженерные изыскания.</w:t>
      </w:r>
    </w:p>
    <w:p w:rsidR="005D0C3A" w:rsidRDefault="00746F50">
      <w:pPr>
        <w:pStyle w:val="Standard"/>
        <w:ind w:firstLine="709"/>
        <w:jc w:val="both"/>
        <w:rPr>
          <w:sz w:val="24"/>
        </w:rPr>
      </w:pPr>
      <w:r>
        <w:rPr>
          <w:color w:val="000000"/>
          <w:sz w:val="28"/>
          <w:szCs w:val="28"/>
        </w:rPr>
        <w:t>Отношения между застройщиками (заказчиками) и исполнителями инженерных изысканий регулируются гражданским законодательством.</w:t>
      </w:r>
    </w:p>
    <w:p w:rsidR="005D0C3A" w:rsidRDefault="00746F50">
      <w:pPr>
        <w:pStyle w:val="Standard"/>
        <w:ind w:firstLine="709"/>
        <w:jc w:val="both"/>
        <w:rPr>
          <w:sz w:val="24"/>
        </w:rPr>
      </w:pPr>
      <w:r>
        <w:rPr>
          <w:color w:val="000000"/>
          <w:sz w:val="28"/>
          <w:szCs w:val="28"/>
        </w:rPr>
        <w:t>Лица, выполняющие инженерные изыскания, несут ответственность за результаты инженерных изысканий используемых при подготовке проектной документации и осуществления строительства в соответствии с законодательством.</w:t>
      </w:r>
    </w:p>
    <w:p w:rsidR="005D0C3A" w:rsidRDefault="00746F50">
      <w:pPr>
        <w:pStyle w:val="Standard"/>
        <w:numPr>
          <w:ilvl w:val="1"/>
          <w:numId w:val="19"/>
        </w:numPr>
        <w:tabs>
          <w:tab w:val="left" w:pos="1080"/>
        </w:tabs>
        <w:ind w:left="0" w:firstLine="709"/>
        <w:jc w:val="both"/>
        <w:rPr>
          <w:sz w:val="24"/>
        </w:rPr>
      </w:pPr>
      <w:r>
        <w:rPr>
          <w:color w:val="000000"/>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информацию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14 дней по запросу администрации или правообладателей земельных участков.</w:t>
      </w:r>
    </w:p>
    <w:p w:rsidR="005D0C3A" w:rsidRDefault="00746F50">
      <w:pPr>
        <w:pStyle w:val="Standard"/>
        <w:ind w:firstLine="709"/>
        <w:jc w:val="both"/>
        <w:rPr>
          <w:sz w:val="24"/>
        </w:rPr>
      </w:pPr>
      <w:r>
        <w:rPr>
          <w:color w:val="000000"/>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5D0C3A" w:rsidRDefault="00746F50">
      <w:pPr>
        <w:pStyle w:val="Standard"/>
        <w:ind w:firstLine="709"/>
        <w:jc w:val="both"/>
        <w:rPr>
          <w:sz w:val="24"/>
        </w:rPr>
      </w:pPr>
      <w:r>
        <w:rPr>
          <w:color w:val="000000"/>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5D0C3A" w:rsidRDefault="00746F50">
      <w:pPr>
        <w:pStyle w:val="Standard"/>
        <w:ind w:firstLine="709"/>
        <w:jc w:val="both"/>
        <w:rPr>
          <w:sz w:val="24"/>
        </w:rPr>
      </w:pPr>
      <w:r>
        <w:rPr>
          <w:color w:val="000000"/>
          <w:sz w:val="28"/>
          <w:szCs w:val="28"/>
        </w:rPr>
        <w:t>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5D0C3A" w:rsidRDefault="00746F50">
      <w:pPr>
        <w:pStyle w:val="Standard"/>
        <w:numPr>
          <w:ilvl w:val="1"/>
          <w:numId w:val="19"/>
        </w:numPr>
        <w:tabs>
          <w:tab w:val="left" w:pos="1080"/>
        </w:tabs>
        <w:ind w:left="0" w:firstLine="709"/>
        <w:jc w:val="both"/>
        <w:rPr>
          <w:sz w:val="24"/>
        </w:rPr>
      </w:pPr>
      <w:r>
        <w:rPr>
          <w:color w:val="000000"/>
          <w:sz w:val="28"/>
          <w:szCs w:val="28"/>
        </w:rPr>
        <w:t>Состав, порядок оформления и предоставления проектной документации для получения разрешений на строительство устанавливается Градостроительным кодексом Российской Федерации и в соответствии с ним иными нормативными правовыми актами.</w:t>
      </w:r>
    </w:p>
    <w:p w:rsidR="005D0C3A" w:rsidRDefault="00746F50">
      <w:pPr>
        <w:pStyle w:val="Standard"/>
        <w:ind w:firstLine="709"/>
        <w:jc w:val="both"/>
        <w:rPr>
          <w:sz w:val="24"/>
        </w:rPr>
      </w:pPr>
      <w:r>
        <w:rPr>
          <w:color w:val="000000"/>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экспертизу </w:t>
      </w:r>
      <w:r>
        <w:rPr>
          <w:color w:val="000000"/>
          <w:sz w:val="28"/>
          <w:szCs w:val="28"/>
        </w:rPr>
        <w:lastRenderedPageBreak/>
        <w:t>проектной документации и в органы государственного строительного надзора, устанавливаются Правительством Российской Федерации.</w:t>
      </w:r>
    </w:p>
    <w:p w:rsidR="005D0C3A" w:rsidRDefault="00746F50">
      <w:pPr>
        <w:pStyle w:val="Standard"/>
        <w:numPr>
          <w:ilvl w:val="1"/>
          <w:numId w:val="19"/>
        </w:numPr>
        <w:tabs>
          <w:tab w:val="left" w:pos="1080"/>
        </w:tabs>
        <w:ind w:left="0" w:firstLine="709"/>
        <w:jc w:val="both"/>
        <w:rPr>
          <w:sz w:val="24"/>
        </w:rPr>
      </w:pPr>
      <w:r>
        <w:rPr>
          <w:color w:val="000000"/>
          <w:sz w:val="28"/>
          <w:szCs w:val="28"/>
        </w:rPr>
        <w:t>Проектная документация, разрабатывается в соответствии с:</w:t>
      </w:r>
    </w:p>
    <w:p w:rsidR="005D0C3A" w:rsidRDefault="00746F50">
      <w:pPr>
        <w:pStyle w:val="Standard"/>
        <w:numPr>
          <w:ilvl w:val="0"/>
          <w:numId w:val="19"/>
        </w:numPr>
        <w:tabs>
          <w:tab w:val="left" w:pos="1080"/>
        </w:tabs>
        <w:ind w:firstLine="709"/>
        <w:jc w:val="both"/>
        <w:rPr>
          <w:sz w:val="24"/>
        </w:rPr>
      </w:pPr>
      <w:r>
        <w:rPr>
          <w:color w:val="000000"/>
          <w:sz w:val="28"/>
          <w:szCs w:val="28"/>
        </w:rPr>
        <w:t>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5D0C3A" w:rsidRDefault="00746F50">
      <w:pPr>
        <w:pStyle w:val="Standard"/>
        <w:numPr>
          <w:ilvl w:val="0"/>
          <w:numId w:val="19"/>
        </w:numPr>
        <w:tabs>
          <w:tab w:val="left" w:pos="1080"/>
        </w:tabs>
        <w:ind w:firstLine="709"/>
        <w:jc w:val="both"/>
        <w:rPr>
          <w:sz w:val="24"/>
        </w:rPr>
      </w:pPr>
      <w:r>
        <w:rPr>
          <w:color w:val="000000"/>
          <w:sz w:val="28"/>
          <w:szCs w:val="28"/>
        </w:rPr>
        <w:t>техническими регламентами (до их принятия – строительными нормами и правилами, иными нормативно – техническими документами, действующими на момент подготовки проектной документации);</w:t>
      </w:r>
    </w:p>
    <w:p w:rsidR="005D0C3A" w:rsidRDefault="00746F50">
      <w:pPr>
        <w:pStyle w:val="Standard"/>
        <w:numPr>
          <w:ilvl w:val="0"/>
          <w:numId w:val="19"/>
        </w:numPr>
        <w:tabs>
          <w:tab w:val="left" w:pos="1080"/>
        </w:tabs>
        <w:ind w:firstLine="709"/>
        <w:jc w:val="both"/>
        <w:rPr>
          <w:sz w:val="24"/>
        </w:rPr>
      </w:pPr>
      <w:r>
        <w:rPr>
          <w:color w:val="000000"/>
          <w:sz w:val="28"/>
          <w:szCs w:val="28"/>
        </w:rPr>
        <w:t>результатами инженерных изысканий;</w:t>
      </w:r>
    </w:p>
    <w:p w:rsidR="005D0C3A" w:rsidRDefault="00746F50">
      <w:pPr>
        <w:pStyle w:val="Standard"/>
        <w:numPr>
          <w:ilvl w:val="0"/>
          <w:numId w:val="19"/>
        </w:numPr>
        <w:tabs>
          <w:tab w:val="left" w:pos="1080"/>
        </w:tabs>
        <w:ind w:firstLine="709"/>
        <w:jc w:val="both"/>
        <w:rPr>
          <w:sz w:val="24"/>
        </w:rPr>
      </w:pPr>
      <w:r>
        <w:rPr>
          <w:color w:val="000000"/>
          <w:sz w:val="28"/>
          <w:szCs w:val="28"/>
        </w:rPr>
        <w:t>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5D0C3A" w:rsidRDefault="00746F50">
      <w:pPr>
        <w:pStyle w:val="Standard"/>
        <w:tabs>
          <w:tab w:val="left" w:pos="284"/>
        </w:tabs>
        <w:ind w:firstLine="709"/>
        <w:jc w:val="both"/>
        <w:rPr>
          <w:sz w:val="24"/>
        </w:rPr>
      </w:pPr>
      <w:r>
        <w:rPr>
          <w:color w:val="000000"/>
          <w:sz w:val="28"/>
          <w:szCs w:val="28"/>
        </w:rPr>
        <w:t>10. Проектная документация утверждается застройщиком или техническим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экспертизу.</w:t>
      </w:r>
    </w:p>
    <w:p w:rsidR="005D0C3A" w:rsidRDefault="005D0C3A">
      <w:pPr>
        <w:pStyle w:val="Heading11"/>
        <w:ind w:firstLine="709"/>
        <w:rPr>
          <w:sz w:val="24"/>
        </w:rPr>
      </w:pPr>
    </w:p>
    <w:p w:rsidR="005D0C3A" w:rsidRDefault="00746F50">
      <w:pPr>
        <w:pStyle w:val="Heading11"/>
        <w:ind w:firstLine="709"/>
        <w:rPr>
          <w:sz w:val="24"/>
        </w:rPr>
      </w:pPr>
      <w:bookmarkStart w:id="29" w:name="__RefHeading__85_1956670501"/>
      <w:bookmarkEnd w:id="29"/>
      <w:r>
        <w:rPr>
          <w:szCs w:val="28"/>
        </w:rPr>
        <w:t>Статья 22. Выдача разрешения на строительство</w:t>
      </w:r>
    </w:p>
    <w:p w:rsidR="005D0C3A" w:rsidRDefault="00746F50">
      <w:pPr>
        <w:pStyle w:val="Standard"/>
        <w:ind w:firstLine="709"/>
        <w:jc w:val="both"/>
        <w:rPr>
          <w:sz w:val="24"/>
        </w:rPr>
      </w:pPr>
      <w:r>
        <w:rPr>
          <w:sz w:val="28"/>
          <w:szCs w:val="28"/>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проектом планировки территории и проектом межевания территории,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разрешённым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даёт застройщику право осуществлять строительство, реконструкцию объекта капитального строительства.</w:t>
      </w:r>
    </w:p>
    <w:p w:rsidR="005D0C3A" w:rsidRDefault="00746F50">
      <w:pPr>
        <w:pStyle w:val="Standard"/>
        <w:ind w:firstLine="709"/>
        <w:jc w:val="both"/>
        <w:rPr>
          <w:shd w:val="clear" w:color="auto" w:fill="FFFFFF"/>
        </w:rPr>
      </w:pPr>
      <w:r>
        <w:rPr>
          <w:sz w:val="28"/>
          <w:szCs w:val="28"/>
          <w:shd w:val="clear" w:color="auto" w:fill="FFFFFF"/>
        </w:rPr>
        <w:t>2. Выдача разрешения на строительство объекта осуществляется в соответствии с Административным регламентом. (Утверждён постановлением администрации Костромского муниципального района от 06.06.2016 г. № 522).</w:t>
      </w:r>
      <w:bookmarkStart w:id="30" w:name="__RefHeading__87_1956670501"/>
    </w:p>
    <w:p w:rsidR="005D0C3A" w:rsidRDefault="005D0C3A">
      <w:pPr>
        <w:pStyle w:val="Heading11"/>
        <w:ind w:firstLine="709"/>
        <w:rPr>
          <w:sz w:val="24"/>
        </w:rPr>
      </w:pPr>
    </w:p>
    <w:p w:rsidR="005D0C3A" w:rsidRDefault="00746F50">
      <w:pPr>
        <w:pStyle w:val="Heading11"/>
        <w:ind w:firstLine="709"/>
        <w:rPr>
          <w:sz w:val="24"/>
        </w:rPr>
      </w:pPr>
      <w:r>
        <w:rPr>
          <w:szCs w:val="28"/>
        </w:rPr>
        <w:t>Статья 23. Строительство, реконструкция</w:t>
      </w:r>
      <w:bookmarkEnd w:id="30"/>
    </w:p>
    <w:p w:rsidR="005D0C3A" w:rsidRDefault="00746F50">
      <w:pPr>
        <w:pStyle w:val="Standard"/>
        <w:numPr>
          <w:ilvl w:val="1"/>
          <w:numId w:val="19"/>
        </w:numPr>
        <w:tabs>
          <w:tab w:val="left" w:pos="1080"/>
        </w:tabs>
        <w:ind w:left="0" w:firstLine="709"/>
        <w:jc w:val="both"/>
        <w:rPr>
          <w:sz w:val="24"/>
        </w:rPr>
      </w:pPr>
      <w:r>
        <w:rPr>
          <w:color w:val="000000"/>
          <w:sz w:val="28"/>
          <w:szCs w:val="28"/>
        </w:rPr>
        <w:t xml:space="preserve">Лицами, осуществляющими строительство, могут являться застройщик либо привлекаемые застройщиком или техническим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w:t>
      </w:r>
      <w:r>
        <w:rPr>
          <w:color w:val="000000"/>
          <w:sz w:val="28"/>
          <w:szCs w:val="28"/>
        </w:rPr>
        <w:lastRenderedPageBreak/>
        <w:t>осуществляющим строительство (далее – лица осуществляющие строительство).</w:t>
      </w:r>
    </w:p>
    <w:p w:rsidR="005D0C3A" w:rsidRDefault="00746F50">
      <w:pPr>
        <w:pStyle w:val="Standard"/>
        <w:numPr>
          <w:ilvl w:val="1"/>
          <w:numId w:val="19"/>
        </w:numPr>
        <w:tabs>
          <w:tab w:val="left" w:pos="1080"/>
        </w:tabs>
        <w:ind w:left="0" w:firstLine="709"/>
        <w:jc w:val="both"/>
        <w:rPr>
          <w:sz w:val="24"/>
        </w:rPr>
      </w:pPr>
      <w:r>
        <w:rPr>
          <w:color w:val="000000"/>
          <w:sz w:val="28"/>
          <w:szCs w:val="28"/>
        </w:rPr>
        <w:t>При осуществлении строительства, реконструкции, объекта капитального строительства лицом, осуществляющим строительство на основании договора с застройщиком или техническим заказчиком, застройщик или технический заказчик должен подготовить земельный участок для строительства и объект капитального строительства для реконструкции,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приостановлении более чем на шесть месяцев застройщик или технический  заказчик должен обеспечить консервацию объекта капитального строительства.</w:t>
      </w:r>
    </w:p>
    <w:p w:rsidR="005D0C3A" w:rsidRDefault="00746F50">
      <w:pPr>
        <w:pStyle w:val="Standard"/>
        <w:numPr>
          <w:ilvl w:val="1"/>
          <w:numId w:val="19"/>
        </w:numPr>
        <w:tabs>
          <w:tab w:val="left" w:pos="1080"/>
        </w:tabs>
        <w:ind w:left="0" w:firstLine="709"/>
        <w:jc w:val="both"/>
        <w:rPr>
          <w:sz w:val="24"/>
        </w:rPr>
      </w:pPr>
      <w:r>
        <w:rPr>
          <w:color w:val="000000"/>
          <w:sz w:val="28"/>
          <w:szCs w:val="28"/>
        </w:rPr>
        <w:t>Индивидуальный предприниматель или юридическое лицо вправе выполнять работы, которые оказывают влияние на безопасность объектов капитального строительства, при наличии выданного саморегулируемой организацией свидетельства о допуске к таким работам.</w:t>
      </w:r>
    </w:p>
    <w:p w:rsidR="005D0C3A" w:rsidRDefault="00746F50">
      <w:pPr>
        <w:pStyle w:val="Standard"/>
        <w:numPr>
          <w:ilvl w:val="1"/>
          <w:numId w:val="19"/>
        </w:numPr>
        <w:tabs>
          <w:tab w:val="left" w:pos="1080"/>
        </w:tabs>
        <w:ind w:left="0" w:firstLine="709"/>
        <w:jc w:val="both"/>
        <w:rPr>
          <w:sz w:val="24"/>
        </w:rPr>
      </w:pPr>
      <w:r>
        <w:rPr>
          <w:color w:val="000000"/>
          <w:sz w:val="28"/>
          <w:szCs w:val="28"/>
        </w:rPr>
        <w:t>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5D0C3A" w:rsidRDefault="00746F50">
      <w:pPr>
        <w:pStyle w:val="Standard"/>
        <w:numPr>
          <w:ilvl w:val="1"/>
          <w:numId w:val="8"/>
        </w:numPr>
        <w:tabs>
          <w:tab w:val="left" w:pos="1080"/>
        </w:tabs>
        <w:ind w:left="0" w:firstLine="709"/>
        <w:jc w:val="both"/>
        <w:rPr>
          <w:sz w:val="24"/>
        </w:rPr>
      </w:pPr>
      <w:r>
        <w:rPr>
          <w:color w:val="000000"/>
          <w:sz w:val="28"/>
          <w:szCs w:val="28"/>
        </w:rPr>
        <w:t>копия разрешения на строительство;</w:t>
      </w:r>
    </w:p>
    <w:p w:rsidR="005D0C3A" w:rsidRDefault="00746F50">
      <w:pPr>
        <w:pStyle w:val="Standard"/>
        <w:numPr>
          <w:ilvl w:val="1"/>
          <w:numId w:val="8"/>
        </w:numPr>
        <w:tabs>
          <w:tab w:val="left" w:pos="1080"/>
        </w:tabs>
        <w:ind w:left="0" w:firstLine="709"/>
        <w:jc w:val="both"/>
        <w:rPr>
          <w:sz w:val="24"/>
        </w:rPr>
      </w:pPr>
      <w:r>
        <w:rPr>
          <w:color w:val="000000"/>
          <w:sz w:val="28"/>
          <w:szCs w:val="28"/>
        </w:rPr>
        <w:t>проектная документация в объеме, необходимом для осуществления соответствующего этапа строительства;</w:t>
      </w:r>
    </w:p>
    <w:p w:rsidR="005D0C3A" w:rsidRDefault="00746F50">
      <w:pPr>
        <w:pStyle w:val="Standard"/>
        <w:numPr>
          <w:ilvl w:val="1"/>
          <w:numId w:val="8"/>
        </w:numPr>
        <w:tabs>
          <w:tab w:val="left" w:pos="1080"/>
        </w:tabs>
        <w:ind w:left="0" w:firstLine="709"/>
        <w:jc w:val="both"/>
        <w:rPr>
          <w:sz w:val="24"/>
        </w:rPr>
      </w:pPr>
      <w:r>
        <w:rPr>
          <w:color w:val="000000"/>
          <w:sz w:val="28"/>
          <w:szCs w:val="28"/>
        </w:rPr>
        <w:t>копия документа о вынесении на местность линий отступа от красных линий (разбивочный чертеж);</w:t>
      </w:r>
    </w:p>
    <w:p w:rsidR="005D0C3A" w:rsidRDefault="00746F50">
      <w:pPr>
        <w:pStyle w:val="Standard"/>
        <w:numPr>
          <w:ilvl w:val="1"/>
          <w:numId w:val="8"/>
        </w:numPr>
        <w:tabs>
          <w:tab w:val="left" w:pos="1080"/>
        </w:tabs>
        <w:ind w:left="0" w:firstLine="709"/>
        <w:jc w:val="both"/>
        <w:rPr>
          <w:sz w:val="24"/>
        </w:rPr>
      </w:pPr>
      <w:r>
        <w:rPr>
          <w:color w:val="000000"/>
          <w:sz w:val="28"/>
          <w:szCs w:val="28"/>
        </w:rPr>
        <w:t>общий и специальные журналы, в которых ведется учет выполнения работ.</w:t>
      </w:r>
    </w:p>
    <w:p w:rsidR="005D0C3A" w:rsidRDefault="00746F50">
      <w:pPr>
        <w:pStyle w:val="Standard"/>
        <w:numPr>
          <w:ilvl w:val="1"/>
          <w:numId w:val="8"/>
        </w:numPr>
        <w:tabs>
          <w:tab w:val="left" w:pos="1080"/>
        </w:tabs>
        <w:ind w:left="0" w:firstLine="709"/>
        <w:jc w:val="both"/>
        <w:rPr>
          <w:sz w:val="24"/>
        </w:rPr>
      </w:pPr>
      <w:r>
        <w:rPr>
          <w:color w:val="000000"/>
          <w:sz w:val="28"/>
          <w:szCs w:val="28"/>
        </w:rPr>
        <w:t>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w:t>
      </w:r>
    </w:p>
    <w:p w:rsidR="005D0C3A" w:rsidRDefault="00746F50">
      <w:pPr>
        <w:pStyle w:val="Standard"/>
        <w:numPr>
          <w:ilvl w:val="1"/>
          <w:numId w:val="8"/>
        </w:numPr>
        <w:tabs>
          <w:tab w:val="left" w:pos="1080"/>
        </w:tabs>
        <w:ind w:left="0" w:firstLine="709"/>
        <w:jc w:val="both"/>
        <w:rPr>
          <w:sz w:val="24"/>
        </w:rPr>
      </w:pPr>
      <w:r>
        <w:rPr>
          <w:color w:val="000000"/>
          <w:sz w:val="28"/>
          <w:szCs w:val="28"/>
        </w:rPr>
        <w:t>Лицо, осуществляющее строительство, вправе на предъявлять документы предусмотренные подпунктами 1-5 данного пункта.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5D0C3A" w:rsidRDefault="00746F50">
      <w:pPr>
        <w:pStyle w:val="Standard"/>
        <w:numPr>
          <w:ilvl w:val="1"/>
          <w:numId w:val="19"/>
        </w:numPr>
        <w:tabs>
          <w:tab w:val="left" w:pos="1080"/>
        </w:tabs>
        <w:ind w:left="0" w:firstLine="709"/>
        <w:jc w:val="both"/>
        <w:rPr>
          <w:sz w:val="24"/>
        </w:rPr>
      </w:pPr>
      <w:r>
        <w:rPr>
          <w:color w:val="000000"/>
          <w:sz w:val="28"/>
          <w:szCs w:val="28"/>
        </w:rPr>
        <w:t xml:space="preserve">Лицо, осуществляющее строительство, обязано осуществлять строительство, реконструкцию, объекта капитального строительства в соответствии с заданием застройщика или технического заказчика (в случае осуществления строительства, реконструкции, на основании договора), проектной документацией, требованиями градостроительного плана земельного участка, </w:t>
      </w:r>
      <w:r>
        <w:rPr>
          <w:color w:val="000000"/>
          <w:sz w:val="28"/>
          <w:szCs w:val="28"/>
        </w:rPr>
        <w:lastRenderedPageBreak/>
        <w:t>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Лицо, осуществляющее строительство также обязано обеспечить доступ на территорию, на которой осуществляется строительство, реконструкция,  объекта капитального строительства представителей застройщика или заказчика, представителей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5D0C3A" w:rsidRDefault="00746F50">
      <w:pPr>
        <w:pStyle w:val="Standard"/>
        <w:numPr>
          <w:ilvl w:val="1"/>
          <w:numId w:val="19"/>
        </w:numPr>
        <w:tabs>
          <w:tab w:val="left" w:pos="1080"/>
        </w:tabs>
        <w:ind w:left="0" w:firstLine="709"/>
        <w:jc w:val="both"/>
        <w:rPr>
          <w:sz w:val="24"/>
        </w:rPr>
      </w:pPr>
      <w:r>
        <w:rPr>
          <w:color w:val="000000"/>
          <w:sz w:val="28"/>
          <w:szCs w:val="28"/>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такого объекта, допускается только на основании вновь утвержденной застройщиком или техническим заказчиком проектной документации после внесения в нее соответствующих изменений в порядке, установленном Правительством Российской Федерации.</w:t>
      </w:r>
    </w:p>
    <w:p w:rsidR="005D0C3A" w:rsidRDefault="00746F50">
      <w:pPr>
        <w:pStyle w:val="Standard"/>
        <w:numPr>
          <w:ilvl w:val="1"/>
          <w:numId w:val="19"/>
        </w:numPr>
        <w:tabs>
          <w:tab w:val="left" w:pos="1080"/>
        </w:tabs>
        <w:ind w:left="0" w:firstLine="709"/>
        <w:jc w:val="both"/>
        <w:rPr>
          <w:sz w:val="24"/>
        </w:rPr>
      </w:pPr>
      <w:r>
        <w:rPr>
          <w:color w:val="000000"/>
          <w:sz w:val="28"/>
          <w:szCs w:val="28"/>
        </w:rPr>
        <w:t>Требования к подготовке земельных участков для строительства и объекта капитального строительства для реконструкции,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порядок консервации объекта капитального строительства могут устанавливаться нормативными правовыми актами Российской Федерации.</w:t>
      </w:r>
    </w:p>
    <w:p w:rsidR="005D0C3A" w:rsidRDefault="00746F50">
      <w:pPr>
        <w:pStyle w:val="Standard"/>
        <w:numPr>
          <w:ilvl w:val="1"/>
          <w:numId w:val="19"/>
        </w:numPr>
        <w:tabs>
          <w:tab w:val="left" w:pos="-6780"/>
        </w:tabs>
        <w:ind w:left="0" w:firstLine="709"/>
        <w:jc w:val="both"/>
        <w:rPr>
          <w:sz w:val="24"/>
        </w:rPr>
      </w:pPr>
      <w:r>
        <w:rPr>
          <w:color w:val="000000"/>
          <w:sz w:val="28"/>
          <w:szCs w:val="28"/>
        </w:rPr>
        <w:t>В процессе строительства, реконструкции, проводится:</w:t>
      </w:r>
    </w:p>
    <w:p w:rsidR="005D0C3A" w:rsidRDefault="00746F50">
      <w:pPr>
        <w:pStyle w:val="Standard"/>
        <w:numPr>
          <w:ilvl w:val="0"/>
          <w:numId w:val="19"/>
        </w:numPr>
        <w:tabs>
          <w:tab w:val="left" w:pos="1080"/>
        </w:tabs>
        <w:ind w:firstLine="709"/>
        <w:jc w:val="both"/>
        <w:rPr>
          <w:sz w:val="24"/>
        </w:rPr>
      </w:pPr>
      <w:r>
        <w:rPr>
          <w:color w:val="000000"/>
          <w:sz w:val="28"/>
          <w:szCs w:val="28"/>
        </w:rPr>
        <w:t>государственный строительный надзор применительно к объектам, указанным, проектная документация которых в соответствии с Градостроительным кодексом Российской Федерации подлежит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w:t>
      </w:r>
    </w:p>
    <w:p w:rsidR="005D0C3A" w:rsidRDefault="00746F50">
      <w:pPr>
        <w:pStyle w:val="Standard"/>
        <w:numPr>
          <w:ilvl w:val="0"/>
          <w:numId w:val="19"/>
        </w:numPr>
        <w:tabs>
          <w:tab w:val="left" w:pos="1080"/>
        </w:tabs>
        <w:ind w:firstLine="709"/>
        <w:jc w:val="both"/>
        <w:rPr>
          <w:sz w:val="24"/>
        </w:rPr>
      </w:pPr>
      <w:r>
        <w:rPr>
          <w:color w:val="000000"/>
          <w:sz w:val="28"/>
          <w:szCs w:val="28"/>
        </w:rPr>
        <w:t>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5D0C3A" w:rsidRDefault="00746F50">
      <w:pPr>
        <w:pStyle w:val="Standard"/>
        <w:numPr>
          <w:ilvl w:val="0"/>
          <w:numId w:val="5"/>
        </w:numPr>
        <w:tabs>
          <w:tab w:val="left" w:pos="0"/>
          <w:tab w:val="left" w:pos="1080"/>
        </w:tabs>
        <w:ind w:left="0" w:firstLine="709"/>
        <w:jc w:val="both"/>
        <w:rPr>
          <w:sz w:val="24"/>
        </w:rPr>
      </w:pPr>
      <w:r>
        <w:rPr>
          <w:color w:val="000000"/>
          <w:sz w:val="28"/>
          <w:szCs w:val="28"/>
        </w:rPr>
        <w:t>.Предметом государственного строительного надзора является проверка соответствия выполненных работ в процессе строительства, реконструкции капитального строительства требованиям технических регламентов и проектной документации.</w:t>
      </w:r>
    </w:p>
    <w:p w:rsidR="005D0C3A" w:rsidRDefault="00746F50">
      <w:pPr>
        <w:pStyle w:val="Standard"/>
        <w:numPr>
          <w:ilvl w:val="0"/>
          <w:numId w:val="5"/>
        </w:numPr>
        <w:tabs>
          <w:tab w:val="left" w:pos="0"/>
          <w:tab w:val="left" w:pos="1080"/>
        </w:tabs>
        <w:ind w:left="0" w:firstLine="709"/>
        <w:jc w:val="both"/>
        <w:rPr>
          <w:sz w:val="24"/>
        </w:rPr>
      </w:pPr>
      <w:r>
        <w:rPr>
          <w:color w:val="000000"/>
          <w:sz w:val="28"/>
          <w:szCs w:val="28"/>
        </w:rPr>
        <w:t xml:space="preserve">В границах </w:t>
      </w:r>
      <w:proofErr w:type="spellStart"/>
      <w:r>
        <w:rPr>
          <w:color w:val="000000"/>
          <w:sz w:val="28"/>
          <w:szCs w:val="28"/>
        </w:rPr>
        <w:t>Бакшеевского</w:t>
      </w:r>
      <w:proofErr w:type="spellEnd"/>
      <w:r>
        <w:rPr>
          <w:color w:val="000000"/>
          <w:sz w:val="28"/>
          <w:szCs w:val="28"/>
        </w:rPr>
        <w:t xml:space="preserve"> сельского поселения государственный строительный надзор осуществляется органом исполнительной власти Костромской области, уполномоченным на осуществление государственного строительного надзора за строительством, реконструкцией, иных, кроме </w:t>
      </w:r>
      <w:r>
        <w:rPr>
          <w:color w:val="000000"/>
          <w:sz w:val="28"/>
          <w:szCs w:val="28"/>
        </w:rPr>
        <w:lastRenderedPageBreak/>
        <w:t>указанных в абзаце 5 данной части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5D0C3A" w:rsidRDefault="00746F50">
      <w:pPr>
        <w:pStyle w:val="Standard"/>
        <w:ind w:firstLine="709"/>
        <w:jc w:val="both"/>
        <w:rPr>
          <w:sz w:val="24"/>
        </w:rPr>
      </w:pPr>
      <w:r>
        <w:rPr>
          <w:color w:val="000000"/>
          <w:sz w:val="28"/>
          <w:szCs w:val="28"/>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попадающие под действие государственного строительного надзора.</w:t>
      </w:r>
    </w:p>
    <w:p w:rsidR="005D0C3A" w:rsidRDefault="00746F50">
      <w:pPr>
        <w:pStyle w:val="Standard"/>
        <w:ind w:firstLine="709"/>
        <w:jc w:val="both"/>
        <w:rPr>
          <w:sz w:val="24"/>
        </w:rPr>
      </w:pPr>
      <w:r>
        <w:rPr>
          <w:color w:val="000000"/>
          <w:sz w:val="28"/>
          <w:szCs w:val="28"/>
        </w:rPr>
        <w:t>По результатам проверки органом государственного строительного надзора составляется акт, являющийся основанием для выдачи подрядчику, застройщику или техническому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5D0C3A" w:rsidRDefault="00746F50">
      <w:pPr>
        <w:pStyle w:val="Standard"/>
        <w:ind w:firstLine="709"/>
        <w:jc w:val="both"/>
        <w:rPr>
          <w:sz w:val="24"/>
        </w:rPr>
      </w:pPr>
      <w:r>
        <w:rPr>
          <w:color w:val="000000"/>
          <w:sz w:val="28"/>
          <w:szCs w:val="28"/>
        </w:rPr>
        <w:t>Порядок осуществления государственного строительного надзора устанавливается Правительством Российской Федерации</w:t>
      </w:r>
      <w:r>
        <w:rPr>
          <w:i/>
          <w:iCs/>
          <w:color w:val="000000"/>
          <w:sz w:val="28"/>
          <w:szCs w:val="28"/>
        </w:rPr>
        <w:t>.</w:t>
      </w:r>
    </w:p>
    <w:p w:rsidR="005D0C3A" w:rsidRDefault="00746F50">
      <w:pPr>
        <w:pStyle w:val="Standard"/>
        <w:numPr>
          <w:ilvl w:val="0"/>
          <w:numId w:val="5"/>
        </w:numPr>
        <w:tabs>
          <w:tab w:val="left" w:pos="0"/>
          <w:tab w:val="left" w:pos="1080"/>
        </w:tabs>
        <w:ind w:left="0" w:firstLine="709"/>
        <w:jc w:val="both"/>
        <w:rPr>
          <w:sz w:val="24"/>
        </w:rPr>
      </w:pPr>
      <w:r>
        <w:rPr>
          <w:color w:val="000000"/>
          <w:sz w:val="28"/>
          <w:szCs w:val="28"/>
        </w:rPr>
        <w:t>Строительный контроль проводится в процессе строительства, реконструкции,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D0C3A" w:rsidRDefault="00746F50">
      <w:pPr>
        <w:pStyle w:val="Standard"/>
        <w:ind w:firstLine="709"/>
        <w:jc w:val="both"/>
        <w:rPr>
          <w:sz w:val="24"/>
        </w:rPr>
      </w:pPr>
      <w:r>
        <w:rPr>
          <w:color w:val="000000"/>
          <w:sz w:val="28"/>
          <w:szCs w:val="28"/>
        </w:rPr>
        <w:t>Строительный контроль проводится лицом, осуществляющим строительство. В случае осуществления строительства, реконструкции, на основании договора строительный контроль проводится также застройщиком, заказчиком.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5D0C3A" w:rsidRDefault="00746F50">
      <w:pPr>
        <w:pStyle w:val="Standard"/>
        <w:ind w:firstLine="709"/>
        <w:jc w:val="both"/>
        <w:rPr>
          <w:sz w:val="24"/>
        </w:rPr>
      </w:pPr>
      <w:r>
        <w:rPr>
          <w:color w:val="000000"/>
          <w:sz w:val="28"/>
          <w:szCs w:val="28"/>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5D0C3A" w:rsidRDefault="00746F50">
      <w:pPr>
        <w:pStyle w:val="Standard"/>
        <w:ind w:firstLine="709"/>
        <w:jc w:val="both"/>
        <w:rPr>
          <w:sz w:val="24"/>
        </w:rPr>
      </w:pPr>
      <w:r>
        <w:rPr>
          <w:color w:val="000000"/>
          <w:sz w:val="28"/>
          <w:szCs w:val="28"/>
        </w:rPr>
        <w:t xml:space="preserve">В процессе строительства, реконструкции объекта капитального строительства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невозможен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w:t>
      </w:r>
      <w:r>
        <w:rPr>
          <w:color w:val="000000"/>
          <w:sz w:val="28"/>
          <w:szCs w:val="28"/>
        </w:rPr>
        <w:lastRenderedPageBreak/>
        <w:t>инженерно-технического обеспечения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
    <w:p w:rsidR="005D0C3A" w:rsidRDefault="00746F50">
      <w:pPr>
        <w:pStyle w:val="Standard"/>
        <w:ind w:firstLine="709"/>
        <w:jc w:val="both"/>
        <w:rPr>
          <w:sz w:val="24"/>
        </w:rPr>
      </w:pPr>
      <w:r>
        <w:rPr>
          <w:color w:val="000000"/>
          <w:sz w:val="28"/>
          <w:szCs w:val="28"/>
        </w:rPr>
        <w:t>При выявлении по результатам проведения контроля недостатков работ, конструкций, участков сетей инженерно-технического обеспечения застройщик или технический заказчик может потребовать проведения контроля за проведением таких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5D0C3A" w:rsidRDefault="00746F50">
      <w:pPr>
        <w:pStyle w:val="Standard"/>
        <w:ind w:firstLine="709"/>
        <w:jc w:val="both"/>
        <w:rPr>
          <w:sz w:val="24"/>
        </w:rPr>
      </w:pPr>
      <w:r>
        <w:rPr>
          <w:color w:val="000000"/>
          <w:sz w:val="28"/>
          <w:szCs w:val="28"/>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конструкций и участков сетей инженерно-технического обеспечения, должен быть проведен повторно с составлением соответствующих актов.</w:t>
      </w:r>
    </w:p>
    <w:p w:rsidR="005D0C3A" w:rsidRDefault="00746F50">
      <w:pPr>
        <w:pStyle w:val="Standard"/>
        <w:ind w:firstLine="709"/>
        <w:jc w:val="both"/>
        <w:rPr>
          <w:sz w:val="24"/>
        </w:rPr>
      </w:pPr>
      <w:r>
        <w:rPr>
          <w:color w:val="000000"/>
          <w:sz w:val="28"/>
          <w:szCs w:val="28"/>
        </w:rPr>
        <w:t>Замечания застройщика или технического заказчика, привлекаемых застройщиком или техническим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предъявившем замечания об указанных недостатках и лицом, осуществляющим строительство.</w:t>
      </w:r>
    </w:p>
    <w:p w:rsidR="005D0C3A" w:rsidRDefault="005D0C3A">
      <w:pPr>
        <w:pStyle w:val="Heading11"/>
        <w:ind w:firstLine="709"/>
        <w:rPr>
          <w:sz w:val="24"/>
        </w:rPr>
      </w:pPr>
    </w:p>
    <w:p w:rsidR="005D0C3A" w:rsidRDefault="00746F50">
      <w:pPr>
        <w:pStyle w:val="Heading11"/>
        <w:ind w:firstLine="709"/>
        <w:rPr>
          <w:sz w:val="24"/>
        </w:rPr>
      </w:pPr>
      <w:bookmarkStart w:id="31" w:name="__RefHeading__89_1956670501"/>
      <w:bookmarkEnd w:id="31"/>
      <w:r>
        <w:rPr>
          <w:szCs w:val="28"/>
        </w:rPr>
        <w:t>Статья 24. Выдача разрешения на ввод объекта в эксплуатацию</w:t>
      </w:r>
    </w:p>
    <w:p w:rsidR="005D0C3A" w:rsidRDefault="00746F50">
      <w:pPr>
        <w:pStyle w:val="Standard"/>
        <w:ind w:firstLine="709"/>
        <w:jc w:val="both"/>
        <w:rPr>
          <w:sz w:val="24"/>
        </w:rPr>
      </w:pPr>
      <w:r>
        <w:rPr>
          <w:sz w:val="28"/>
          <w:szCs w:val="28"/>
        </w:rPr>
        <w:t xml:space="preserve">1.Разрешение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объёме в соответствии с разрешением на строительства,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установленного на дату выдачи представленного для получения разрешения на </w:t>
      </w:r>
      <w:r>
        <w:rPr>
          <w:sz w:val="28"/>
          <w:szCs w:val="28"/>
        </w:rPr>
        <w:lastRenderedPageBreak/>
        <w:t>строительство градостроительного плана земельного участка, разрешённому использованию земельного участка или в случае строительства, реконструкции линейного объекта проекта планировки территории и проекту межевания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5D0C3A" w:rsidRDefault="00746F50">
      <w:pPr>
        <w:pStyle w:val="Standard"/>
        <w:ind w:firstLine="709"/>
        <w:jc w:val="both"/>
        <w:rPr>
          <w:sz w:val="24"/>
        </w:rPr>
      </w:pPr>
      <w:r>
        <w:rPr>
          <w:sz w:val="28"/>
          <w:szCs w:val="28"/>
        </w:rPr>
        <w:t>2.Разрешение на ввод объекта в эксплуатацию является основанием для постановки на государственный учёт построенного объекта капитального строительства, внесение изменений в документы государственного учёта реконструированного объекта капитального строительства.</w:t>
      </w:r>
    </w:p>
    <w:p w:rsidR="005D0C3A" w:rsidRDefault="00746F50">
      <w:pPr>
        <w:pStyle w:val="Standard"/>
        <w:ind w:firstLine="709"/>
        <w:jc w:val="both"/>
        <w:rPr>
          <w:shd w:val="clear" w:color="auto" w:fill="FFFFFF"/>
        </w:rPr>
      </w:pPr>
      <w:r>
        <w:rPr>
          <w:sz w:val="28"/>
          <w:szCs w:val="28"/>
          <w:shd w:val="clear" w:color="auto" w:fill="FFFFFF"/>
        </w:rPr>
        <w:t>3.Выдача разрешения на ввод объекта в эксплуатацию осуществляется в соответствии с Административным регламентом. (Утверждён постановлением администрации Костромского муниципального района от 06.06.2016 г. № 523).</w:t>
      </w:r>
    </w:p>
    <w:p w:rsidR="005D0C3A" w:rsidRDefault="00746F50">
      <w:pPr>
        <w:pStyle w:val="Standard"/>
        <w:ind w:firstLine="709"/>
        <w:jc w:val="both"/>
        <w:rPr>
          <w:sz w:val="24"/>
        </w:rPr>
      </w:pPr>
      <w:r>
        <w:rPr>
          <w:sz w:val="28"/>
          <w:szCs w:val="28"/>
          <w:shd w:val="clear" w:color="auto" w:fill="FFFFFF"/>
        </w:rPr>
        <w:t>В разрешении на ввод объекта в эксплуатацию должны содержат</w:t>
      </w:r>
      <w:r>
        <w:rPr>
          <w:sz w:val="28"/>
          <w:szCs w:val="28"/>
        </w:rPr>
        <w:t>ься сведения об объекте капитального строительства, необходимые для постановки построенного объекта капитального строительства на государственный учёт или внесение изменений в документ государственного учёта реконструированного объекта капитального строительства.</w:t>
      </w:r>
      <w:bookmarkStart w:id="32" w:name="__RefHeading__91_1956670501"/>
    </w:p>
    <w:p w:rsidR="005D0C3A" w:rsidRDefault="005D0C3A">
      <w:pPr>
        <w:pStyle w:val="Heading11"/>
        <w:ind w:firstLine="709"/>
        <w:rPr>
          <w:szCs w:val="28"/>
        </w:rPr>
      </w:pPr>
    </w:p>
    <w:p w:rsidR="005D0C3A" w:rsidRDefault="00746F50">
      <w:pPr>
        <w:pStyle w:val="Heading11"/>
        <w:ind w:firstLine="709"/>
        <w:rPr>
          <w:sz w:val="24"/>
        </w:rPr>
      </w:pPr>
      <w:r>
        <w:rPr>
          <w:szCs w:val="28"/>
        </w:rPr>
        <w:t>Глава 9. Положения о внесении изменений в Правила</w:t>
      </w:r>
      <w:bookmarkEnd w:id="32"/>
    </w:p>
    <w:p w:rsidR="005D0C3A" w:rsidRDefault="005D0C3A">
      <w:pPr>
        <w:pStyle w:val="Standard"/>
        <w:ind w:firstLine="709"/>
        <w:jc w:val="center"/>
        <w:rPr>
          <w:sz w:val="24"/>
        </w:rPr>
      </w:pPr>
    </w:p>
    <w:p w:rsidR="005D0C3A" w:rsidRDefault="00746F50">
      <w:pPr>
        <w:pStyle w:val="Heading11"/>
        <w:ind w:firstLine="709"/>
        <w:rPr>
          <w:sz w:val="24"/>
        </w:rPr>
      </w:pPr>
      <w:r>
        <w:rPr>
          <w:szCs w:val="28"/>
        </w:rPr>
        <w:t xml:space="preserve">Статья 25. Действия Правил по отношению </w:t>
      </w:r>
    </w:p>
    <w:p w:rsidR="005D0C3A" w:rsidRDefault="00746F50">
      <w:pPr>
        <w:pStyle w:val="Heading11"/>
        <w:ind w:firstLine="709"/>
        <w:rPr>
          <w:sz w:val="24"/>
        </w:rPr>
      </w:pPr>
      <w:bookmarkStart w:id="33" w:name="__RefHeading__93_1956670501"/>
      <w:bookmarkEnd w:id="33"/>
      <w:r>
        <w:rPr>
          <w:szCs w:val="28"/>
        </w:rPr>
        <w:t>к генеральному плану Бакшеевского сельского поселения, документации по планировке территории</w:t>
      </w:r>
    </w:p>
    <w:p w:rsidR="005D0C3A" w:rsidRDefault="00746F50">
      <w:pPr>
        <w:pStyle w:val="Standard"/>
        <w:ind w:firstLine="709"/>
        <w:jc w:val="both"/>
        <w:rPr>
          <w:sz w:val="24"/>
        </w:rPr>
      </w:pPr>
      <w:r>
        <w:rPr>
          <w:color w:val="000000"/>
          <w:sz w:val="28"/>
          <w:szCs w:val="28"/>
        </w:rPr>
        <w:t xml:space="preserve">1. Правила разработаны на основе генерального плана </w:t>
      </w:r>
      <w:proofErr w:type="spellStart"/>
      <w:r>
        <w:rPr>
          <w:color w:val="000000"/>
          <w:sz w:val="28"/>
          <w:szCs w:val="28"/>
        </w:rPr>
        <w:t>Бакшеевского</w:t>
      </w:r>
      <w:proofErr w:type="spellEnd"/>
      <w:r>
        <w:rPr>
          <w:color w:val="000000"/>
          <w:sz w:val="28"/>
          <w:szCs w:val="28"/>
        </w:rPr>
        <w:t xml:space="preserve"> сельского поселения и не должны ему противоречить. В случае внесения изменений в генеральный план, соответствующие изменения должны быть внесены в настоящие Правила.</w:t>
      </w:r>
    </w:p>
    <w:p w:rsidR="005D0C3A" w:rsidRDefault="00746F50">
      <w:pPr>
        <w:pStyle w:val="Standard"/>
        <w:ind w:firstLine="709"/>
        <w:jc w:val="both"/>
        <w:rPr>
          <w:sz w:val="24"/>
        </w:rPr>
      </w:pPr>
      <w:r>
        <w:rPr>
          <w:color w:val="000000"/>
          <w:sz w:val="28"/>
          <w:szCs w:val="28"/>
        </w:rPr>
        <w:t xml:space="preserve">2. Документация по планировке территорий, разработанная на основе генерального плана </w:t>
      </w:r>
      <w:proofErr w:type="spellStart"/>
      <w:r>
        <w:rPr>
          <w:color w:val="000000"/>
          <w:sz w:val="28"/>
          <w:szCs w:val="28"/>
        </w:rPr>
        <w:t>Бакшеевского</w:t>
      </w:r>
      <w:proofErr w:type="spellEnd"/>
      <w:r>
        <w:rPr>
          <w:color w:val="000000"/>
          <w:sz w:val="28"/>
          <w:szCs w:val="28"/>
        </w:rPr>
        <w:t xml:space="preserve"> сельского поселения, настоящих Правил, не должна им противоречить.</w:t>
      </w:r>
    </w:p>
    <w:p w:rsidR="005D0C3A" w:rsidRDefault="00746F50">
      <w:pPr>
        <w:pStyle w:val="Standard"/>
        <w:ind w:firstLine="709"/>
        <w:jc w:val="both"/>
        <w:rPr>
          <w:sz w:val="24"/>
        </w:rPr>
      </w:pPr>
      <w:r>
        <w:rPr>
          <w:color w:val="000000"/>
          <w:sz w:val="28"/>
          <w:szCs w:val="28"/>
        </w:rPr>
        <w:t xml:space="preserve">3. Ранее разработанная и нереализованная документация по планировке территорий </w:t>
      </w:r>
      <w:proofErr w:type="spellStart"/>
      <w:r>
        <w:rPr>
          <w:color w:val="000000"/>
          <w:sz w:val="28"/>
          <w:szCs w:val="28"/>
        </w:rPr>
        <w:t>Бакшеевского</w:t>
      </w:r>
      <w:proofErr w:type="spellEnd"/>
      <w:r>
        <w:rPr>
          <w:color w:val="000000"/>
          <w:sz w:val="28"/>
          <w:szCs w:val="28"/>
        </w:rPr>
        <w:t xml:space="preserve"> сельского поселения может быть использована в части, не противоречащей настоящим Правилам.</w:t>
      </w:r>
    </w:p>
    <w:p w:rsidR="005D0C3A" w:rsidRDefault="00746F50">
      <w:pPr>
        <w:pStyle w:val="Standard"/>
        <w:ind w:firstLine="709"/>
        <w:jc w:val="both"/>
        <w:rPr>
          <w:sz w:val="24"/>
        </w:rPr>
      </w:pPr>
      <w:r>
        <w:rPr>
          <w:color w:val="000000"/>
          <w:sz w:val="28"/>
          <w:szCs w:val="28"/>
        </w:rPr>
        <w:t>4. Подготовленная новая документация по планировке территории, утвержденная в установленном порядке, может использоваться как основание для подготовки предложений о внесении изменений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5D0C3A" w:rsidRDefault="005D0C3A">
      <w:pPr>
        <w:pStyle w:val="Standard"/>
        <w:ind w:firstLine="709"/>
        <w:jc w:val="both"/>
        <w:rPr>
          <w:sz w:val="24"/>
        </w:rPr>
      </w:pPr>
    </w:p>
    <w:p w:rsidR="005D0C3A" w:rsidRDefault="00746F50">
      <w:pPr>
        <w:pStyle w:val="Heading11"/>
        <w:ind w:firstLine="709"/>
        <w:rPr>
          <w:sz w:val="24"/>
        </w:rPr>
      </w:pPr>
      <w:bookmarkStart w:id="34" w:name="__RefHeading__95_1956670501"/>
      <w:bookmarkEnd w:id="34"/>
      <w:r>
        <w:rPr>
          <w:szCs w:val="28"/>
        </w:rPr>
        <w:t>Статья 26.  Основание и право инициативы внесения изменений в Правила</w:t>
      </w:r>
    </w:p>
    <w:p w:rsidR="005D0C3A" w:rsidRDefault="00746F50">
      <w:pPr>
        <w:pStyle w:val="Standard"/>
        <w:shd w:val="clear" w:color="auto" w:fill="FFFFFF"/>
        <w:ind w:firstLine="709"/>
        <w:jc w:val="both"/>
        <w:rPr>
          <w:sz w:val="24"/>
        </w:rPr>
      </w:pPr>
      <w:r>
        <w:rPr>
          <w:rFonts w:cs="Times New Roman"/>
          <w:color w:val="000000"/>
          <w:sz w:val="28"/>
          <w:szCs w:val="28"/>
        </w:rPr>
        <w:t xml:space="preserve">1. Основанием для рассмотрения главой администрации </w:t>
      </w:r>
      <w:r>
        <w:rPr>
          <w:rFonts w:cs="Times New Roman"/>
          <w:color w:val="000000"/>
          <w:sz w:val="28"/>
          <w:szCs w:val="28"/>
          <w:shd w:val="clear" w:color="auto" w:fill="FFFFFF"/>
        </w:rPr>
        <w:t xml:space="preserve">Костромского </w:t>
      </w:r>
      <w:r>
        <w:rPr>
          <w:rFonts w:cs="Times New Roman"/>
          <w:color w:val="000000"/>
          <w:sz w:val="28"/>
          <w:szCs w:val="28"/>
          <w:shd w:val="clear" w:color="auto" w:fill="FFFFFF"/>
        </w:rPr>
        <w:lastRenderedPageBreak/>
        <w:t>муниципального района</w:t>
      </w:r>
      <w:r>
        <w:rPr>
          <w:rFonts w:cs="Times New Roman"/>
          <w:color w:val="000000"/>
          <w:sz w:val="28"/>
          <w:szCs w:val="28"/>
        </w:rPr>
        <w:t xml:space="preserve"> вопроса о внесении изменений является:</w:t>
      </w:r>
    </w:p>
    <w:p w:rsidR="005D0C3A" w:rsidRDefault="00746F50">
      <w:pPr>
        <w:pStyle w:val="Standard"/>
        <w:ind w:firstLine="709"/>
        <w:jc w:val="both"/>
        <w:rPr>
          <w:sz w:val="24"/>
        </w:rPr>
      </w:pPr>
      <w:r>
        <w:rPr>
          <w:rFonts w:cs="Times New Roman"/>
          <w:color w:val="000000"/>
          <w:sz w:val="28"/>
          <w:szCs w:val="28"/>
        </w:rPr>
        <w:t xml:space="preserve">а) несоответствие настоящих Правил генеральному плану </w:t>
      </w:r>
      <w:proofErr w:type="spellStart"/>
      <w:r>
        <w:rPr>
          <w:rFonts w:cs="Times New Roman"/>
          <w:color w:val="000000"/>
          <w:sz w:val="28"/>
          <w:szCs w:val="28"/>
        </w:rPr>
        <w:t>Бакшеевского</w:t>
      </w:r>
      <w:proofErr w:type="spellEnd"/>
      <w:r>
        <w:rPr>
          <w:rFonts w:cs="Times New Roman"/>
          <w:color w:val="000000"/>
          <w:sz w:val="28"/>
          <w:szCs w:val="28"/>
        </w:rPr>
        <w:t xml:space="preserve"> сельского поселения, возникшее в результате внесения в него изменений;</w:t>
      </w:r>
    </w:p>
    <w:p w:rsidR="005D0C3A" w:rsidRDefault="00746F50">
      <w:pPr>
        <w:pStyle w:val="Standard"/>
        <w:ind w:firstLine="709"/>
        <w:jc w:val="both"/>
        <w:rPr>
          <w:sz w:val="24"/>
        </w:rPr>
      </w:pPr>
      <w:r>
        <w:rPr>
          <w:rFonts w:cs="Times New Roman"/>
          <w:color w:val="000000"/>
          <w:sz w:val="28"/>
          <w:szCs w:val="28"/>
        </w:rPr>
        <w:t>б) поступление предложений об изменении границ территориальных зон, изменении градостроительных регламентов с обоснованием,  что установленные Правилами положения:</w:t>
      </w:r>
    </w:p>
    <w:p w:rsidR="005D0C3A" w:rsidRDefault="00746F50">
      <w:pPr>
        <w:pStyle w:val="Standard"/>
        <w:numPr>
          <w:ilvl w:val="1"/>
          <w:numId w:val="7"/>
        </w:numPr>
        <w:tabs>
          <w:tab w:val="left" w:pos="1080"/>
        </w:tabs>
        <w:ind w:left="0" w:firstLine="709"/>
        <w:jc w:val="both"/>
        <w:rPr>
          <w:sz w:val="24"/>
        </w:rPr>
      </w:pPr>
      <w:r>
        <w:rPr>
          <w:color w:val="000000"/>
          <w:sz w:val="28"/>
          <w:szCs w:val="28"/>
        </w:rPr>
        <w:t>не позволяют эффективно использовать объекты недвижимости,</w:t>
      </w:r>
    </w:p>
    <w:p w:rsidR="005D0C3A" w:rsidRDefault="00746F50">
      <w:pPr>
        <w:pStyle w:val="Standard"/>
        <w:numPr>
          <w:ilvl w:val="1"/>
          <w:numId w:val="7"/>
        </w:numPr>
        <w:tabs>
          <w:tab w:val="left" w:pos="1080"/>
        </w:tabs>
        <w:ind w:left="0" w:firstLine="709"/>
        <w:jc w:val="both"/>
        <w:rPr>
          <w:sz w:val="24"/>
        </w:rPr>
      </w:pPr>
      <w:r>
        <w:rPr>
          <w:color w:val="000000"/>
          <w:sz w:val="28"/>
          <w:szCs w:val="28"/>
        </w:rPr>
        <w:t>приводят к несоразмерному снижению стоимости объектов недвижимости,</w:t>
      </w:r>
    </w:p>
    <w:p w:rsidR="005D0C3A" w:rsidRDefault="00746F50">
      <w:pPr>
        <w:pStyle w:val="Standard"/>
        <w:numPr>
          <w:ilvl w:val="1"/>
          <w:numId w:val="7"/>
        </w:numPr>
        <w:tabs>
          <w:tab w:val="left" w:pos="1080"/>
        </w:tabs>
        <w:ind w:left="0" w:firstLine="709"/>
        <w:jc w:val="both"/>
        <w:rPr>
          <w:sz w:val="24"/>
        </w:rPr>
      </w:pPr>
      <w:r>
        <w:rPr>
          <w:color w:val="000000"/>
          <w:sz w:val="28"/>
          <w:szCs w:val="28"/>
        </w:rPr>
        <w:t>препятствуют осуществлению общественных интересов развития конкретной территории или наносят вред этим интересам.</w:t>
      </w:r>
    </w:p>
    <w:p w:rsidR="005D0C3A" w:rsidRDefault="00746F50">
      <w:pPr>
        <w:pStyle w:val="Standard"/>
        <w:ind w:firstLine="709"/>
        <w:jc w:val="both"/>
        <w:rPr>
          <w:sz w:val="24"/>
        </w:rPr>
      </w:pPr>
      <w:r>
        <w:rPr>
          <w:rFonts w:cs="Times New Roman"/>
          <w:color w:val="000000"/>
          <w:sz w:val="28"/>
          <w:szCs w:val="28"/>
        </w:rPr>
        <w:t xml:space="preserve">2. Правом инициативы внесения изменений в настоящие Правила обладают органы власти, органы местного самоуправления поселения в лице главы </w:t>
      </w:r>
      <w:proofErr w:type="spellStart"/>
      <w:r>
        <w:rPr>
          <w:rFonts w:cs="Times New Roman"/>
          <w:color w:val="000000"/>
          <w:sz w:val="28"/>
          <w:szCs w:val="28"/>
        </w:rPr>
        <w:t>Бакшеевского</w:t>
      </w:r>
      <w:proofErr w:type="spellEnd"/>
      <w:r>
        <w:rPr>
          <w:rFonts w:cs="Times New Roman"/>
          <w:color w:val="000000"/>
          <w:sz w:val="28"/>
          <w:szCs w:val="28"/>
        </w:rPr>
        <w:t xml:space="preserve"> сельского поселения, депутатов представительного органа местного самоуправления поселения, Комиссия, администрация Костромского муниципального района, общественные организации, правообладатели объектов недвижимости, юридические и физические лица в соответствии с Градостроительным кодексом Российской Федерации.</w:t>
      </w:r>
    </w:p>
    <w:p w:rsidR="005D0C3A" w:rsidRDefault="00746F50">
      <w:pPr>
        <w:pStyle w:val="Standard"/>
        <w:ind w:firstLine="709"/>
        <w:jc w:val="both"/>
        <w:rPr>
          <w:sz w:val="24"/>
        </w:rPr>
      </w:pPr>
      <w:r>
        <w:rPr>
          <w:rFonts w:cs="Times New Roman"/>
          <w:color w:val="000000"/>
          <w:sz w:val="28"/>
          <w:szCs w:val="28"/>
        </w:rPr>
        <w:t>3. Указанное право реализуется путем подготовки соответствующих предложений, направляемых в Комиссию.  Решения по поводу поступивших предложений принимаются в порядке, предусмотренном статьей 27 настоящих Правил.</w:t>
      </w:r>
    </w:p>
    <w:p w:rsidR="005D0C3A" w:rsidRDefault="005D0C3A">
      <w:pPr>
        <w:pStyle w:val="Heading11"/>
        <w:ind w:firstLine="709"/>
        <w:rPr>
          <w:sz w:val="24"/>
        </w:rPr>
      </w:pPr>
    </w:p>
    <w:p w:rsidR="005D0C3A" w:rsidRDefault="00746F50">
      <w:pPr>
        <w:pStyle w:val="Heading11"/>
        <w:ind w:firstLine="709"/>
        <w:rPr>
          <w:sz w:val="24"/>
        </w:rPr>
      </w:pPr>
      <w:bookmarkStart w:id="35" w:name="__RefHeading__97_1956670501"/>
      <w:bookmarkEnd w:id="35"/>
      <w:r>
        <w:rPr>
          <w:szCs w:val="28"/>
        </w:rPr>
        <w:t>Статья 27.  Порядок внесения изменений в настоящие Правила</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1. Внесение изменений в настоящие Правила осуществляется в порядке, установленном для подготовки и утверждения Правил.</w:t>
      </w:r>
    </w:p>
    <w:p w:rsidR="005D0C3A" w:rsidRDefault="00746F50">
      <w:pPr>
        <w:pStyle w:val="Standard"/>
        <w:ind w:firstLine="709"/>
        <w:jc w:val="both"/>
        <w:rPr>
          <w:sz w:val="24"/>
        </w:rPr>
      </w:pPr>
      <w:r>
        <w:rPr>
          <w:rFonts w:cs="Times New Roman"/>
          <w:color w:val="000000"/>
          <w:sz w:val="28"/>
          <w:szCs w:val="28"/>
        </w:rPr>
        <w:t>2. Обращение, содержащее обоснование необходимости внесения изменений в настоящие Правила, а также соответствующие предложения направляется в Комиссию.</w:t>
      </w:r>
    </w:p>
    <w:p w:rsidR="005D0C3A" w:rsidRDefault="00746F50">
      <w:pPr>
        <w:pStyle w:val="Standard"/>
        <w:ind w:firstLine="709"/>
        <w:jc w:val="both"/>
        <w:rPr>
          <w:sz w:val="24"/>
        </w:rPr>
      </w:pPr>
      <w:r>
        <w:rPr>
          <w:rFonts w:cs="Times New Roman"/>
          <w:color w:val="000000"/>
          <w:sz w:val="28"/>
          <w:szCs w:val="28"/>
        </w:rPr>
        <w:t>3. Комиссия в течение тридцати дней со дня поступления обращения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администрации Костромского муниципального района.</w:t>
      </w:r>
    </w:p>
    <w:p w:rsidR="005D0C3A" w:rsidRDefault="00746F50">
      <w:pPr>
        <w:pStyle w:val="Standard"/>
        <w:ind w:firstLine="709"/>
        <w:jc w:val="both"/>
        <w:rPr>
          <w:sz w:val="24"/>
        </w:rPr>
      </w:pPr>
      <w:r>
        <w:rPr>
          <w:rFonts w:cs="Times New Roman"/>
          <w:color w:val="000000"/>
          <w:sz w:val="28"/>
          <w:szCs w:val="28"/>
        </w:rPr>
        <w:t>4. Глава администрации Костромского муниципального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5D0C3A" w:rsidRDefault="00746F50">
      <w:pPr>
        <w:pStyle w:val="Standard"/>
        <w:ind w:firstLine="709"/>
        <w:jc w:val="both"/>
        <w:rPr>
          <w:sz w:val="24"/>
        </w:rPr>
      </w:pPr>
      <w:r>
        <w:rPr>
          <w:rFonts w:cs="Times New Roman"/>
          <w:color w:val="000000"/>
          <w:sz w:val="28"/>
          <w:szCs w:val="28"/>
        </w:rPr>
        <w:t>В случае принятия решения о подготовке проекта о внесении изменений в настоящие Правила проводятся общественные обсуждения в порядке и сроки, определенные главой 6 настоящих Правил.</w:t>
      </w:r>
    </w:p>
    <w:p w:rsidR="005D0C3A" w:rsidRDefault="00746F50">
      <w:pPr>
        <w:pStyle w:val="Standard"/>
        <w:ind w:firstLine="709"/>
        <w:jc w:val="both"/>
        <w:rPr>
          <w:sz w:val="24"/>
        </w:rPr>
      </w:pPr>
      <w:r>
        <w:rPr>
          <w:rFonts w:cs="Times New Roman"/>
          <w:color w:val="000000"/>
          <w:sz w:val="28"/>
          <w:szCs w:val="28"/>
        </w:rPr>
        <w:lastRenderedPageBreak/>
        <w:t xml:space="preserve">5. Подготовленный Комиссией по итогам общественных обсуждений проект о внесении изменений в настоящие Правила направляется главе администрации Костромского муниципального района, который не позднее 10 календарных дней принимает решение об утверждении </w:t>
      </w:r>
      <w:proofErr w:type="spellStart"/>
      <w:r>
        <w:rPr>
          <w:rFonts w:cs="Times New Roman"/>
          <w:color w:val="000000"/>
          <w:sz w:val="28"/>
          <w:szCs w:val="28"/>
        </w:rPr>
        <w:t>проектав</w:t>
      </w:r>
      <w:proofErr w:type="spellEnd"/>
      <w:r>
        <w:rPr>
          <w:rFonts w:cs="Times New Roman"/>
          <w:color w:val="000000"/>
          <w:sz w:val="28"/>
          <w:szCs w:val="28"/>
        </w:rPr>
        <w:t xml:space="preserve"> или об отклонении проекта и направлении его на доработку.</w:t>
      </w:r>
    </w:p>
    <w:p w:rsidR="005D0C3A" w:rsidRDefault="00746F50">
      <w:pPr>
        <w:pStyle w:val="Standard"/>
        <w:ind w:firstLine="709"/>
        <w:jc w:val="both"/>
        <w:rPr>
          <w:sz w:val="24"/>
        </w:rPr>
      </w:pPr>
      <w:r>
        <w:rPr>
          <w:rFonts w:cs="Times New Roman"/>
          <w:color w:val="000000"/>
          <w:sz w:val="28"/>
          <w:szCs w:val="28"/>
        </w:rPr>
        <w:t>6. Изменения в настоящие Правила подлежат опубликованию в средствах массовой информации.</w:t>
      </w:r>
    </w:p>
    <w:p w:rsidR="005D0C3A" w:rsidRDefault="00746F50">
      <w:pPr>
        <w:pStyle w:val="Standard"/>
        <w:ind w:firstLine="709"/>
        <w:jc w:val="both"/>
        <w:rPr>
          <w:sz w:val="24"/>
        </w:rPr>
      </w:pPr>
      <w:r>
        <w:rPr>
          <w:rFonts w:cs="Times New Roman"/>
          <w:color w:val="000000"/>
          <w:sz w:val="28"/>
          <w:szCs w:val="28"/>
        </w:rPr>
        <w:t>7. Изменения в градостроительные регламенты и карты градостроительного зонирования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при наличии положительного заключения Комиссии по подготовке Правил землепользования и застройки.</w:t>
      </w:r>
    </w:p>
    <w:p w:rsidR="005D0C3A" w:rsidRDefault="00746F50">
      <w:pPr>
        <w:pStyle w:val="Standard"/>
        <w:ind w:firstLine="709"/>
        <w:jc w:val="both"/>
        <w:rPr>
          <w:sz w:val="24"/>
        </w:rPr>
      </w:pPr>
      <w:r>
        <w:rPr>
          <w:rFonts w:cs="Times New Roman"/>
          <w:color w:val="000000"/>
          <w:sz w:val="28"/>
          <w:szCs w:val="28"/>
        </w:rPr>
        <w:t xml:space="preserve"> </w:t>
      </w:r>
    </w:p>
    <w:p w:rsidR="005D0C3A" w:rsidRDefault="00746F50">
      <w:pPr>
        <w:pStyle w:val="Heading11"/>
        <w:ind w:firstLine="709"/>
        <w:rPr>
          <w:sz w:val="24"/>
        </w:rPr>
      </w:pPr>
      <w:bookmarkStart w:id="36" w:name="__RefHeading__99_1956670501"/>
      <w:bookmarkEnd w:id="36"/>
      <w:r>
        <w:rPr>
          <w:szCs w:val="28"/>
        </w:rPr>
        <w:t>Глава 10. Контроль за использованием земельных участков и иных объектов недвижимости. Ответственность за нарушения Правил</w:t>
      </w:r>
    </w:p>
    <w:p w:rsidR="005D0C3A" w:rsidRDefault="005D0C3A">
      <w:pPr>
        <w:pStyle w:val="Standard"/>
        <w:ind w:firstLine="709"/>
        <w:jc w:val="center"/>
        <w:rPr>
          <w:sz w:val="24"/>
        </w:rPr>
      </w:pPr>
    </w:p>
    <w:p w:rsidR="005D0C3A" w:rsidRDefault="00746F50">
      <w:pPr>
        <w:pStyle w:val="Heading11"/>
        <w:ind w:firstLine="709"/>
        <w:rPr>
          <w:sz w:val="24"/>
        </w:rPr>
      </w:pPr>
      <w:bookmarkStart w:id="37" w:name="__RefHeading__101_1956670501"/>
      <w:bookmarkEnd w:id="37"/>
      <w:r>
        <w:rPr>
          <w:szCs w:val="28"/>
        </w:rPr>
        <w:t>Статья 28. Изменение одного вида на другой вид разрешенного использования земельных участков и иных объектов недвижимости</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 xml:space="preserve">1. Изменение видов разрешенного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color w:val="000000"/>
          <w:sz w:val="28"/>
          <w:szCs w:val="28"/>
        </w:rPr>
        <w:t>Бакшеевского</w:t>
      </w:r>
      <w:proofErr w:type="spellEnd"/>
      <w:r>
        <w:rPr>
          <w:rFonts w:ascii="Times New Roman" w:hAnsi="Times New Roman" w:cs="Times New Roman"/>
          <w:color w:val="000000"/>
          <w:sz w:val="28"/>
          <w:szCs w:val="28"/>
        </w:rPr>
        <w:t xml:space="preserve"> сельского поселения осуществляется в соответствии с градостроительными регламентами при условии соблюдения требований технических регламентов.</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 xml:space="preserve">2. Изменение видов разрешенного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color w:val="000000"/>
          <w:sz w:val="28"/>
          <w:szCs w:val="28"/>
        </w:rPr>
        <w:t>Бакшеевского</w:t>
      </w:r>
      <w:proofErr w:type="spellEnd"/>
      <w:r>
        <w:rPr>
          <w:rFonts w:ascii="Times New Roman" w:hAnsi="Times New Roman" w:cs="Times New Roman"/>
          <w:color w:val="000000"/>
          <w:sz w:val="28"/>
          <w:szCs w:val="28"/>
        </w:rPr>
        <w:t xml:space="preserve"> сельского поселения может осуществляться правообладателями земельных участков и объектов капитального строительства без дополнительных разрешений и согласований, в том случае, если применяемые в результате этого изменения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4.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 настоящими Правилами.</w:t>
      </w:r>
    </w:p>
    <w:p w:rsidR="005D0C3A" w:rsidRDefault="00746F50">
      <w:pPr>
        <w:pStyle w:val="ConsPlusNormal0"/>
        <w:ind w:firstLine="709"/>
        <w:jc w:val="both"/>
        <w:rPr>
          <w:sz w:val="24"/>
          <w:szCs w:val="24"/>
        </w:rPr>
      </w:pPr>
      <w:r>
        <w:rPr>
          <w:rFonts w:ascii="Times New Roman" w:hAnsi="Times New Roman" w:cs="Times New Roman"/>
          <w:color w:val="000000"/>
          <w:sz w:val="28"/>
          <w:szCs w:val="28"/>
        </w:rPr>
        <w:t xml:space="preserve">5. Право на изменение вида разрешенного использования земельного </w:t>
      </w:r>
      <w:r>
        <w:rPr>
          <w:rFonts w:ascii="Times New Roman" w:hAnsi="Times New Roman" w:cs="Times New Roman"/>
          <w:color w:val="000000"/>
          <w:sz w:val="28"/>
          <w:szCs w:val="28"/>
        </w:rPr>
        <w:lastRenderedPageBreak/>
        <w:t>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 Российской Федерации.</w:t>
      </w:r>
    </w:p>
    <w:p w:rsidR="005D0C3A" w:rsidRDefault="005D0C3A">
      <w:pPr>
        <w:pStyle w:val="Heading11"/>
        <w:ind w:firstLine="709"/>
        <w:rPr>
          <w:sz w:val="24"/>
        </w:rPr>
      </w:pPr>
    </w:p>
    <w:p w:rsidR="005D0C3A" w:rsidRDefault="00746F50">
      <w:pPr>
        <w:pStyle w:val="Heading11"/>
        <w:ind w:firstLine="709"/>
        <w:rPr>
          <w:sz w:val="24"/>
        </w:rPr>
      </w:pPr>
      <w:bookmarkStart w:id="38" w:name="__RefHeading__103_1956670501"/>
      <w:bookmarkEnd w:id="38"/>
      <w:r>
        <w:rPr>
          <w:szCs w:val="28"/>
        </w:rPr>
        <w:t>Статья 29. Контроль за использованием объектов недвижимости</w:t>
      </w:r>
    </w:p>
    <w:p w:rsidR="005D0C3A" w:rsidRDefault="00746F50">
      <w:pPr>
        <w:pStyle w:val="Standard"/>
        <w:ind w:firstLine="709"/>
        <w:jc w:val="both"/>
        <w:rPr>
          <w:sz w:val="24"/>
        </w:rPr>
      </w:pPr>
      <w:r>
        <w:rPr>
          <w:color w:val="000000"/>
          <w:sz w:val="28"/>
          <w:szCs w:val="28"/>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5D0C3A" w:rsidRDefault="00746F50">
      <w:pPr>
        <w:pStyle w:val="Standard"/>
        <w:ind w:firstLine="709"/>
        <w:jc w:val="both"/>
        <w:rPr>
          <w:sz w:val="24"/>
        </w:rPr>
      </w:pPr>
      <w:r>
        <w:rPr>
          <w:color w:val="000000"/>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5D0C3A" w:rsidRDefault="00746F50">
      <w:pPr>
        <w:pStyle w:val="Standard"/>
        <w:ind w:firstLine="709"/>
        <w:jc w:val="both"/>
        <w:rPr>
          <w:sz w:val="24"/>
        </w:rPr>
      </w:pPr>
      <w:r>
        <w:rPr>
          <w:color w:val="000000"/>
          <w:sz w:val="28"/>
          <w:szCs w:val="28"/>
        </w:rPr>
        <w:t>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5D0C3A" w:rsidRDefault="005D0C3A">
      <w:pPr>
        <w:pStyle w:val="Heading11"/>
        <w:ind w:firstLine="709"/>
        <w:rPr>
          <w:sz w:val="24"/>
        </w:rPr>
      </w:pPr>
    </w:p>
    <w:p w:rsidR="005D0C3A" w:rsidRDefault="00746F50">
      <w:pPr>
        <w:pStyle w:val="Heading11"/>
        <w:ind w:firstLine="709"/>
        <w:rPr>
          <w:sz w:val="24"/>
        </w:rPr>
      </w:pPr>
      <w:bookmarkStart w:id="39" w:name="__RefHeading__105_1956670501"/>
      <w:bookmarkEnd w:id="39"/>
      <w:r>
        <w:rPr>
          <w:szCs w:val="28"/>
        </w:rPr>
        <w:t>Статья 30. Ответственность за нарушения Правил</w:t>
      </w:r>
    </w:p>
    <w:p w:rsidR="005D0C3A" w:rsidRDefault="00746F50">
      <w:pPr>
        <w:pStyle w:val="Standard"/>
        <w:ind w:firstLine="709"/>
        <w:jc w:val="both"/>
        <w:rPr>
          <w:sz w:val="24"/>
        </w:rPr>
      </w:pPr>
      <w:r>
        <w:rPr>
          <w:color w:val="000000"/>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Костромской области, иными нормативными правовыми актами.</w:t>
      </w:r>
    </w:p>
    <w:p w:rsidR="005D0C3A" w:rsidRDefault="005D0C3A">
      <w:pPr>
        <w:pStyle w:val="Standard"/>
        <w:ind w:firstLine="709"/>
        <w:rPr>
          <w:color w:val="000000"/>
          <w:sz w:val="28"/>
          <w:szCs w:val="28"/>
        </w:rPr>
      </w:pPr>
    </w:p>
    <w:p w:rsidR="005D0C3A" w:rsidRDefault="00746F50">
      <w:pPr>
        <w:pStyle w:val="Heading11"/>
        <w:ind w:firstLine="709"/>
        <w:rPr>
          <w:sz w:val="24"/>
        </w:rPr>
      </w:pPr>
      <w:bookmarkStart w:id="40" w:name="__RefHeading__107_1956670501"/>
      <w:bookmarkEnd w:id="40"/>
      <w:r>
        <w:rPr>
          <w:szCs w:val="28"/>
        </w:rPr>
        <w:t>ЧАСТЬ II.  КАРТА ГРАДОСТРОИТЕЛЬНОГО ЗОНИРОВАНИЯ ТЕРРИТОРИИ ПОСЕЛЕНИЯ.  КАРТА ЗОН С ОСОБЫМИ УСЛОВИЯМИ ИСПОЛЬЗОВАНИЯ ТЕРРИТОРИЙ.</w:t>
      </w:r>
    </w:p>
    <w:p w:rsidR="005D0C3A" w:rsidRDefault="005D0C3A">
      <w:pPr>
        <w:pStyle w:val="Standard"/>
        <w:ind w:firstLine="709"/>
        <w:jc w:val="center"/>
        <w:rPr>
          <w:sz w:val="24"/>
        </w:rPr>
      </w:pPr>
    </w:p>
    <w:p w:rsidR="005D0C3A" w:rsidRDefault="00746F50">
      <w:pPr>
        <w:pStyle w:val="Heading11"/>
        <w:ind w:firstLine="709"/>
        <w:rPr>
          <w:sz w:val="24"/>
        </w:rPr>
      </w:pPr>
      <w:bookmarkStart w:id="41" w:name="__RefHeading__109_1956670501"/>
      <w:bookmarkEnd w:id="41"/>
      <w:r>
        <w:rPr>
          <w:szCs w:val="28"/>
        </w:rPr>
        <w:t>Статья 31. Карта градостроительного зонирования территории.</w:t>
      </w:r>
    </w:p>
    <w:p w:rsidR="005D0C3A" w:rsidRDefault="00746F50">
      <w:pPr>
        <w:pStyle w:val="Standard"/>
        <w:ind w:firstLine="709"/>
        <w:rPr>
          <w:sz w:val="24"/>
        </w:rPr>
      </w:pPr>
      <w:r>
        <w:rPr>
          <w:color w:val="000000"/>
          <w:sz w:val="28"/>
          <w:szCs w:val="28"/>
        </w:rPr>
        <w:t>1. Карта градостроительного зонирования территории поселения включает в себя:</w:t>
      </w:r>
    </w:p>
    <w:p w:rsidR="005D0C3A" w:rsidRDefault="00746F50">
      <w:pPr>
        <w:pStyle w:val="Standard"/>
        <w:ind w:firstLine="709"/>
        <w:jc w:val="both"/>
        <w:rPr>
          <w:sz w:val="24"/>
        </w:rPr>
      </w:pPr>
      <w:r>
        <w:rPr>
          <w:color w:val="000000"/>
          <w:sz w:val="28"/>
          <w:szCs w:val="28"/>
        </w:rPr>
        <w:t>1) КАРТА ГРАДОСТРОИТЕЛЬНОГО ЗОНИРОВАНИЯ ТЕРРИТОРИЙ.  Границы территориальных зон. М 1:5000.</w:t>
      </w:r>
    </w:p>
    <w:p w:rsidR="005D0C3A" w:rsidRDefault="00746F50">
      <w:pPr>
        <w:pStyle w:val="Standard"/>
        <w:ind w:firstLine="709"/>
        <w:jc w:val="both"/>
        <w:rPr>
          <w:sz w:val="24"/>
        </w:rPr>
      </w:pPr>
      <w:r>
        <w:rPr>
          <w:color w:val="000000"/>
          <w:sz w:val="28"/>
          <w:szCs w:val="28"/>
        </w:rPr>
        <w:t>Населённые пункты: п Зарубино. (Приложение 1).</w:t>
      </w:r>
    </w:p>
    <w:p w:rsidR="005D0C3A" w:rsidRDefault="00746F50">
      <w:pPr>
        <w:pStyle w:val="Standard"/>
        <w:ind w:firstLine="709"/>
        <w:jc w:val="both"/>
        <w:rPr>
          <w:sz w:val="24"/>
        </w:rPr>
      </w:pPr>
      <w:r>
        <w:rPr>
          <w:color w:val="000000"/>
          <w:sz w:val="28"/>
          <w:szCs w:val="28"/>
        </w:rPr>
        <w:t xml:space="preserve">3) КАРТА ГРАДОСТРОИТЕЛЬНОГО ЗОНИРОВАНИЯ ТЕРРИТОРИЙ.  Границы территориальных зон. М 1:5000. Населённые пункты: д. </w:t>
      </w:r>
      <w:proofErr w:type="spellStart"/>
      <w:r>
        <w:rPr>
          <w:color w:val="000000"/>
          <w:sz w:val="28"/>
          <w:szCs w:val="28"/>
        </w:rPr>
        <w:t>Каримово</w:t>
      </w:r>
      <w:proofErr w:type="spellEnd"/>
      <w:r>
        <w:rPr>
          <w:color w:val="000000"/>
          <w:sz w:val="28"/>
          <w:szCs w:val="28"/>
        </w:rPr>
        <w:t xml:space="preserve">, д. </w:t>
      </w:r>
      <w:proofErr w:type="spellStart"/>
      <w:r>
        <w:rPr>
          <w:color w:val="000000"/>
          <w:sz w:val="28"/>
          <w:szCs w:val="28"/>
        </w:rPr>
        <w:t>Клюшниково</w:t>
      </w:r>
      <w:proofErr w:type="spellEnd"/>
      <w:r>
        <w:rPr>
          <w:color w:val="000000"/>
          <w:sz w:val="28"/>
          <w:szCs w:val="28"/>
        </w:rPr>
        <w:t>. (Приложение 3).</w:t>
      </w:r>
    </w:p>
    <w:p w:rsidR="005D0C3A" w:rsidRDefault="00746F50">
      <w:pPr>
        <w:pStyle w:val="Standard"/>
        <w:ind w:firstLine="709"/>
        <w:jc w:val="both"/>
        <w:rPr>
          <w:sz w:val="24"/>
        </w:rPr>
      </w:pPr>
      <w:r>
        <w:rPr>
          <w:color w:val="000000"/>
          <w:sz w:val="28"/>
          <w:szCs w:val="28"/>
        </w:rPr>
        <w:t>2. На карте границ территориальных зон выделены территориальные зоны, для которых установлены градостроительные регламенты по видам и предельным параметрам разрешённого использования земельных участков и объектов капитального строительства</w:t>
      </w:r>
      <w:r>
        <w:rPr>
          <w:color w:val="000000"/>
          <w:sz w:val="28"/>
          <w:szCs w:val="28"/>
          <w:shd w:val="clear" w:color="auto" w:fill="FFFFFF"/>
        </w:rPr>
        <w:t xml:space="preserve"> (ст. 33.1 – 33.36).</w:t>
      </w:r>
    </w:p>
    <w:p w:rsidR="005D0C3A" w:rsidRDefault="00746F50">
      <w:pPr>
        <w:pStyle w:val="Standard"/>
        <w:ind w:firstLine="709"/>
        <w:jc w:val="both"/>
        <w:rPr>
          <w:sz w:val="24"/>
        </w:rPr>
      </w:pPr>
      <w:r>
        <w:rPr>
          <w:color w:val="000000"/>
          <w:sz w:val="28"/>
          <w:szCs w:val="28"/>
        </w:rPr>
        <w:lastRenderedPageBreak/>
        <w:t>3.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элементов планировочной структуры (кварталов, микрорайонов, иных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этом формирование земельных участков после введения в действие настоящих правил:</w:t>
      </w:r>
    </w:p>
    <w:p w:rsidR="005D0C3A" w:rsidRDefault="00746F50">
      <w:pPr>
        <w:pStyle w:val="Standard"/>
        <w:ind w:firstLine="709"/>
        <w:rPr>
          <w:sz w:val="24"/>
        </w:rPr>
      </w:pPr>
      <w:r>
        <w:rPr>
          <w:color w:val="000000"/>
          <w:sz w:val="28"/>
          <w:szCs w:val="28"/>
        </w:rPr>
        <w:t>1) производится с учётом установленных границ территориальных зон;</w:t>
      </w:r>
    </w:p>
    <w:p w:rsidR="005D0C3A" w:rsidRDefault="00746F50">
      <w:pPr>
        <w:pStyle w:val="Standard"/>
        <w:ind w:firstLine="709"/>
        <w:rPr>
          <w:sz w:val="24"/>
        </w:rPr>
      </w:pPr>
      <w:r>
        <w:rPr>
          <w:color w:val="000000"/>
          <w:sz w:val="28"/>
          <w:szCs w:val="28"/>
        </w:rPr>
        <w:t>2) является основанием для внесения изменений в настоящие правила в части изменения ранее установленных границ территориальных зон.</w:t>
      </w:r>
    </w:p>
    <w:p w:rsidR="005D0C3A" w:rsidRDefault="00746F50">
      <w:pPr>
        <w:pStyle w:val="Standard"/>
        <w:ind w:firstLine="709"/>
        <w:rPr>
          <w:sz w:val="24"/>
        </w:rPr>
      </w:pPr>
      <w:r>
        <w:rPr>
          <w:color w:val="000000"/>
          <w:sz w:val="28"/>
          <w:szCs w:val="28"/>
        </w:rPr>
        <w:t>4. Границы территориальных зон на карте границ территориальных зон устанавливаются по:</w:t>
      </w:r>
    </w:p>
    <w:p w:rsidR="005D0C3A" w:rsidRDefault="00746F50">
      <w:pPr>
        <w:pStyle w:val="Standard"/>
        <w:ind w:firstLine="709"/>
        <w:rPr>
          <w:sz w:val="24"/>
        </w:rPr>
      </w:pPr>
      <w:r>
        <w:rPr>
          <w:color w:val="000000"/>
          <w:sz w:val="28"/>
          <w:szCs w:val="28"/>
        </w:rPr>
        <w:t>- красным линиям;</w:t>
      </w:r>
    </w:p>
    <w:p w:rsidR="005D0C3A" w:rsidRDefault="00746F50">
      <w:pPr>
        <w:pStyle w:val="Standard"/>
        <w:ind w:firstLine="709"/>
        <w:rPr>
          <w:sz w:val="24"/>
        </w:rPr>
      </w:pPr>
      <w:r>
        <w:rPr>
          <w:color w:val="000000"/>
          <w:sz w:val="28"/>
          <w:szCs w:val="28"/>
        </w:rPr>
        <w:t>- границам земельных участков;</w:t>
      </w:r>
    </w:p>
    <w:p w:rsidR="005D0C3A" w:rsidRDefault="00746F50">
      <w:pPr>
        <w:pStyle w:val="Standard"/>
        <w:ind w:firstLine="709"/>
        <w:rPr>
          <w:sz w:val="24"/>
        </w:rPr>
      </w:pPr>
      <w:r>
        <w:rPr>
          <w:color w:val="000000"/>
          <w:sz w:val="28"/>
          <w:szCs w:val="28"/>
        </w:rPr>
        <w:t>- административным границам населённых пунктов;</w:t>
      </w:r>
    </w:p>
    <w:p w:rsidR="005D0C3A" w:rsidRDefault="00746F50">
      <w:pPr>
        <w:pStyle w:val="Standard"/>
        <w:ind w:firstLine="709"/>
        <w:rPr>
          <w:sz w:val="24"/>
        </w:rPr>
      </w:pPr>
      <w:r>
        <w:rPr>
          <w:color w:val="000000"/>
          <w:sz w:val="28"/>
          <w:szCs w:val="28"/>
        </w:rPr>
        <w:t>- естественным границам природных объектов;</w:t>
      </w:r>
    </w:p>
    <w:p w:rsidR="005D0C3A" w:rsidRDefault="00746F50">
      <w:pPr>
        <w:pStyle w:val="Standard"/>
        <w:ind w:firstLine="709"/>
        <w:rPr>
          <w:sz w:val="24"/>
        </w:rPr>
      </w:pPr>
      <w:r>
        <w:rPr>
          <w:color w:val="000000"/>
          <w:sz w:val="28"/>
          <w:szCs w:val="28"/>
        </w:rPr>
        <w:t>- иным границам.</w:t>
      </w:r>
    </w:p>
    <w:p w:rsidR="005D0C3A" w:rsidRDefault="00746F50">
      <w:pPr>
        <w:pStyle w:val="Standard"/>
        <w:ind w:firstLine="709"/>
        <w:jc w:val="both"/>
        <w:rPr>
          <w:sz w:val="24"/>
        </w:rPr>
      </w:pPr>
      <w:r>
        <w:rPr>
          <w:color w:val="000000"/>
          <w:sz w:val="28"/>
          <w:szCs w:val="28"/>
        </w:rPr>
        <w:t>5. Границы зон территорий общего пользования определяются администрацией с учётом положений документов территориального планирования и документов по планировке территории.</w:t>
      </w:r>
    </w:p>
    <w:p w:rsidR="005D0C3A" w:rsidRDefault="00746F50">
      <w:pPr>
        <w:pStyle w:val="Standard"/>
        <w:ind w:firstLine="709"/>
        <w:jc w:val="both"/>
        <w:rPr>
          <w:sz w:val="24"/>
        </w:rPr>
      </w:pPr>
      <w:r>
        <w:rPr>
          <w:color w:val="000000"/>
          <w:sz w:val="28"/>
          <w:szCs w:val="28"/>
        </w:rPr>
        <w:t xml:space="preserve">6.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 генерального плана </w:t>
      </w:r>
      <w:proofErr w:type="spellStart"/>
      <w:r>
        <w:rPr>
          <w:color w:val="000000"/>
          <w:sz w:val="28"/>
          <w:szCs w:val="28"/>
        </w:rPr>
        <w:t>Бакшеевского</w:t>
      </w:r>
      <w:proofErr w:type="spellEnd"/>
      <w:r>
        <w:rPr>
          <w:color w:val="000000"/>
          <w:sz w:val="28"/>
          <w:szCs w:val="28"/>
        </w:rPr>
        <w:t xml:space="preserve"> сельского поселения, границами зон с особыми условиями использования территорий, сложившейся планировки территории и существующих землепользований, иными границами, отображёнными на топографической основе, используемой для разработки карты градостроительного зонирования. Местоположение границ территориальных зон, установленных в увязке с условными линиями, подлежат уточнению, т.е. замене условно-графической информации в соответствии с данными государственного земельного кадастра по мер</w:t>
      </w:r>
      <w:r>
        <w:rPr>
          <w:color w:val="000000"/>
          <w:sz w:val="28"/>
          <w:szCs w:val="28"/>
          <w:shd w:val="clear" w:color="auto" w:fill="FFFFFF"/>
        </w:rPr>
        <w:t>е поступления указанной информации по сформированным границам земельных участков.</w:t>
      </w:r>
    </w:p>
    <w:p w:rsidR="005D0C3A" w:rsidRDefault="00746F50">
      <w:pPr>
        <w:pStyle w:val="Standard"/>
        <w:ind w:firstLine="709"/>
        <w:jc w:val="both"/>
        <w:rPr>
          <w:sz w:val="24"/>
        </w:rPr>
      </w:pPr>
      <w:r>
        <w:rPr>
          <w:rFonts w:cs="Times New Roman"/>
          <w:color w:val="000000"/>
          <w:sz w:val="28"/>
          <w:szCs w:val="28"/>
          <w:shd w:val="clear" w:color="auto" w:fill="FFFFFF"/>
        </w:rPr>
        <w:t xml:space="preserve">7. На территории </w:t>
      </w:r>
      <w:proofErr w:type="spellStart"/>
      <w:r>
        <w:rPr>
          <w:rFonts w:cs="Times New Roman"/>
          <w:color w:val="000000"/>
          <w:sz w:val="28"/>
          <w:szCs w:val="28"/>
          <w:shd w:val="clear" w:color="auto" w:fill="FFFFFF"/>
        </w:rPr>
        <w:t>Бакшеевского</w:t>
      </w:r>
      <w:proofErr w:type="spellEnd"/>
      <w:r>
        <w:rPr>
          <w:rFonts w:cs="Times New Roman"/>
          <w:color w:val="000000"/>
          <w:sz w:val="28"/>
          <w:szCs w:val="28"/>
          <w:shd w:val="clear" w:color="auto" w:fill="FFFFFF"/>
        </w:rPr>
        <w:t xml:space="preserve"> сельского поселения, на которые не разработаны карты градостроительного зонирования территории, распространяются градостроительные регламенты той территориальной зоны, которая соответствует функциональной зоне указанной в генеральном плане </w:t>
      </w:r>
      <w:proofErr w:type="spellStart"/>
      <w:r>
        <w:rPr>
          <w:rFonts w:cs="Times New Roman"/>
          <w:color w:val="000000"/>
          <w:sz w:val="28"/>
          <w:szCs w:val="28"/>
          <w:shd w:val="clear" w:color="auto" w:fill="FFFFFF"/>
        </w:rPr>
        <w:t>Бакшеевского</w:t>
      </w:r>
      <w:proofErr w:type="spellEnd"/>
      <w:r>
        <w:rPr>
          <w:rFonts w:cs="Times New Roman"/>
          <w:color w:val="000000"/>
          <w:sz w:val="28"/>
          <w:szCs w:val="28"/>
          <w:shd w:val="clear" w:color="auto" w:fill="FFFFFF"/>
        </w:rPr>
        <w:t xml:space="preserve"> сельского поселения.</w:t>
      </w:r>
    </w:p>
    <w:p w:rsidR="005D0C3A" w:rsidRDefault="005D0C3A">
      <w:pPr>
        <w:pStyle w:val="Standard"/>
        <w:ind w:firstLine="709"/>
        <w:jc w:val="both"/>
        <w:rPr>
          <w:color w:val="000000"/>
          <w:sz w:val="28"/>
          <w:szCs w:val="28"/>
          <w:shd w:val="clear" w:color="auto" w:fill="FFFFFF"/>
        </w:rPr>
      </w:pPr>
    </w:p>
    <w:p w:rsidR="005D0C3A" w:rsidRDefault="00746F50">
      <w:pPr>
        <w:pStyle w:val="Heading11"/>
        <w:ind w:firstLine="709"/>
        <w:rPr>
          <w:sz w:val="24"/>
        </w:rPr>
      </w:pPr>
      <w:bookmarkStart w:id="42" w:name="__RefHeading__111_1956670501"/>
      <w:bookmarkEnd w:id="42"/>
      <w:r>
        <w:rPr>
          <w:szCs w:val="28"/>
        </w:rPr>
        <w:t>Статья 32. Карта зон с особыми условиями использования территории.</w:t>
      </w:r>
    </w:p>
    <w:p w:rsidR="005D0C3A" w:rsidRDefault="00746F50">
      <w:pPr>
        <w:pStyle w:val="Standard"/>
        <w:ind w:firstLine="709"/>
        <w:jc w:val="both"/>
        <w:rPr>
          <w:sz w:val="24"/>
        </w:rPr>
      </w:pPr>
      <w:r>
        <w:rPr>
          <w:color w:val="000000"/>
          <w:sz w:val="28"/>
          <w:szCs w:val="28"/>
        </w:rPr>
        <w:t xml:space="preserve">1. Карта </w:t>
      </w:r>
      <w:r>
        <w:rPr>
          <w:sz w:val="28"/>
          <w:szCs w:val="28"/>
        </w:rPr>
        <w:t>зон с особыми условиями использования территории</w:t>
      </w:r>
      <w:r>
        <w:rPr>
          <w:color w:val="000000"/>
          <w:sz w:val="28"/>
          <w:szCs w:val="28"/>
        </w:rPr>
        <w:t xml:space="preserve"> включает в себя:</w:t>
      </w:r>
    </w:p>
    <w:p w:rsidR="005D0C3A" w:rsidRDefault="00746F50">
      <w:pPr>
        <w:pStyle w:val="Standard"/>
        <w:ind w:firstLine="709"/>
        <w:jc w:val="both"/>
        <w:rPr>
          <w:sz w:val="24"/>
        </w:rPr>
      </w:pPr>
      <w:r>
        <w:rPr>
          <w:color w:val="000000"/>
          <w:sz w:val="28"/>
          <w:szCs w:val="28"/>
        </w:rPr>
        <w:t xml:space="preserve">1) КАРТА ГРАДОСТРОИТЕЛЬНОГО ЗОНИРОВАНИЯ ТЕРРИТОРИЙ.  </w:t>
      </w:r>
      <w:r>
        <w:rPr>
          <w:color w:val="000000"/>
          <w:sz w:val="28"/>
          <w:szCs w:val="28"/>
        </w:rPr>
        <w:lastRenderedPageBreak/>
        <w:t>Границы зон с особыми условиями использования территорий. М 1:5000. Населённые пункты: п. Зарубино. (Приложение 2).</w:t>
      </w:r>
    </w:p>
    <w:p w:rsidR="005D0C3A" w:rsidRDefault="00746F50">
      <w:pPr>
        <w:pStyle w:val="Standard"/>
        <w:ind w:firstLine="709"/>
        <w:jc w:val="both"/>
        <w:rPr>
          <w:sz w:val="24"/>
        </w:rPr>
      </w:pPr>
      <w:r>
        <w:rPr>
          <w:color w:val="000000"/>
          <w:sz w:val="28"/>
          <w:szCs w:val="28"/>
        </w:rPr>
        <w:t xml:space="preserve">2) КАРТА ГРАДОСТРОИТЕЛЬНОГО ЗОНИРОВАНИЯ ТЕРРИТОРИЙ.  Границы зон с особыми условиями использования территорий. М 1:5000. Населённые пункты: д. </w:t>
      </w:r>
      <w:proofErr w:type="spellStart"/>
      <w:r>
        <w:rPr>
          <w:color w:val="000000"/>
          <w:sz w:val="28"/>
          <w:szCs w:val="28"/>
        </w:rPr>
        <w:t>Каримово</w:t>
      </w:r>
      <w:proofErr w:type="spellEnd"/>
      <w:r>
        <w:rPr>
          <w:color w:val="000000"/>
          <w:sz w:val="28"/>
          <w:szCs w:val="28"/>
        </w:rPr>
        <w:t xml:space="preserve">, д. </w:t>
      </w:r>
      <w:proofErr w:type="spellStart"/>
      <w:r>
        <w:rPr>
          <w:color w:val="000000"/>
          <w:sz w:val="28"/>
          <w:szCs w:val="28"/>
        </w:rPr>
        <w:t>Клюшниково</w:t>
      </w:r>
      <w:proofErr w:type="spellEnd"/>
      <w:r>
        <w:rPr>
          <w:color w:val="000000"/>
          <w:sz w:val="28"/>
          <w:szCs w:val="28"/>
        </w:rPr>
        <w:t>. (Приложение 4).</w:t>
      </w:r>
    </w:p>
    <w:p w:rsidR="005D0C3A" w:rsidRDefault="005D0C3A">
      <w:pPr>
        <w:pStyle w:val="Standard"/>
        <w:ind w:firstLine="709"/>
        <w:jc w:val="both"/>
        <w:rPr>
          <w:color w:val="000000"/>
          <w:sz w:val="28"/>
          <w:szCs w:val="28"/>
        </w:rPr>
      </w:pPr>
    </w:p>
    <w:p w:rsidR="005D0C3A" w:rsidRDefault="00746F50">
      <w:pPr>
        <w:pStyle w:val="Standard"/>
        <w:ind w:firstLine="709"/>
        <w:jc w:val="both"/>
        <w:rPr>
          <w:sz w:val="24"/>
        </w:rPr>
      </w:pPr>
      <w:r>
        <w:rPr>
          <w:color w:val="000000"/>
          <w:sz w:val="28"/>
          <w:szCs w:val="28"/>
        </w:rPr>
        <w:t>2. На картах зон с особыми условиями использования территорий выделены зоны по:</w:t>
      </w:r>
    </w:p>
    <w:p w:rsidR="005D0C3A" w:rsidRDefault="00746F50">
      <w:pPr>
        <w:pStyle w:val="Standard"/>
        <w:ind w:firstLine="709"/>
        <w:jc w:val="both"/>
        <w:rPr>
          <w:sz w:val="24"/>
        </w:rPr>
      </w:pPr>
      <w:r>
        <w:rPr>
          <w:color w:val="000000"/>
          <w:sz w:val="28"/>
          <w:szCs w:val="28"/>
        </w:rPr>
        <w:t>1)</w:t>
      </w:r>
      <w:r>
        <w:rPr>
          <w:color w:val="000000"/>
          <w:sz w:val="28"/>
          <w:szCs w:val="28"/>
        </w:rPr>
        <w:tab/>
        <w:t>экологическим условиям и нормативному режиму хозяйственной деятельности, к которым приписаны ограничения использования земельных участков и объектов капитального строительства, определяющие действия  разрешаемые и/или запрещаемые в целях охраны и рационального использования окружающей среды, обеспечения экологической безопасности и охраны здоровья населения и устанавливаемые в соответствии с законодательством Российской Федерации;</w:t>
      </w:r>
    </w:p>
    <w:p w:rsidR="005D0C3A" w:rsidRDefault="00746F50">
      <w:pPr>
        <w:pStyle w:val="Standard"/>
        <w:ind w:firstLine="709"/>
        <w:jc w:val="both"/>
        <w:rPr>
          <w:sz w:val="24"/>
        </w:rPr>
      </w:pPr>
      <w:r>
        <w:rPr>
          <w:color w:val="000000"/>
          <w:sz w:val="28"/>
          <w:szCs w:val="28"/>
        </w:rPr>
        <w:t>2)</w:t>
      </w:r>
      <w:r>
        <w:rPr>
          <w:color w:val="000000"/>
          <w:sz w:val="28"/>
          <w:szCs w:val="28"/>
        </w:rPr>
        <w:tab/>
        <w:t xml:space="preserve">а) </w:t>
      </w:r>
      <w:proofErr w:type="spellStart"/>
      <w:r>
        <w:rPr>
          <w:color w:val="000000"/>
          <w:sz w:val="28"/>
          <w:szCs w:val="28"/>
        </w:rPr>
        <w:t>водоохранных</w:t>
      </w:r>
      <w:proofErr w:type="spellEnd"/>
      <w:r>
        <w:rPr>
          <w:color w:val="000000"/>
          <w:sz w:val="28"/>
          <w:szCs w:val="28"/>
        </w:rPr>
        <w:t xml:space="preserve"> зон; б) зон санитарной охраны источников водоснабжения (I пояс, II пояс); в) зон с особыми условиями использования территории инженерной и транспортной инфраструктуры (санитарных разрывов от объектов железнодорожного транспорта); г) санитарно-защитных зон.</w:t>
      </w:r>
      <w:r>
        <w:br w:type="page"/>
      </w:r>
    </w:p>
    <w:p w:rsidR="005D0C3A" w:rsidRDefault="005D0C3A">
      <w:pPr>
        <w:suppressAutoHyphens w:val="0"/>
        <w:ind w:firstLine="709"/>
        <w:rPr>
          <w:rFonts w:cs="Times New Roman"/>
          <w:b/>
          <w:bCs/>
          <w:color w:val="000000"/>
          <w:sz w:val="28"/>
          <w:szCs w:val="28"/>
          <w:lang w:bidi="ar-SA"/>
        </w:rPr>
      </w:pPr>
      <w:bookmarkStart w:id="43" w:name="__RefHeading__1_1956670501"/>
      <w:bookmarkEnd w:id="43"/>
    </w:p>
    <w:p w:rsidR="005D0C3A" w:rsidRDefault="00746F50">
      <w:pPr>
        <w:pStyle w:val="Heading11"/>
        <w:ind w:firstLine="709"/>
        <w:rPr>
          <w:sz w:val="24"/>
        </w:rPr>
      </w:pPr>
      <w:bookmarkStart w:id="44" w:name="_Toc360454652"/>
      <w:r>
        <w:rPr>
          <w:szCs w:val="28"/>
        </w:rPr>
        <w:t>ЧАСТЬ III. ГРАДОСТРОИТЕЛЬНЫЕ РЕГЛАМЕНТЫ</w:t>
      </w:r>
      <w:bookmarkEnd w:id="44"/>
    </w:p>
    <w:p w:rsidR="005D0C3A" w:rsidRDefault="005D0C3A">
      <w:pPr>
        <w:pStyle w:val="Standard"/>
        <w:ind w:firstLine="709"/>
        <w:jc w:val="center"/>
        <w:rPr>
          <w:sz w:val="24"/>
        </w:rPr>
      </w:pPr>
    </w:p>
    <w:p w:rsidR="005D0C3A" w:rsidRDefault="00746F50">
      <w:pPr>
        <w:pStyle w:val="Heading11"/>
        <w:ind w:firstLine="709"/>
        <w:rPr>
          <w:sz w:val="24"/>
        </w:rPr>
      </w:pPr>
      <w:bookmarkStart w:id="45" w:name="__RefHeading__377_936444486"/>
      <w:bookmarkStart w:id="46" w:name="_Toc360454653"/>
      <w:bookmarkEnd w:id="45"/>
      <w:r>
        <w:rPr>
          <w:szCs w:val="28"/>
        </w:rPr>
        <w:t>Статья 33. Перечень территориальных зон.</w:t>
      </w:r>
      <w:bookmarkEnd w:id="46"/>
    </w:p>
    <w:p w:rsidR="005D0C3A" w:rsidRDefault="00746F50">
      <w:r>
        <w:rPr>
          <w:rFonts w:cs="Times New Roman"/>
          <w:color w:val="000000"/>
          <w:sz w:val="28"/>
          <w:szCs w:val="28"/>
        </w:rPr>
        <w:tab/>
        <w:t>Наименование территориальных зон</w:t>
      </w:r>
    </w:p>
    <w:p w:rsidR="005D0C3A" w:rsidRDefault="00746F50">
      <w:pPr>
        <w:widowControl/>
        <w:numPr>
          <w:ilvl w:val="0"/>
          <w:numId w:val="21"/>
        </w:numPr>
        <w:ind w:left="0" w:firstLine="709"/>
        <w:jc w:val="both"/>
        <w:textAlignment w:val="auto"/>
      </w:pPr>
      <w:r>
        <w:rPr>
          <w:rFonts w:cs="Times New Roman"/>
          <w:sz w:val="28"/>
          <w:szCs w:val="28"/>
        </w:rPr>
        <w:t xml:space="preserve"> Сельскохозяйственное использование</w:t>
      </w:r>
    </w:p>
    <w:p w:rsidR="005D0C3A" w:rsidRDefault="00746F50">
      <w:pPr>
        <w:widowControl/>
        <w:ind w:firstLine="709"/>
        <w:jc w:val="both"/>
        <w:textAlignment w:val="auto"/>
      </w:pPr>
      <w:r>
        <w:rPr>
          <w:rFonts w:cs="Times New Roman"/>
          <w:sz w:val="28"/>
          <w:szCs w:val="28"/>
        </w:rPr>
        <w:t>1.1 Зона садоводческих, огороднических и дачных объединений граждан</w:t>
      </w:r>
    </w:p>
    <w:p w:rsidR="005D0C3A" w:rsidRDefault="00746F50">
      <w:pPr>
        <w:pStyle w:val="affffff5"/>
        <w:numPr>
          <w:ilvl w:val="1"/>
          <w:numId w:val="22"/>
        </w:numPr>
        <w:spacing w:line="240" w:lineRule="auto"/>
        <w:ind w:left="0" w:firstLine="709"/>
        <w:textAlignment w:val="auto"/>
      </w:pPr>
      <w:r>
        <w:rPr>
          <w:sz w:val="28"/>
          <w:szCs w:val="28"/>
        </w:rPr>
        <w:t>Зона малоэтажной индивидуальной жилой застройки.</w:t>
      </w:r>
    </w:p>
    <w:p w:rsidR="005D0C3A" w:rsidRDefault="00746F50">
      <w:pPr>
        <w:pStyle w:val="affffff5"/>
        <w:spacing w:line="240" w:lineRule="auto"/>
        <w:ind w:left="0"/>
        <w:textAlignment w:val="auto"/>
      </w:pPr>
      <w:r>
        <w:rPr>
          <w:sz w:val="28"/>
          <w:szCs w:val="28"/>
        </w:rPr>
        <w:t>2.1.1 Зона малоэтажной многоквартирной жилой застройки</w:t>
      </w:r>
    </w:p>
    <w:p w:rsidR="005D0C3A" w:rsidRDefault="00746F50">
      <w:pPr>
        <w:pStyle w:val="affffff5"/>
        <w:numPr>
          <w:ilvl w:val="1"/>
          <w:numId w:val="22"/>
        </w:numPr>
        <w:spacing w:line="240" w:lineRule="auto"/>
        <w:ind w:left="0" w:firstLine="709"/>
        <w:textAlignment w:val="auto"/>
      </w:pPr>
      <w:r>
        <w:rPr>
          <w:sz w:val="28"/>
          <w:szCs w:val="28"/>
        </w:rPr>
        <w:t>Приусадебный участок личного подсобного хозяйства</w:t>
      </w:r>
    </w:p>
    <w:p w:rsidR="005D0C3A" w:rsidRDefault="00746F50">
      <w:pPr>
        <w:pStyle w:val="affffff5"/>
        <w:numPr>
          <w:ilvl w:val="1"/>
          <w:numId w:val="22"/>
        </w:numPr>
        <w:spacing w:line="240" w:lineRule="auto"/>
        <w:ind w:left="0" w:firstLine="709"/>
        <w:textAlignment w:val="auto"/>
      </w:pPr>
      <w:r>
        <w:rPr>
          <w:sz w:val="28"/>
          <w:szCs w:val="28"/>
        </w:rPr>
        <w:t>Блокированная жилая застройка</w:t>
      </w:r>
    </w:p>
    <w:p w:rsidR="005D0C3A" w:rsidRDefault="00746F50">
      <w:pPr>
        <w:ind w:firstLine="709"/>
        <w:jc w:val="both"/>
        <w:textAlignment w:val="auto"/>
      </w:pPr>
      <w:r>
        <w:rPr>
          <w:rFonts w:cs="Times New Roman"/>
          <w:sz w:val="28"/>
          <w:szCs w:val="28"/>
        </w:rPr>
        <w:t xml:space="preserve">2.5 </w:t>
      </w:r>
      <w:proofErr w:type="spellStart"/>
      <w:r>
        <w:rPr>
          <w:rFonts w:cs="Times New Roman"/>
          <w:sz w:val="28"/>
          <w:szCs w:val="28"/>
        </w:rPr>
        <w:t>Среднеэтажная</w:t>
      </w:r>
      <w:proofErr w:type="spellEnd"/>
      <w:r>
        <w:rPr>
          <w:rFonts w:cs="Times New Roman"/>
          <w:sz w:val="28"/>
          <w:szCs w:val="28"/>
        </w:rPr>
        <w:t xml:space="preserve"> жилая застройка</w:t>
      </w:r>
    </w:p>
    <w:p w:rsidR="005D0C3A" w:rsidRDefault="00746F50">
      <w:pPr>
        <w:ind w:firstLine="709"/>
        <w:jc w:val="both"/>
        <w:textAlignment w:val="auto"/>
      </w:pPr>
      <w:r>
        <w:rPr>
          <w:rFonts w:cs="Times New Roman"/>
          <w:sz w:val="28"/>
          <w:szCs w:val="28"/>
        </w:rPr>
        <w:t>2.7 Обслуживание жилой застройки</w:t>
      </w:r>
    </w:p>
    <w:p w:rsidR="005D0C3A" w:rsidRDefault="00746F50">
      <w:pPr>
        <w:ind w:firstLine="709"/>
        <w:jc w:val="both"/>
        <w:textAlignment w:val="auto"/>
      </w:pPr>
      <w:r>
        <w:rPr>
          <w:rFonts w:cs="Times New Roman"/>
          <w:sz w:val="28"/>
          <w:szCs w:val="28"/>
        </w:rPr>
        <w:t>3.0 Общественное использование объектов капитального строительства</w:t>
      </w:r>
    </w:p>
    <w:p w:rsidR="005D0C3A" w:rsidRDefault="00746F50">
      <w:pPr>
        <w:ind w:firstLine="709"/>
        <w:jc w:val="both"/>
        <w:textAlignment w:val="auto"/>
      </w:pPr>
      <w:r>
        <w:rPr>
          <w:rFonts w:cs="Times New Roman"/>
          <w:sz w:val="28"/>
          <w:szCs w:val="28"/>
        </w:rPr>
        <w:t>3.1 Коммунальное обслуживание</w:t>
      </w:r>
    </w:p>
    <w:p w:rsidR="005D0C3A" w:rsidRDefault="00746F50">
      <w:pPr>
        <w:ind w:firstLine="709"/>
        <w:jc w:val="both"/>
        <w:textAlignment w:val="auto"/>
      </w:pPr>
      <w:r>
        <w:rPr>
          <w:rFonts w:cs="Times New Roman"/>
          <w:sz w:val="28"/>
          <w:szCs w:val="28"/>
        </w:rPr>
        <w:t>3.2 Социальное обслуживание</w:t>
      </w:r>
    </w:p>
    <w:p w:rsidR="005D0C3A" w:rsidRDefault="00746F50">
      <w:pPr>
        <w:ind w:firstLine="709"/>
        <w:jc w:val="both"/>
        <w:textAlignment w:val="auto"/>
      </w:pPr>
      <w:r>
        <w:rPr>
          <w:rFonts w:cs="Times New Roman"/>
          <w:sz w:val="28"/>
          <w:szCs w:val="28"/>
        </w:rPr>
        <w:t>3.3 Бытовое обслуживание</w:t>
      </w:r>
    </w:p>
    <w:p w:rsidR="005D0C3A" w:rsidRDefault="00746F50">
      <w:pPr>
        <w:ind w:firstLine="709"/>
        <w:jc w:val="both"/>
        <w:textAlignment w:val="auto"/>
      </w:pPr>
      <w:r>
        <w:rPr>
          <w:rFonts w:cs="Times New Roman"/>
          <w:sz w:val="28"/>
          <w:szCs w:val="28"/>
        </w:rPr>
        <w:t>3.4 Здравоохранение</w:t>
      </w:r>
    </w:p>
    <w:p w:rsidR="005D0C3A" w:rsidRDefault="00746F50">
      <w:pPr>
        <w:ind w:firstLine="709"/>
        <w:jc w:val="both"/>
        <w:textAlignment w:val="auto"/>
      </w:pPr>
      <w:r>
        <w:rPr>
          <w:rFonts w:cs="Times New Roman"/>
          <w:sz w:val="28"/>
          <w:szCs w:val="28"/>
        </w:rPr>
        <w:t xml:space="preserve">3.5 Образование и просвещение </w:t>
      </w:r>
    </w:p>
    <w:p w:rsidR="005D0C3A" w:rsidRDefault="00746F50">
      <w:pPr>
        <w:ind w:firstLine="709"/>
        <w:jc w:val="both"/>
        <w:textAlignment w:val="auto"/>
      </w:pPr>
      <w:r>
        <w:rPr>
          <w:rFonts w:cs="Times New Roman"/>
          <w:sz w:val="28"/>
          <w:szCs w:val="28"/>
        </w:rPr>
        <w:t>3.6 Культурное развитие</w:t>
      </w:r>
    </w:p>
    <w:p w:rsidR="005D0C3A" w:rsidRDefault="00746F50">
      <w:pPr>
        <w:ind w:firstLine="709"/>
        <w:jc w:val="both"/>
        <w:textAlignment w:val="auto"/>
      </w:pPr>
      <w:r>
        <w:rPr>
          <w:rFonts w:cs="Times New Roman"/>
          <w:sz w:val="28"/>
          <w:szCs w:val="28"/>
        </w:rPr>
        <w:t>3.7 Религиозное использование</w:t>
      </w:r>
    </w:p>
    <w:p w:rsidR="005D0C3A" w:rsidRDefault="00746F50">
      <w:pPr>
        <w:ind w:firstLine="709"/>
        <w:jc w:val="both"/>
        <w:textAlignment w:val="auto"/>
      </w:pPr>
      <w:r>
        <w:rPr>
          <w:rFonts w:cs="Times New Roman"/>
          <w:sz w:val="28"/>
          <w:szCs w:val="28"/>
        </w:rPr>
        <w:t>3.8 Общественное управление</w:t>
      </w:r>
    </w:p>
    <w:p w:rsidR="005D0C3A" w:rsidRDefault="00746F50">
      <w:pPr>
        <w:ind w:firstLine="709"/>
        <w:jc w:val="both"/>
        <w:textAlignment w:val="auto"/>
      </w:pPr>
      <w:r>
        <w:rPr>
          <w:rFonts w:cs="Times New Roman"/>
          <w:sz w:val="28"/>
          <w:szCs w:val="28"/>
        </w:rPr>
        <w:t>4.0 Предпринимательство</w:t>
      </w:r>
    </w:p>
    <w:p w:rsidR="005D0C3A" w:rsidRDefault="00746F50">
      <w:pPr>
        <w:ind w:firstLine="709"/>
        <w:jc w:val="both"/>
        <w:textAlignment w:val="auto"/>
      </w:pPr>
      <w:r>
        <w:rPr>
          <w:rFonts w:cs="Times New Roman"/>
          <w:sz w:val="28"/>
          <w:szCs w:val="28"/>
        </w:rPr>
        <w:t>4.1 Деловое правление</w:t>
      </w:r>
    </w:p>
    <w:p w:rsidR="005D0C3A" w:rsidRDefault="00746F50">
      <w:pPr>
        <w:ind w:firstLine="709"/>
        <w:jc w:val="both"/>
        <w:textAlignment w:val="auto"/>
      </w:pPr>
      <w:r>
        <w:rPr>
          <w:rFonts w:cs="Times New Roman"/>
          <w:sz w:val="28"/>
          <w:szCs w:val="28"/>
        </w:rPr>
        <w:t>4.2 Торговые центры (торгово-развлекательные центры)</w:t>
      </w:r>
    </w:p>
    <w:p w:rsidR="005D0C3A" w:rsidRDefault="00746F50">
      <w:pPr>
        <w:ind w:firstLine="709"/>
        <w:jc w:val="both"/>
        <w:textAlignment w:val="auto"/>
      </w:pPr>
      <w:r>
        <w:rPr>
          <w:rFonts w:cs="Times New Roman"/>
          <w:sz w:val="28"/>
          <w:szCs w:val="28"/>
        </w:rPr>
        <w:t>4.4 Магазины</w:t>
      </w:r>
    </w:p>
    <w:p w:rsidR="005D0C3A" w:rsidRDefault="00746F50">
      <w:pPr>
        <w:ind w:firstLine="709"/>
        <w:jc w:val="both"/>
        <w:textAlignment w:val="auto"/>
      </w:pPr>
      <w:r>
        <w:rPr>
          <w:rFonts w:cs="Times New Roman"/>
          <w:sz w:val="28"/>
          <w:szCs w:val="28"/>
        </w:rPr>
        <w:t>4.5 Банковская и страховая деятельность</w:t>
      </w:r>
    </w:p>
    <w:p w:rsidR="005D0C3A" w:rsidRDefault="00746F50">
      <w:pPr>
        <w:ind w:firstLine="709"/>
        <w:jc w:val="both"/>
        <w:textAlignment w:val="auto"/>
      </w:pPr>
      <w:r>
        <w:rPr>
          <w:rFonts w:cs="Times New Roman"/>
          <w:sz w:val="28"/>
          <w:szCs w:val="28"/>
        </w:rPr>
        <w:t>4.6 Общественное питание</w:t>
      </w:r>
    </w:p>
    <w:p w:rsidR="005D0C3A" w:rsidRDefault="00746F50">
      <w:pPr>
        <w:ind w:firstLine="709"/>
        <w:jc w:val="both"/>
        <w:textAlignment w:val="auto"/>
      </w:pPr>
      <w:r>
        <w:rPr>
          <w:rFonts w:cs="Times New Roman"/>
          <w:sz w:val="28"/>
          <w:szCs w:val="28"/>
        </w:rPr>
        <w:t>4.7 Гостиничное обслуживание</w:t>
      </w:r>
    </w:p>
    <w:p w:rsidR="005D0C3A" w:rsidRDefault="00746F50">
      <w:pPr>
        <w:ind w:firstLine="709"/>
        <w:jc w:val="both"/>
        <w:textAlignment w:val="auto"/>
      </w:pPr>
      <w:r>
        <w:rPr>
          <w:rFonts w:cs="Times New Roman"/>
          <w:sz w:val="28"/>
          <w:szCs w:val="28"/>
        </w:rPr>
        <w:t>4.9 Обслуживание автотранспорта</w:t>
      </w:r>
    </w:p>
    <w:p w:rsidR="005D0C3A" w:rsidRDefault="00746F50">
      <w:pPr>
        <w:ind w:firstLine="709"/>
        <w:jc w:val="both"/>
        <w:textAlignment w:val="auto"/>
      </w:pPr>
      <w:r>
        <w:rPr>
          <w:rFonts w:cs="Times New Roman"/>
          <w:sz w:val="28"/>
          <w:szCs w:val="28"/>
        </w:rPr>
        <w:t>5.0 Отдых (рекреация)</w:t>
      </w:r>
    </w:p>
    <w:p w:rsidR="005D0C3A" w:rsidRDefault="00746F50">
      <w:pPr>
        <w:ind w:firstLine="709"/>
        <w:jc w:val="both"/>
        <w:textAlignment w:val="auto"/>
      </w:pPr>
      <w:r>
        <w:rPr>
          <w:rFonts w:cs="Times New Roman"/>
          <w:sz w:val="28"/>
          <w:szCs w:val="28"/>
        </w:rPr>
        <w:t>5.1 Спорт</w:t>
      </w:r>
    </w:p>
    <w:p w:rsidR="005D0C3A" w:rsidRDefault="00746F50">
      <w:pPr>
        <w:ind w:firstLine="709"/>
        <w:jc w:val="both"/>
        <w:textAlignment w:val="auto"/>
      </w:pPr>
      <w:r>
        <w:rPr>
          <w:rFonts w:cs="Times New Roman"/>
          <w:sz w:val="28"/>
          <w:szCs w:val="28"/>
        </w:rPr>
        <w:t>6.0  Производственная деятельность</w:t>
      </w:r>
    </w:p>
    <w:p w:rsidR="005D0C3A" w:rsidRDefault="00746F50">
      <w:pPr>
        <w:ind w:firstLine="709"/>
        <w:jc w:val="both"/>
        <w:textAlignment w:val="auto"/>
      </w:pPr>
      <w:r>
        <w:rPr>
          <w:rFonts w:cs="Times New Roman"/>
          <w:sz w:val="28"/>
          <w:szCs w:val="28"/>
        </w:rPr>
        <w:t>6.3 Легкая промышленность</w:t>
      </w:r>
    </w:p>
    <w:p w:rsidR="005D0C3A" w:rsidRDefault="00746F50">
      <w:pPr>
        <w:ind w:firstLine="709"/>
        <w:jc w:val="both"/>
        <w:textAlignment w:val="auto"/>
      </w:pPr>
      <w:r>
        <w:rPr>
          <w:rFonts w:cs="Times New Roman"/>
          <w:sz w:val="28"/>
          <w:szCs w:val="28"/>
        </w:rPr>
        <w:t>7.1 Железнодорожный транспорт</w:t>
      </w:r>
    </w:p>
    <w:p w:rsidR="005D0C3A" w:rsidRDefault="00746F50">
      <w:pPr>
        <w:ind w:firstLine="709"/>
        <w:jc w:val="both"/>
        <w:textAlignment w:val="auto"/>
      </w:pPr>
      <w:r>
        <w:rPr>
          <w:rFonts w:cs="Times New Roman"/>
          <w:sz w:val="28"/>
          <w:szCs w:val="28"/>
        </w:rPr>
        <w:t>7.2 Автомобильный транспорт</w:t>
      </w:r>
    </w:p>
    <w:p w:rsidR="005D0C3A" w:rsidRDefault="00746F50">
      <w:pPr>
        <w:ind w:firstLine="709"/>
        <w:jc w:val="both"/>
        <w:textAlignment w:val="auto"/>
      </w:pPr>
      <w:r>
        <w:rPr>
          <w:rFonts w:cs="Times New Roman"/>
          <w:sz w:val="28"/>
          <w:szCs w:val="28"/>
        </w:rPr>
        <w:t>8.3 Обеспечение обороны и безопасности</w:t>
      </w:r>
    </w:p>
    <w:p w:rsidR="005D0C3A" w:rsidRDefault="00746F50">
      <w:pPr>
        <w:ind w:firstLine="709"/>
        <w:jc w:val="both"/>
        <w:textAlignment w:val="auto"/>
      </w:pPr>
      <w:r>
        <w:rPr>
          <w:rFonts w:cs="Times New Roman"/>
          <w:sz w:val="28"/>
          <w:szCs w:val="28"/>
        </w:rPr>
        <w:t>9.1 Охрана природных территорий</w:t>
      </w:r>
    </w:p>
    <w:p w:rsidR="005D0C3A" w:rsidRDefault="00746F50">
      <w:pPr>
        <w:ind w:firstLine="709"/>
        <w:jc w:val="both"/>
        <w:textAlignment w:val="auto"/>
      </w:pPr>
      <w:r>
        <w:rPr>
          <w:rFonts w:cs="Times New Roman"/>
          <w:sz w:val="28"/>
          <w:szCs w:val="28"/>
        </w:rPr>
        <w:t>12.0 Общее пользование территорий</w:t>
      </w:r>
    </w:p>
    <w:p w:rsidR="005D0C3A" w:rsidRDefault="00746F50">
      <w:pPr>
        <w:ind w:firstLine="709"/>
        <w:jc w:val="both"/>
        <w:textAlignment w:val="auto"/>
      </w:pPr>
      <w:r>
        <w:rPr>
          <w:rFonts w:cs="Times New Roman"/>
          <w:sz w:val="28"/>
          <w:szCs w:val="28"/>
        </w:rPr>
        <w:t>12.1 Ритуальная деятельность</w:t>
      </w:r>
    </w:p>
    <w:p w:rsidR="005D0C3A" w:rsidRDefault="00746F50">
      <w:pPr>
        <w:ind w:firstLine="709"/>
        <w:jc w:val="both"/>
        <w:textAlignment w:val="auto"/>
      </w:pPr>
      <w:r>
        <w:rPr>
          <w:rFonts w:cs="Times New Roman"/>
          <w:sz w:val="28"/>
          <w:szCs w:val="28"/>
        </w:rPr>
        <w:t xml:space="preserve">Г1 - </w:t>
      </w:r>
      <w:r>
        <w:rPr>
          <w:rFonts w:cs="Tahoma"/>
          <w:color w:val="000000"/>
          <w:kern w:val="0"/>
          <w:sz w:val="28"/>
          <w:szCs w:val="28"/>
          <w:lang w:eastAsia="en-US"/>
        </w:rPr>
        <w:t>Зона градостроительного освоения в соответствии с договором комплексного освоения территории.</w:t>
      </w:r>
    </w:p>
    <w:p w:rsidR="005D0C3A" w:rsidRDefault="005D0C3A">
      <w:pPr>
        <w:widowControl/>
        <w:ind w:firstLine="709"/>
        <w:textAlignment w:val="auto"/>
        <w:rPr>
          <w:rFonts w:cs="Times New Roman"/>
          <w:sz w:val="28"/>
          <w:szCs w:val="28"/>
        </w:rPr>
      </w:pPr>
    </w:p>
    <w:p w:rsidR="005D0C3A" w:rsidRDefault="005D0C3A">
      <w:pPr>
        <w:ind w:firstLine="709"/>
        <w:jc w:val="center"/>
      </w:pPr>
    </w:p>
    <w:p w:rsidR="005D0C3A" w:rsidRDefault="005D0C3A">
      <w:pPr>
        <w:ind w:firstLine="709"/>
        <w:jc w:val="center"/>
      </w:pPr>
    </w:p>
    <w:p w:rsidR="00B016DF" w:rsidRPr="00B016DF" w:rsidRDefault="00B016DF" w:rsidP="00B016DF">
      <w:pPr>
        <w:suppressAutoHyphens w:val="0"/>
        <w:autoSpaceDE w:val="0"/>
        <w:autoSpaceDN w:val="0"/>
        <w:adjustRightInd w:val="0"/>
        <w:ind w:firstLine="709"/>
        <w:jc w:val="center"/>
        <w:textAlignment w:val="auto"/>
        <w:rPr>
          <w:rFonts w:eastAsia="Times New Roman" w:cs="Times New Roman"/>
          <w:kern w:val="0"/>
          <w:sz w:val="20"/>
          <w:szCs w:val="20"/>
          <w:lang w:eastAsia="ru-RU" w:bidi="ar-SA"/>
        </w:rPr>
      </w:pPr>
      <w:r w:rsidRPr="00B016DF">
        <w:rPr>
          <w:rFonts w:eastAsia="Times New Roman" w:cs="Times New Roman"/>
          <w:b/>
          <w:kern w:val="0"/>
          <w:sz w:val="28"/>
          <w:szCs w:val="28"/>
          <w:lang w:eastAsia="ru-RU" w:bidi="ar-SA"/>
        </w:rPr>
        <w:lastRenderedPageBreak/>
        <w:t xml:space="preserve">Статья 33.1 Градостроительные регламенты зоны </w:t>
      </w:r>
    </w:p>
    <w:p w:rsidR="00B016DF" w:rsidRPr="00B016DF" w:rsidRDefault="00B016DF" w:rsidP="00B016DF">
      <w:pPr>
        <w:suppressAutoHyphens w:val="0"/>
        <w:autoSpaceDE w:val="0"/>
        <w:autoSpaceDN w:val="0"/>
        <w:adjustRightInd w:val="0"/>
        <w:ind w:firstLine="709"/>
        <w:jc w:val="center"/>
        <w:textAlignment w:val="auto"/>
        <w:rPr>
          <w:rFonts w:eastAsia="Times New Roman" w:cs="Times New Roman"/>
          <w:kern w:val="0"/>
          <w:sz w:val="20"/>
          <w:szCs w:val="20"/>
          <w:lang w:eastAsia="ru-RU" w:bidi="ar-SA"/>
        </w:rPr>
      </w:pPr>
      <w:r w:rsidRPr="00B016DF">
        <w:rPr>
          <w:rFonts w:eastAsia="Times New Roman" w:cs="Times New Roman"/>
          <w:b/>
          <w:kern w:val="0"/>
          <w:sz w:val="28"/>
          <w:szCs w:val="28"/>
          <w:lang w:eastAsia="ru-RU" w:bidi="ar-SA"/>
        </w:rPr>
        <w:t>1.0.- Сельскохозяйственное использование</w:t>
      </w:r>
    </w:p>
    <w:p w:rsidR="00B016DF" w:rsidRPr="00B016DF" w:rsidRDefault="00B016DF" w:rsidP="00B016DF">
      <w:pPr>
        <w:suppressAutoHyphens w:val="0"/>
        <w:autoSpaceDE w:val="0"/>
        <w:autoSpaceDN w:val="0"/>
        <w:adjustRightInd w:val="0"/>
        <w:ind w:firstLine="709"/>
        <w:jc w:val="both"/>
        <w:textAlignment w:val="auto"/>
        <w:rPr>
          <w:rFonts w:eastAsia="Times New Roman" w:cs="Times New Roman"/>
          <w:kern w:val="0"/>
          <w:sz w:val="20"/>
          <w:szCs w:val="20"/>
          <w:lang w:eastAsia="ru-RU" w:bidi="ar-SA"/>
        </w:rPr>
      </w:pPr>
      <w:r w:rsidRPr="00B016DF">
        <w:rPr>
          <w:rFonts w:eastAsia="Times New Roman" w:cs="Times New Roman"/>
          <w:kern w:val="0"/>
          <w:sz w:val="28"/>
          <w:szCs w:val="28"/>
          <w:lang w:eastAsia="ru-RU" w:bidi="ar-SA"/>
        </w:rPr>
        <w:t>1. Для земельных участков и объектов капитального строительства, расп</w:t>
      </w:r>
      <w:r w:rsidRPr="00B016DF">
        <w:rPr>
          <w:rFonts w:eastAsia="Times New Roman" w:cs="Times New Roman"/>
          <w:kern w:val="0"/>
          <w:sz w:val="28"/>
          <w:szCs w:val="28"/>
          <w:lang w:eastAsia="ru-RU" w:bidi="ar-SA"/>
        </w:rPr>
        <w:t>о</w:t>
      </w:r>
      <w:r w:rsidRPr="00B016DF">
        <w:rPr>
          <w:rFonts w:eastAsia="Times New Roman" w:cs="Times New Roman"/>
          <w:kern w:val="0"/>
          <w:sz w:val="28"/>
          <w:szCs w:val="28"/>
          <w:lang w:eastAsia="ru-RU" w:bidi="ar-SA"/>
        </w:rPr>
        <w:t xml:space="preserve">ложенных в пределах зоны 1.0, устанавливаются следующие </w:t>
      </w:r>
      <w:r w:rsidRPr="00B016DF">
        <w:rPr>
          <w:rFonts w:eastAsia="Times New Roman" w:cs="Times New Roman"/>
          <w:b/>
          <w:kern w:val="0"/>
          <w:sz w:val="28"/>
          <w:szCs w:val="28"/>
          <w:lang w:eastAsia="ru-RU" w:bidi="ar-SA"/>
        </w:rPr>
        <w:t>основные виды разрешенного использования</w:t>
      </w:r>
      <w:r w:rsidRPr="00B016DF">
        <w:rPr>
          <w:rFonts w:eastAsia="Times New Roman" w:cs="Times New Roman"/>
          <w:kern w:val="0"/>
          <w:sz w:val="28"/>
          <w:szCs w:val="28"/>
          <w:lang w:eastAsia="ru-RU" w:bidi="ar-SA"/>
        </w:rPr>
        <w:t xml:space="preserve"> земельных участков и соответствующие каждому виду предельные параметры: </w:t>
      </w:r>
    </w:p>
    <w:tbl>
      <w:tblPr>
        <w:tblW w:w="9780" w:type="dxa"/>
        <w:jc w:val="center"/>
        <w:tblLayout w:type="fixed"/>
        <w:tblCellMar>
          <w:top w:w="102" w:type="dxa"/>
          <w:left w:w="62" w:type="dxa"/>
          <w:bottom w:w="102" w:type="dxa"/>
          <w:right w:w="62" w:type="dxa"/>
        </w:tblCellMar>
        <w:tblLook w:val="04A0" w:firstRow="1" w:lastRow="0" w:firstColumn="1" w:lastColumn="0" w:noHBand="0" w:noVBand="1"/>
      </w:tblPr>
      <w:tblGrid>
        <w:gridCol w:w="628"/>
        <w:gridCol w:w="1923"/>
        <w:gridCol w:w="3879"/>
        <w:gridCol w:w="2358"/>
        <w:gridCol w:w="992"/>
      </w:tblGrid>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N</w:t>
            </w:r>
          </w:p>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п/п</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Вид разреше</w:t>
            </w:r>
            <w:r w:rsidRPr="00B016DF">
              <w:rPr>
                <w:rFonts w:eastAsia="Times New Roman" w:cs="Times New Roman"/>
                <w:kern w:val="0"/>
                <w:sz w:val="26"/>
                <w:szCs w:val="26"/>
                <w:lang w:eastAsia="ru-RU" w:bidi="ar-SA"/>
              </w:rPr>
              <w:t>н</w:t>
            </w:r>
            <w:r w:rsidRPr="00B016DF">
              <w:rPr>
                <w:rFonts w:eastAsia="Times New Roman" w:cs="Times New Roman"/>
                <w:kern w:val="0"/>
                <w:sz w:val="26"/>
                <w:szCs w:val="26"/>
                <w:lang w:eastAsia="ru-RU" w:bidi="ar-SA"/>
              </w:rPr>
              <w:t>ного использ</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вания</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Наименование объектов кап</w:t>
            </w:r>
            <w:r w:rsidRPr="00B016DF">
              <w:rPr>
                <w:rFonts w:eastAsia="Times New Roman" w:cs="Times New Roman"/>
                <w:kern w:val="0"/>
                <w:sz w:val="26"/>
                <w:szCs w:val="26"/>
                <w:lang w:eastAsia="ru-RU" w:bidi="ar-SA"/>
              </w:rPr>
              <w:t>и</w:t>
            </w:r>
            <w:r w:rsidRPr="00B016DF">
              <w:rPr>
                <w:rFonts w:eastAsia="Times New Roman" w:cs="Times New Roman"/>
                <w:kern w:val="0"/>
                <w:sz w:val="26"/>
                <w:szCs w:val="26"/>
                <w:lang w:eastAsia="ru-RU" w:bidi="ar-SA"/>
              </w:rPr>
              <w:t>тального строительства</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Предельные пар</w:t>
            </w:r>
            <w:r w:rsidRPr="00B016DF">
              <w:rPr>
                <w:rFonts w:eastAsia="Times New Roman" w:cs="Times New Roman"/>
                <w:kern w:val="0"/>
                <w:sz w:val="26"/>
                <w:szCs w:val="26"/>
                <w:lang w:eastAsia="ru-RU" w:bidi="ar-SA"/>
              </w:rPr>
              <w:t>а</w:t>
            </w:r>
            <w:r w:rsidRPr="00B016DF">
              <w:rPr>
                <w:rFonts w:eastAsia="Times New Roman" w:cs="Times New Roman"/>
                <w:kern w:val="0"/>
                <w:sz w:val="26"/>
                <w:szCs w:val="26"/>
                <w:lang w:eastAsia="ru-RU" w:bidi="ar-SA"/>
              </w:rPr>
              <w:t>метры</w:t>
            </w:r>
          </w:p>
        </w:tc>
        <w:tc>
          <w:tcPr>
            <w:tcW w:w="992"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Код вида</w:t>
            </w: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Растение-</w:t>
            </w:r>
            <w:proofErr w:type="spellStart"/>
            <w:r w:rsidRPr="00B016DF">
              <w:rPr>
                <w:rFonts w:eastAsia="Times New Roman" w:cs="Times New Roman"/>
                <w:kern w:val="0"/>
                <w:sz w:val="26"/>
                <w:szCs w:val="26"/>
                <w:lang w:eastAsia="ru-RU" w:bidi="ar-SA"/>
              </w:rPr>
              <w:t>водство</w:t>
            </w:r>
            <w:proofErr w:type="spellEnd"/>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Осуществление хозяйственной деятельности, связанной с выр</w:t>
            </w:r>
            <w:r w:rsidRPr="00B016DF">
              <w:rPr>
                <w:rFonts w:eastAsia="Times New Roman" w:cs="Times New Roman"/>
                <w:kern w:val="0"/>
                <w:sz w:val="26"/>
                <w:szCs w:val="26"/>
                <w:lang w:eastAsia="ru-RU" w:bidi="ar-SA"/>
              </w:rPr>
              <w:t>а</w:t>
            </w:r>
            <w:r w:rsidRPr="00B016DF">
              <w:rPr>
                <w:rFonts w:eastAsia="Times New Roman" w:cs="Times New Roman"/>
                <w:kern w:val="0"/>
                <w:sz w:val="26"/>
                <w:szCs w:val="26"/>
                <w:lang w:eastAsia="ru-RU" w:bidi="ar-SA"/>
              </w:rPr>
              <w:t>щиванием сельскохозяйственных культур.</w:t>
            </w:r>
          </w:p>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Содержание данного вида ра</w:t>
            </w:r>
            <w:r w:rsidRPr="00B016DF">
              <w:rPr>
                <w:rFonts w:eastAsia="Times New Roman" w:cs="Times New Roman"/>
                <w:kern w:val="0"/>
                <w:sz w:val="26"/>
                <w:szCs w:val="26"/>
                <w:lang w:eastAsia="ru-RU" w:bidi="ar-SA"/>
              </w:rPr>
              <w:t>з</w:t>
            </w:r>
            <w:r w:rsidRPr="00B016DF">
              <w:rPr>
                <w:rFonts w:eastAsia="Times New Roman" w:cs="Times New Roman"/>
                <w:kern w:val="0"/>
                <w:sz w:val="26"/>
                <w:szCs w:val="26"/>
                <w:lang w:eastAsia="ru-RU" w:bidi="ar-SA"/>
              </w:rPr>
              <w:t>решенного использования вкл</w:t>
            </w:r>
            <w:r w:rsidRPr="00B016DF">
              <w:rPr>
                <w:rFonts w:eastAsia="Times New Roman" w:cs="Times New Roman"/>
                <w:kern w:val="0"/>
                <w:sz w:val="26"/>
                <w:szCs w:val="26"/>
                <w:lang w:eastAsia="ru-RU" w:bidi="ar-SA"/>
              </w:rPr>
              <w:t>ю</w:t>
            </w:r>
            <w:r w:rsidRPr="00B016DF">
              <w:rPr>
                <w:rFonts w:eastAsia="Times New Roman" w:cs="Times New Roman"/>
                <w:kern w:val="0"/>
                <w:sz w:val="26"/>
                <w:szCs w:val="26"/>
                <w:lang w:eastAsia="ru-RU" w:bidi="ar-SA"/>
              </w:rPr>
              <w:t>чает в себя содержание видов разрешенного использования с кодами 1.2 - 1.6</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single" w:sz="8" w:space="0" w:color="000000"/>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1.1</w:t>
            </w: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2.</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 xml:space="preserve">Выращивание зерновых и иных </w:t>
            </w:r>
            <w:proofErr w:type="spellStart"/>
            <w:r w:rsidRPr="00B016DF">
              <w:rPr>
                <w:rFonts w:eastAsia="Times New Roman" w:cs="Times New Roman"/>
                <w:kern w:val="0"/>
                <w:sz w:val="26"/>
                <w:szCs w:val="26"/>
                <w:lang w:eastAsia="ru-RU" w:bidi="ar-SA"/>
              </w:rPr>
              <w:t>сельск</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хо-зяйственных</w:t>
            </w:r>
            <w:proofErr w:type="spellEnd"/>
            <w:r w:rsidRPr="00B016DF">
              <w:rPr>
                <w:rFonts w:eastAsia="Times New Roman" w:cs="Times New Roman"/>
                <w:kern w:val="0"/>
                <w:sz w:val="26"/>
                <w:szCs w:val="26"/>
                <w:lang w:eastAsia="ru-RU" w:bidi="ar-SA"/>
              </w:rPr>
              <w:t xml:space="preserve"> культур</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ascii="Times New Roman CYR" w:eastAsia="Times New Roman" w:hAnsi="Times New Roman CYR" w:cs="Times New Roman CYR"/>
                <w:kern w:val="0"/>
                <w:sz w:val="26"/>
                <w:szCs w:val="26"/>
                <w:lang w:eastAsia="ru-RU" w:bidi="ar-SA"/>
              </w:rPr>
              <w:t>Осуществление хозяйственной деятельности на сельскохозя</w:t>
            </w:r>
            <w:r w:rsidRPr="00B016DF">
              <w:rPr>
                <w:rFonts w:ascii="Times New Roman CYR" w:eastAsia="Times New Roman" w:hAnsi="Times New Roman CYR" w:cs="Times New Roman CYR"/>
                <w:kern w:val="0"/>
                <w:sz w:val="26"/>
                <w:szCs w:val="26"/>
                <w:lang w:eastAsia="ru-RU" w:bidi="ar-SA"/>
              </w:rPr>
              <w:t>й</w:t>
            </w:r>
            <w:r w:rsidRPr="00B016DF">
              <w:rPr>
                <w:rFonts w:ascii="Times New Roman CYR" w:eastAsia="Times New Roman" w:hAnsi="Times New Roman CYR" w:cs="Times New Roman CYR"/>
                <w:kern w:val="0"/>
                <w:sz w:val="26"/>
                <w:szCs w:val="26"/>
                <w:lang w:eastAsia="ru-RU" w:bidi="ar-SA"/>
              </w:rPr>
              <w:t>ственных угодьях, связанной с производством зерновых, боб</w:t>
            </w:r>
            <w:r w:rsidRPr="00B016DF">
              <w:rPr>
                <w:rFonts w:ascii="Times New Roman CYR" w:eastAsia="Times New Roman" w:hAnsi="Times New Roman CYR" w:cs="Times New Roman CYR"/>
                <w:kern w:val="0"/>
                <w:sz w:val="26"/>
                <w:szCs w:val="26"/>
                <w:lang w:eastAsia="ru-RU" w:bidi="ar-SA"/>
              </w:rPr>
              <w:t>о</w:t>
            </w:r>
            <w:r w:rsidRPr="00B016DF">
              <w:rPr>
                <w:rFonts w:ascii="Times New Roman CYR" w:eastAsia="Times New Roman" w:hAnsi="Times New Roman CYR" w:cs="Times New Roman CYR"/>
                <w:kern w:val="0"/>
                <w:sz w:val="26"/>
                <w:szCs w:val="26"/>
                <w:lang w:eastAsia="ru-RU" w:bidi="ar-SA"/>
              </w:rPr>
              <w:t>вых, кормовых, технических, масличных, эфиромасличных и иных сельскохозяйственных культур</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nil"/>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1.2</w:t>
            </w: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3.</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Овощеводство</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ascii="Times New Roman CYR" w:eastAsia="Times New Roman" w:hAnsi="Times New Roman CYR" w:cs="Times New Roman CYR"/>
                <w:kern w:val="0"/>
                <w:sz w:val="26"/>
                <w:szCs w:val="26"/>
                <w:lang w:eastAsia="ru-RU" w:bidi="ar-SA"/>
              </w:rPr>
              <w:t>Осуществление хозяйственной деятельности на сельскохозя</w:t>
            </w:r>
            <w:r w:rsidRPr="00B016DF">
              <w:rPr>
                <w:rFonts w:ascii="Times New Roman CYR" w:eastAsia="Times New Roman" w:hAnsi="Times New Roman CYR" w:cs="Times New Roman CYR"/>
                <w:kern w:val="0"/>
                <w:sz w:val="26"/>
                <w:szCs w:val="26"/>
                <w:lang w:eastAsia="ru-RU" w:bidi="ar-SA"/>
              </w:rPr>
              <w:t>й</w:t>
            </w:r>
            <w:r w:rsidRPr="00B016DF">
              <w:rPr>
                <w:rFonts w:ascii="Times New Roman CYR" w:eastAsia="Times New Roman" w:hAnsi="Times New Roman CYR" w:cs="Times New Roman CYR"/>
                <w:kern w:val="0"/>
                <w:sz w:val="26"/>
                <w:szCs w:val="26"/>
                <w:lang w:eastAsia="ru-RU" w:bidi="ar-SA"/>
              </w:rPr>
              <w:t>ственных угодьях, связанной с производством картофеля, л</w:t>
            </w:r>
            <w:r w:rsidRPr="00B016DF">
              <w:rPr>
                <w:rFonts w:ascii="Times New Roman CYR" w:eastAsia="Times New Roman" w:hAnsi="Times New Roman CYR" w:cs="Times New Roman CYR"/>
                <w:kern w:val="0"/>
                <w:sz w:val="26"/>
                <w:szCs w:val="26"/>
                <w:lang w:eastAsia="ru-RU" w:bidi="ar-SA"/>
              </w:rPr>
              <w:t>и</w:t>
            </w:r>
            <w:r w:rsidRPr="00B016DF">
              <w:rPr>
                <w:rFonts w:ascii="Times New Roman CYR" w:eastAsia="Times New Roman" w:hAnsi="Times New Roman CYR" w:cs="Times New Roman CYR"/>
                <w:kern w:val="0"/>
                <w:sz w:val="26"/>
                <w:szCs w:val="26"/>
                <w:lang w:eastAsia="ru-RU" w:bidi="ar-SA"/>
              </w:rPr>
              <w:t>стовых, плодовых, луковичных и бахчевых сельскохозяйственных культур, в том числе с использ</w:t>
            </w:r>
            <w:r w:rsidRPr="00B016DF">
              <w:rPr>
                <w:rFonts w:ascii="Times New Roman CYR" w:eastAsia="Times New Roman" w:hAnsi="Times New Roman CYR" w:cs="Times New Roman CYR"/>
                <w:kern w:val="0"/>
                <w:sz w:val="26"/>
                <w:szCs w:val="26"/>
                <w:lang w:eastAsia="ru-RU" w:bidi="ar-SA"/>
              </w:rPr>
              <w:t>о</w:t>
            </w:r>
            <w:r w:rsidRPr="00B016DF">
              <w:rPr>
                <w:rFonts w:ascii="Times New Roman CYR" w:eastAsia="Times New Roman" w:hAnsi="Times New Roman CYR" w:cs="Times New Roman CYR"/>
                <w:kern w:val="0"/>
                <w:sz w:val="26"/>
                <w:szCs w:val="26"/>
                <w:lang w:eastAsia="ru-RU" w:bidi="ar-SA"/>
              </w:rPr>
              <w:t>ванием теплиц</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nil"/>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1.3</w:t>
            </w: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4.</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Выращивание тонизирующих, лекарственных, цветочных культур</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ascii="Times New Roman CYR" w:eastAsia="Times New Roman" w:hAnsi="Times New Roman CYR" w:cs="Times New Roman CYR"/>
                <w:kern w:val="0"/>
                <w:sz w:val="26"/>
                <w:szCs w:val="26"/>
                <w:lang w:eastAsia="ru-RU" w:bidi="ar-SA"/>
              </w:rPr>
              <w:t xml:space="preserve">Осуществление хозяйственной деятельности, в том числе на сельскохозяйственных угодьях, связанной с производством чая, лекарственных и цветочных </w:t>
            </w:r>
            <w:r w:rsidRPr="00B016DF">
              <w:rPr>
                <w:rFonts w:ascii="Times New Roman CYR" w:eastAsia="Times New Roman" w:hAnsi="Times New Roman CYR" w:cs="Times New Roman CYR"/>
                <w:kern w:val="0"/>
                <w:sz w:val="26"/>
                <w:szCs w:val="26"/>
                <w:lang w:eastAsia="ru-RU" w:bidi="ar-SA"/>
              </w:rPr>
              <w:lastRenderedPageBreak/>
              <w:t>культур</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lastRenderedPageBreak/>
              <w:t>-</w:t>
            </w:r>
          </w:p>
        </w:tc>
        <w:tc>
          <w:tcPr>
            <w:tcW w:w="992" w:type="dxa"/>
            <w:tcBorders>
              <w:top w:val="nil"/>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1.4</w:t>
            </w: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lastRenderedPageBreak/>
              <w:t>5.</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Садоводство</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Осуществление хозяйственной деятельности, в том числе на сельскохозяйственных угодьях, связанной с выращиванием мн</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голетних плодовых и ягодных культур, винограда и иных мн</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голетних культур</w:t>
            </w:r>
          </w:p>
        </w:tc>
        <w:tc>
          <w:tcPr>
            <w:tcW w:w="2358"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nil"/>
              <w:left w:val="nil"/>
              <w:bottom w:val="single" w:sz="8" w:space="0" w:color="000000"/>
              <w:right w:val="single" w:sz="8" w:space="0" w:color="000000"/>
            </w:tcBorders>
            <w:tcMar>
              <w:top w:w="0" w:type="dxa"/>
              <w:left w:w="0" w:type="dxa"/>
              <w:bottom w:w="0" w:type="dxa"/>
              <w:right w:w="0" w:type="dxa"/>
            </w:tcMar>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1.5</w:t>
            </w: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tc>
      </w:tr>
      <w:tr w:rsidR="00B016DF" w:rsidRPr="00B016DF" w:rsidTr="00B016DF">
        <w:trPr>
          <w:jc w:val="center"/>
        </w:trPr>
        <w:tc>
          <w:tcPr>
            <w:tcW w:w="629"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6.</w:t>
            </w:r>
          </w:p>
        </w:tc>
        <w:tc>
          <w:tcPr>
            <w:tcW w:w="1923"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Виноградарство</w:t>
            </w:r>
          </w:p>
        </w:tc>
        <w:tc>
          <w:tcPr>
            <w:tcW w:w="3879" w:type="dxa"/>
            <w:tcBorders>
              <w:top w:val="single" w:sz="8" w:space="0" w:color="000000"/>
              <w:left w:val="nil"/>
              <w:bottom w:val="single" w:sz="8" w:space="0" w:color="000000"/>
              <w:right w:val="single" w:sz="8" w:space="0" w:color="000000"/>
            </w:tcBorders>
            <w:hideMark/>
          </w:tcPr>
          <w:p w:rsidR="00B016DF" w:rsidRPr="00B016DF" w:rsidRDefault="00B016DF" w:rsidP="00B016DF">
            <w:pPr>
              <w:suppressAutoHyphens w:val="0"/>
              <w:spacing w:line="276" w:lineRule="auto"/>
              <w:textAlignment w:val="auto"/>
              <w:rPr>
                <w:rFonts w:ascii="Times New Roman CYR" w:eastAsia="Times New Roman" w:hAnsi="Times New Roman CYR" w:cs="Times New Roman CYR"/>
                <w:kern w:val="0"/>
                <w:sz w:val="26"/>
                <w:szCs w:val="26"/>
                <w:lang w:eastAsia="ru-RU" w:bidi="ar-SA"/>
              </w:rPr>
            </w:pPr>
            <w:r w:rsidRPr="00B016DF">
              <w:rPr>
                <w:rFonts w:ascii="Times New Roman CYR" w:eastAsia="Times New Roman" w:hAnsi="Times New Roman CYR" w:cs="Times New Roman CYR"/>
                <w:kern w:val="0"/>
                <w:sz w:val="26"/>
                <w:szCs w:val="26"/>
                <w:lang w:eastAsia="ru-RU" w:bidi="ar-SA"/>
              </w:rPr>
              <w:t xml:space="preserve">Возделывание винограда на </w:t>
            </w:r>
            <w:proofErr w:type="spellStart"/>
            <w:r w:rsidRPr="00B016DF">
              <w:rPr>
                <w:rFonts w:ascii="Times New Roman CYR" w:eastAsia="Times New Roman" w:hAnsi="Times New Roman CYR" w:cs="Times New Roman CYR"/>
                <w:kern w:val="0"/>
                <w:sz w:val="26"/>
                <w:szCs w:val="26"/>
                <w:lang w:eastAsia="ru-RU" w:bidi="ar-SA"/>
              </w:rPr>
              <w:t>в</w:t>
            </w:r>
            <w:r w:rsidRPr="00B016DF">
              <w:rPr>
                <w:rFonts w:ascii="Times New Roman CYR" w:eastAsia="Times New Roman" w:hAnsi="Times New Roman CYR" w:cs="Times New Roman CYR"/>
                <w:kern w:val="0"/>
                <w:sz w:val="26"/>
                <w:szCs w:val="26"/>
                <w:lang w:eastAsia="ru-RU" w:bidi="ar-SA"/>
              </w:rPr>
              <w:t>и</w:t>
            </w:r>
            <w:r w:rsidRPr="00B016DF">
              <w:rPr>
                <w:rFonts w:ascii="Times New Roman CYR" w:eastAsia="Times New Roman" w:hAnsi="Times New Roman CYR" w:cs="Times New Roman CYR"/>
                <w:kern w:val="0"/>
                <w:sz w:val="26"/>
                <w:szCs w:val="26"/>
                <w:lang w:eastAsia="ru-RU" w:bidi="ar-SA"/>
              </w:rPr>
              <w:t>ноградопригодных</w:t>
            </w:r>
            <w:proofErr w:type="spellEnd"/>
            <w:r w:rsidRPr="00B016DF">
              <w:rPr>
                <w:rFonts w:ascii="Times New Roman CYR" w:eastAsia="Times New Roman" w:hAnsi="Times New Roman CYR" w:cs="Times New Roman CYR"/>
                <w:kern w:val="0"/>
                <w:sz w:val="26"/>
                <w:szCs w:val="26"/>
                <w:lang w:eastAsia="ru-RU" w:bidi="ar-SA"/>
              </w:rPr>
              <w:t xml:space="preserve"> землях</w:t>
            </w:r>
          </w:p>
        </w:tc>
        <w:tc>
          <w:tcPr>
            <w:tcW w:w="2358" w:type="dxa"/>
            <w:tcBorders>
              <w:top w:val="single" w:sz="8" w:space="0" w:color="000000"/>
              <w:left w:val="nil"/>
              <w:bottom w:val="single" w:sz="8" w:space="0" w:color="000000"/>
              <w:right w:val="single" w:sz="8" w:space="0" w:color="000000"/>
            </w:tcBorders>
          </w:tcPr>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p>
        </w:tc>
        <w:tc>
          <w:tcPr>
            <w:tcW w:w="992" w:type="dxa"/>
            <w:tcBorders>
              <w:top w:val="nil"/>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1.5.1</w:t>
            </w:r>
          </w:p>
        </w:tc>
      </w:tr>
      <w:tr w:rsidR="00B016DF" w:rsidRPr="00B016DF" w:rsidTr="00B016DF">
        <w:trPr>
          <w:jc w:val="center"/>
        </w:trPr>
        <w:tc>
          <w:tcPr>
            <w:tcW w:w="629" w:type="dxa"/>
            <w:tcBorders>
              <w:top w:val="nil"/>
              <w:left w:val="single" w:sz="8" w:space="0" w:color="000000"/>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7.</w:t>
            </w:r>
          </w:p>
        </w:tc>
        <w:tc>
          <w:tcPr>
            <w:tcW w:w="1923" w:type="dxa"/>
            <w:tcBorders>
              <w:top w:val="nil"/>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Ведение личн</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го подсобного хозяйства на полевых учас</w:t>
            </w:r>
            <w:r w:rsidRPr="00B016DF">
              <w:rPr>
                <w:rFonts w:eastAsia="Times New Roman" w:cs="Times New Roman"/>
                <w:kern w:val="0"/>
                <w:sz w:val="26"/>
                <w:szCs w:val="26"/>
                <w:lang w:eastAsia="ru-RU" w:bidi="ar-SA"/>
              </w:rPr>
              <w:t>т</w:t>
            </w:r>
            <w:r w:rsidRPr="00B016DF">
              <w:rPr>
                <w:rFonts w:eastAsia="Times New Roman" w:cs="Times New Roman"/>
                <w:kern w:val="0"/>
                <w:sz w:val="26"/>
                <w:szCs w:val="26"/>
                <w:lang w:eastAsia="ru-RU" w:bidi="ar-SA"/>
              </w:rPr>
              <w:t>ках</w:t>
            </w:r>
          </w:p>
        </w:tc>
        <w:tc>
          <w:tcPr>
            <w:tcW w:w="3879" w:type="dxa"/>
            <w:tcBorders>
              <w:top w:val="nil"/>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Производство сельскохозя</w:t>
            </w:r>
            <w:r w:rsidRPr="00B016DF">
              <w:rPr>
                <w:rFonts w:eastAsia="Times New Roman" w:cs="Times New Roman"/>
                <w:kern w:val="0"/>
                <w:sz w:val="26"/>
                <w:szCs w:val="26"/>
                <w:lang w:eastAsia="ru-RU" w:bidi="ar-SA"/>
              </w:rPr>
              <w:t>й</w:t>
            </w:r>
            <w:r w:rsidRPr="00B016DF">
              <w:rPr>
                <w:rFonts w:eastAsia="Times New Roman" w:cs="Times New Roman"/>
                <w:kern w:val="0"/>
                <w:sz w:val="26"/>
                <w:szCs w:val="26"/>
                <w:lang w:eastAsia="ru-RU" w:bidi="ar-SA"/>
              </w:rPr>
              <w:t>ственной продукции без права возведения объектов капитальн</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го строительства</w:t>
            </w:r>
          </w:p>
        </w:tc>
        <w:tc>
          <w:tcPr>
            <w:tcW w:w="2358" w:type="dxa"/>
            <w:tcBorders>
              <w:top w:val="nil"/>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ind w:firstLine="709"/>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nil"/>
              <w:left w:val="nil"/>
              <w:bottom w:val="single" w:sz="4" w:space="0" w:color="auto"/>
              <w:right w:val="single" w:sz="8" w:space="0" w:color="000000"/>
            </w:tcBorders>
            <w:tcMar>
              <w:top w:w="0" w:type="dxa"/>
              <w:left w:w="0" w:type="dxa"/>
              <w:bottom w:w="0" w:type="dxa"/>
              <w:right w:w="0" w:type="dxa"/>
            </w:tcMar>
            <w:hideMark/>
          </w:tcPr>
          <w:p w:rsidR="00B016DF" w:rsidRPr="00B016DF" w:rsidRDefault="00B016DF" w:rsidP="00B016DF">
            <w:pPr>
              <w:spacing w:line="276" w:lineRule="auto"/>
              <w:rPr>
                <w:rFonts w:eastAsia="NSimSun" w:cs="Liberation Mono"/>
                <w:sz w:val="26"/>
                <w:szCs w:val="26"/>
              </w:rPr>
            </w:pPr>
            <w:r w:rsidRPr="00B016DF">
              <w:rPr>
                <w:rFonts w:eastAsia="NSimSun" w:cs="Liberation Mono"/>
                <w:sz w:val="26"/>
                <w:szCs w:val="26"/>
              </w:rPr>
              <w:t>1.16</w:t>
            </w:r>
          </w:p>
        </w:tc>
      </w:tr>
      <w:tr w:rsidR="00B016DF" w:rsidRPr="00B016DF" w:rsidTr="00B016DF">
        <w:trPr>
          <w:jc w:val="center"/>
        </w:trPr>
        <w:tc>
          <w:tcPr>
            <w:tcW w:w="629" w:type="dxa"/>
            <w:tcBorders>
              <w:top w:val="single" w:sz="4" w:space="0" w:color="auto"/>
              <w:left w:val="single" w:sz="8" w:space="0" w:color="000000"/>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8.</w:t>
            </w:r>
          </w:p>
        </w:tc>
        <w:tc>
          <w:tcPr>
            <w:tcW w:w="1923"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Питомники</w:t>
            </w:r>
          </w:p>
        </w:tc>
        <w:tc>
          <w:tcPr>
            <w:tcW w:w="3879"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Выращивание и реализация по</w:t>
            </w:r>
            <w:r w:rsidRPr="00B016DF">
              <w:rPr>
                <w:rFonts w:eastAsia="Times New Roman" w:cs="Times New Roman"/>
                <w:kern w:val="0"/>
                <w:sz w:val="26"/>
                <w:szCs w:val="26"/>
                <w:lang w:eastAsia="ru-RU" w:bidi="ar-SA"/>
              </w:rPr>
              <w:t>д</w:t>
            </w:r>
            <w:r w:rsidRPr="00B016DF">
              <w:rPr>
                <w:rFonts w:eastAsia="Times New Roman" w:cs="Times New Roman"/>
                <w:kern w:val="0"/>
                <w:sz w:val="26"/>
                <w:szCs w:val="26"/>
                <w:lang w:eastAsia="ru-RU" w:bidi="ar-SA"/>
              </w:rPr>
              <w:t>роста деревьев и кустарников, используемых в сельском хозя</w:t>
            </w:r>
            <w:r w:rsidRPr="00B016DF">
              <w:rPr>
                <w:rFonts w:eastAsia="Times New Roman" w:cs="Times New Roman"/>
                <w:kern w:val="0"/>
                <w:sz w:val="26"/>
                <w:szCs w:val="26"/>
                <w:lang w:eastAsia="ru-RU" w:bidi="ar-SA"/>
              </w:rPr>
              <w:t>й</w:t>
            </w:r>
            <w:r w:rsidRPr="00B016DF">
              <w:rPr>
                <w:rFonts w:eastAsia="Times New Roman" w:cs="Times New Roman"/>
                <w:kern w:val="0"/>
                <w:sz w:val="26"/>
                <w:szCs w:val="26"/>
                <w:lang w:eastAsia="ru-RU" w:bidi="ar-SA"/>
              </w:rPr>
              <w:t>стве, а также иных сельскохозя</w:t>
            </w:r>
            <w:r w:rsidRPr="00B016DF">
              <w:rPr>
                <w:rFonts w:eastAsia="Times New Roman" w:cs="Times New Roman"/>
                <w:kern w:val="0"/>
                <w:sz w:val="26"/>
                <w:szCs w:val="26"/>
                <w:lang w:eastAsia="ru-RU" w:bidi="ar-SA"/>
              </w:rPr>
              <w:t>й</w:t>
            </w:r>
            <w:r w:rsidRPr="00B016DF">
              <w:rPr>
                <w:rFonts w:eastAsia="Times New Roman" w:cs="Times New Roman"/>
                <w:kern w:val="0"/>
                <w:sz w:val="26"/>
                <w:szCs w:val="26"/>
                <w:lang w:eastAsia="ru-RU" w:bidi="ar-SA"/>
              </w:rPr>
              <w:t>ственных культур для получения рассады и семян; размещение с</w:t>
            </w:r>
            <w:r w:rsidRPr="00B016DF">
              <w:rPr>
                <w:rFonts w:eastAsia="Times New Roman" w:cs="Times New Roman"/>
                <w:kern w:val="0"/>
                <w:sz w:val="26"/>
                <w:szCs w:val="26"/>
                <w:lang w:eastAsia="ru-RU" w:bidi="ar-SA"/>
              </w:rPr>
              <w:t>о</w:t>
            </w:r>
            <w:r w:rsidRPr="00B016DF">
              <w:rPr>
                <w:rFonts w:eastAsia="Times New Roman" w:cs="Times New Roman"/>
                <w:kern w:val="0"/>
                <w:sz w:val="26"/>
                <w:szCs w:val="26"/>
                <w:lang w:eastAsia="ru-RU" w:bidi="ar-SA"/>
              </w:rPr>
              <w:t>оружений, необходимых для ук</w:t>
            </w:r>
            <w:r w:rsidRPr="00B016DF">
              <w:rPr>
                <w:rFonts w:eastAsia="Times New Roman" w:cs="Times New Roman"/>
                <w:kern w:val="0"/>
                <w:sz w:val="26"/>
                <w:szCs w:val="26"/>
                <w:lang w:eastAsia="ru-RU" w:bidi="ar-SA"/>
              </w:rPr>
              <w:t>а</w:t>
            </w:r>
            <w:r w:rsidRPr="00B016DF">
              <w:rPr>
                <w:rFonts w:eastAsia="Times New Roman" w:cs="Times New Roman"/>
                <w:kern w:val="0"/>
                <w:sz w:val="26"/>
                <w:szCs w:val="26"/>
                <w:lang w:eastAsia="ru-RU" w:bidi="ar-SA"/>
              </w:rPr>
              <w:t>занных видов сельскохозя</w:t>
            </w:r>
            <w:r w:rsidRPr="00B016DF">
              <w:rPr>
                <w:rFonts w:eastAsia="Times New Roman" w:cs="Times New Roman"/>
                <w:kern w:val="0"/>
                <w:sz w:val="26"/>
                <w:szCs w:val="26"/>
                <w:lang w:eastAsia="ru-RU" w:bidi="ar-SA"/>
              </w:rPr>
              <w:t>й</w:t>
            </w:r>
            <w:r w:rsidRPr="00B016DF">
              <w:rPr>
                <w:rFonts w:eastAsia="Times New Roman" w:cs="Times New Roman"/>
                <w:kern w:val="0"/>
                <w:sz w:val="26"/>
                <w:szCs w:val="26"/>
                <w:lang w:eastAsia="ru-RU" w:bidi="ar-SA"/>
              </w:rPr>
              <w:t>ственного производства</w:t>
            </w:r>
          </w:p>
        </w:tc>
        <w:tc>
          <w:tcPr>
            <w:tcW w:w="2358"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jc w:val="center"/>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single" w:sz="4" w:space="0" w:color="auto"/>
              <w:left w:val="nil"/>
              <w:bottom w:val="single" w:sz="4" w:space="0" w:color="auto"/>
              <w:right w:val="single" w:sz="8" w:space="0" w:color="000000"/>
            </w:tcBorders>
            <w:tcMar>
              <w:top w:w="0" w:type="dxa"/>
              <w:left w:w="0" w:type="dxa"/>
              <w:bottom w:w="0" w:type="dxa"/>
              <w:right w:w="0" w:type="dxa"/>
            </w:tcMar>
            <w:hideMark/>
          </w:tcPr>
          <w:p w:rsidR="00B016DF" w:rsidRPr="00B016DF" w:rsidRDefault="00B016DF" w:rsidP="00B016DF">
            <w:pPr>
              <w:spacing w:line="276" w:lineRule="auto"/>
              <w:rPr>
                <w:rFonts w:eastAsia="NSimSun" w:cs="Liberation Mono"/>
                <w:sz w:val="26"/>
                <w:szCs w:val="26"/>
              </w:rPr>
            </w:pPr>
            <w:r w:rsidRPr="00B016DF">
              <w:rPr>
                <w:rFonts w:eastAsia="NSimSun" w:cs="Liberation Mono"/>
                <w:sz w:val="26"/>
                <w:szCs w:val="26"/>
              </w:rPr>
              <w:t>1.17</w:t>
            </w:r>
          </w:p>
        </w:tc>
      </w:tr>
      <w:tr w:rsidR="00B016DF" w:rsidRPr="00B016DF" w:rsidTr="00B016DF">
        <w:trPr>
          <w:jc w:val="center"/>
        </w:trPr>
        <w:tc>
          <w:tcPr>
            <w:tcW w:w="629" w:type="dxa"/>
            <w:tcBorders>
              <w:top w:val="single" w:sz="4" w:space="0" w:color="auto"/>
              <w:left w:val="single" w:sz="8" w:space="0" w:color="000000"/>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9.</w:t>
            </w:r>
          </w:p>
        </w:tc>
        <w:tc>
          <w:tcPr>
            <w:tcW w:w="1923"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Сенокошение</w:t>
            </w:r>
          </w:p>
        </w:tc>
        <w:tc>
          <w:tcPr>
            <w:tcW w:w="3879"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Кошение трав, сбор и заготовка сена</w:t>
            </w:r>
          </w:p>
        </w:tc>
        <w:tc>
          <w:tcPr>
            <w:tcW w:w="2358" w:type="dxa"/>
            <w:tcBorders>
              <w:top w:val="single" w:sz="4" w:space="0" w:color="auto"/>
              <w:left w:val="nil"/>
              <w:bottom w:val="single" w:sz="4" w:space="0" w:color="auto"/>
              <w:right w:val="single" w:sz="8" w:space="0" w:color="000000"/>
            </w:tcBorders>
            <w:hideMark/>
          </w:tcPr>
          <w:p w:rsidR="00B016DF" w:rsidRPr="00B016DF" w:rsidRDefault="00B016DF" w:rsidP="00B016DF">
            <w:pPr>
              <w:suppressAutoHyphens w:val="0"/>
              <w:autoSpaceDE w:val="0"/>
              <w:autoSpaceDN w:val="0"/>
              <w:adjustRightInd w:val="0"/>
              <w:spacing w:line="276" w:lineRule="auto"/>
              <w:jc w:val="center"/>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single" w:sz="4" w:space="0" w:color="auto"/>
              <w:left w:val="nil"/>
              <w:bottom w:val="single" w:sz="4" w:space="0" w:color="auto"/>
              <w:right w:val="single" w:sz="8" w:space="0" w:color="000000"/>
            </w:tcBorders>
            <w:tcMar>
              <w:top w:w="0" w:type="dxa"/>
              <w:left w:w="0" w:type="dxa"/>
              <w:bottom w:w="0" w:type="dxa"/>
              <w:right w:w="0" w:type="dxa"/>
            </w:tcMar>
            <w:hideMark/>
          </w:tcPr>
          <w:p w:rsidR="00B016DF" w:rsidRPr="00B016DF" w:rsidRDefault="00B016DF" w:rsidP="00B016DF">
            <w:pPr>
              <w:spacing w:line="276" w:lineRule="auto"/>
              <w:rPr>
                <w:rFonts w:eastAsia="NSimSun" w:cs="Liberation Mono"/>
                <w:sz w:val="26"/>
                <w:szCs w:val="26"/>
              </w:rPr>
            </w:pPr>
            <w:r w:rsidRPr="00B016DF">
              <w:rPr>
                <w:rFonts w:eastAsia="NSimSun" w:cs="Liberation Mono"/>
                <w:sz w:val="26"/>
                <w:szCs w:val="26"/>
              </w:rPr>
              <w:t>1.19</w:t>
            </w:r>
          </w:p>
        </w:tc>
      </w:tr>
      <w:tr w:rsidR="00B016DF" w:rsidRPr="00B016DF" w:rsidTr="00B016DF">
        <w:trPr>
          <w:jc w:val="center"/>
        </w:trPr>
        <w:tc>
          <w:tcPr>
            <w:tcW w:w="629" w:type="dxa"/>
            <w:tcBorders>
              <w:top w:val="single" w:sz="4" w:space="0" w:color="auto"/>
              <w:left w:val="single" w:sz="8" w:space="0" w:color="000000"/>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10.</w:t>
            </w:r>
          </w:p>
        </w:tc>
        <w:tc>
          <w:tcPr>
            <w:tcW w:w="1923" w:type="dxa"/>
            <w:tcBorders>
              <w:top w:val="single" w:sz="4" w:space="0" w:color="auto"/>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Выпас сельск</w:t>
            </w:r>
            <w:r w:rsidRPr="00B016DF">
              <w:rPr>
                <w:rFonts w:eastAsia="Times New Roman" w:cs="Times New Roman"/>
                <w:kern w:val="0"/>
                <w:sz w:val="26"/>
                <w:szCs w:val="26"/>
                <w:lang w:eastAsia="ru-RU" w:bidi="ar-SA"/>
              </w:rPr>
              <w:t>о</w:t>
            </w:r>
            <w:r>
              <w:rPr>
                <w:rFonts w:eastAsia="Times New Roman" w:cs="Times New Roman"/>
                <w:kern w:val="0"/>
                <w:sz w:val="26"/>
                <w:szCs w:val="26"/>
                <w:lang w:eastAsia="ru-RU" w:bidi="ar-SA"/>
              </w:rPr>
              <w:t>хо</w:t>
            </w:r>
            <w:r w:rsidRPr="00B016DF">
              <w:rPr>
                <w:rFonts w:eastAsia="Times New Roman" w:cs="Times New Roman"/>
                <w:kern w:val="0"/>
                <w:sz w:val="26"/>
                <w:szCs w:val="26"/>
                <w:lang w:eastAsia="ru-RU" w:bidi="ar-SA"/>
              </w:rPr>
              <w:t>зяйственных животных</w:t>
            </w:r>
          </w:p>
        </w:tc>
        <w:tc>
          <w:tcPr>
            <w:tcW w:w="3879" w:type="dxa"/>
            <w:tcBorders>
              <w:top w:val="single" w:sz="4" w:space="0" w:color="auto"/>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Выпас сельскохозяйственных животных</w:t>
            </w:r>
          </w:p>
        </w:tc>
        <w:tc>
          <w:tcPr>
            <w:tcW w:w="2358" w:type="dxa"/>
            <w:tcBorders>
              <w:top w:val="single" w:sz="4" w:space="0" w:color="auto"/>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jc w:val="center"/>
              <w:textAlignment w:val="auto"/>
              <w:rPr>
                <w:rFonts w:eastAsia="Times New Roman" w:cs="Times New Roman"/>
                <w:kern w:val="0"/>
                <w:sz w:val="26"/>
                <w:szCs w:val="26"/>
                <w:lang w:eastAsia="ru-RU" w:bidi="ar-SA"/>
              </w:rPr>
            </w:pPr>
            <w:r w:rsidRPr="00B016DF">
              <w:rPr>
                <w:rFonts w:eastAsia="Times New Roman" w:cs="Times New Roman"/>
                <w:kern w:val="0"/>
                <w:sz w:val="26"/>
                <w:szCs w:val="26"/>
                <w:lang w:eastAsia="ru-RU" w:bidi="ar-SA"/>
              </w:rPr>
              <w:t>-</w:t>
            </w:r>
          </w:p>
        </w:tc>
        <w:tc>
          <w:tcPr>
            <w:tcW w:w="992" w:type="dxa"/>
            <w:tcBorders>
              <w:top w:val="single" w:sz="4" w:space="0" w:color="auto"/>
              <w:left w:val="nil"/>
              <w:bottom w:val="single" w:sz="8" w:space="0" w:color="000000"/>
              <w:right w:val="single" w:sz="8" w:space="0" w:color="000000"/>
            </w:tcBorders>
            <w:tcMar>
              <w:top w:w="0" w:type="dxa"/>
              <w:left w:w="0" w:type="dxa"/>
              <w:bottom w:w="0" w:type="dxa"/>
              <w:right w:w="0" w:type="dxa"/>
            </w:tcMar>
            <w:hideMark/>
          </w:tcPr>
          <w:p w:rsidR="00B016DF" w:rsidRPr="00B016DF" w:rsidRDefault="00B016DF" w:rsidP="00B016DF">
            <w:pPr>
              <w:spacing w:line="276" w:lineRule="auto"/>
              <w:rPr>
                <w:rFonts w:eastAsia="NSimSun" w:cs="Liberation Mono"/>
                <w:sz w:val="26"/>
                <w:szCs w:val="26"/>
              </w:rPr>
            </w:pPr>
            <w:r w:rsidRPr="00B016DF">
              <w:rPr>
                <w:rFonts w:eastAsia="NSimSun" w:cs="Liberation Mono"/>
                <w:sz w:val="26"/>
                <w:szCs w:val="26"/>
              </w:rPr>
              <w:t>1.20</w:t>
            </w:r>
          </w:p>
        </w:tc>
      </w:tr>
    </w:tbl>
    <w:p w:rsidR="00B016DF" w:rsidRPr="00B016DF" w:rsidRDefault="00B016DF" w:rsidP="00B016DF">
      <w:pPr>
        <w:suppressAutoHyphens w:val="0"/>
        <w:autoSpaceDE w:val="0"/>
        <w:autoSpaceDN w:val="0"/>
        <w:adjustRightInd w:val="0"/>
        <w:ind w:firstLine="709"/>
        <w:jc w:val="center"/>
        <w:textAlignment w:val="auto"/>
        <w:rPr>
          <w:rFonts w:eastAsia="Times New Roman" w:cs="Times New Roman"/>
          <w:kern w:val="0"/>
          <w:sz w:val="20"/>
          <w:szCs w:val="20"/>
          <w:lang w:eastAsia="ru-RU" w:bidi="ar-SA"/>
        </w:rPr>
      </w:pPr>
      <w:r w:rsidRPr="00B016DF">
        <w:rPr>
          <w:rFonts w:eastAsia="Times New Roman" w:cs="Times New Roman"/>
          <w:b/>
          <w:kern w:val="0"/>
          <w:sz w:val="28"/>
          <w:szCs w:val="28"/>
          <w:lang w:eastAsia="ru-RU" w:bidi="ar-SA"/>
        </w:rPr>
        <w:t xml:space="preserve">Статья 33.2 Градостроительные регламенты зоны </w:t>
      </w:r>
    </w:p>
    <w:p w:rsidR="00B016DF" w:rsidRPr="00B016DF" w:rsidRDefault="00B016DF" w:rsidP="00B016DF">
      <w:pPr>
        <w:widowControl/>
        <w:suppressAutoHyphens w:val="0"/>
        <w:autoSpaceDE w:val="0"/>
        <w:autoSpaceDN w:val="0"/>
        <w:adjustRightInd w:val="0"/>
        <w:ind w:firstLine="709"/>
        <w:jc w:val="center"/>
        <w:textAlignment w:val="auto"/>
        <w:rPr>
          <w:rFonts w:eastAsia="Times New Roman" w:cs="Times New Roman"/>
          <w:kern w:val="0"/>
          <w:sz w:val="20"/>
          <w:szCs w:val="20"/>
          <w:lang w:eastAsia="ru-RU" w:bidi="ar-SA"/>
        </w:rPr>
      </w:pPr>
      <w:r w:rsidRPr="00B016DF">
        <w:rPr>
          <w:rFonts w:eastAsia="Times New Roman" w:cs="Times New Roman"/>
          <w:b/>
          <w:kern w:val="0"/>
          <w:sz w:val="28"/>
          <w:szCs w:val="28"/>
          <w:lang w:eastAsia="ru-RU" w:bidi="ar-SA"/>
        </w:rPr>
        <w:t>1.1 - Зона садоводческих, огороднических и дачных объединений гра</w:t>
      </w:r>
      <w:r w:rsidRPr="00B016DF">
        <w:rPr>
          <w:rFonts w:eastAsia="Times New Roman" w:cs="Times New Roman"/>
          <w:b/>
          <w:kern w:val="0"/>
          <w:sz w:val="28"/>
          <w:szCs w:val="28"/>
          <w:lang w:eastAsia="ru-RU" w:bidi="ar-SA"/>
        </w:rPr>
        <w:t>ж</w:t>
      </w:r>
      <w:r w:rsidRPr="00B016DF">
        <w:rPr>
          <w:rFonts w:eastAsia="Times New Roman" w:cs="Times New Roman"/>
          <w:b/>
          <w:kern w:val="0"/>
          <w:sz w:val="28"/>
          <w:szCs w:val="28"/>
          <w:lang w:eastAsia="ru-RU" w:bidi="ar-SA"/>
        </w:rPr>
        <w:t>дан</w:t>
      </w:r>
    </w:p>
    <w:p w:rsidR="00B016DF" w:rsidRPr="00B016DF" w:rsidRDefault="00B016DF" w:rsidP="00B016DF">
      <w:pPr>
        <w:suppressAutoHyphens w:val="0"/>
        <w:autoSpaceDE w:val="0"/>
        <w:autoSpaceDN w:val="0"/>
        <w:adjustRightInd w:val="0"/>
        <w:ind w:firstLine="709"/>
        <w:jc w:val="both"/>
        <w:textAlignment w:val="auto"/>
        <w:rPr>
          <w:rFonts w:eastAsia="Times New Roman" w:cs="Times New Roman"/>
          <w:kern w:val="0"/>
          <w:sz w:val="20"/>
          <w:szCs w:val="20"/>
          <w:lang w:eastAsia="ru-RU" w:bidi="ar-SA"/>
        </w:rPr>
      </w:pPr>
      <w:r w:rsidRPr="00B016DF">
        <w:rPr>
          <w:rFonts w:eastAsia="Times New Roman" w:cs="Times New Roman"/>
          <w:kern w:val="0"/>
          <w:sz w:val="28"/>
          <w:szCs w:val="28"/>
          <w:lang w:eastAsia="ru-RU" w:bidi="ar-SA"/>
        </w:rPr>
        <w:t>1. Для земельных участков и объектов капитального строительства, расп</w:t>
      </w:r>
      <w:r w:rsidRPr="00B016DF">
        <w:rPr>
          <w:rFonts w:eastAsia="Times New Roman" w:cs="Times New Roman"/>
          <w:kern w:val="0"/>
          <w:sz w:val="28"/>
          <w:szCs w:val="28"/>
          <w:lang w:eastAsia="ru-RU" w:bidi="ar-SA"/>
        </w:rPr>
        <w:t>о</w:t>
      </w:r>
      <w:r w:rsidRPr="00B016DF">
        <w:rPr>
          <w:rFonts w:eastAsia="Times New Roman" w:cs="Times New Roman"/>
          <w:kern w:val="0"/>
          <w:sz w:val="28"/>
          <w:szCs w:val="28"/>
          <w:lang w:eastAsia="ru-RU" w:bidi="ar-SA"/>
        </w:rPr>
        <w:t xml:space="preserve">ложенных в пределах зоны 1.1, устанавливаются следующие </w:t>
      </w:r>
      <w:r w:rsidRPr="00B016DF">
        <w:rPr>
          <w:rFonts w:eastAsia="Times New Roman" w:cs="Times New Roman"/>
          <w:b/>
          <w:kern w:val="0"/>
          <w:sz w:val="28"/>
          <w:szCs w:val="28"/>
          <w:lang w:eastAsia="ru-RU" w:bidi="ar-SA"/>
        </w:rPr>
        <w:t>основные виды разрешенного использования</w:t>
      </w:r>
      <w:r w:rsidRPr="00B016DF">
        <w:rPr>
          <w:rFonts w:eastAsia="Times New Roman" w:cs="Times New Roman"/>
          <w:kern w:val="0"/>
          <w:sz w:val="28"/>
          <w:szCs w:val="28"/>
          <w:lang w:eastAsia="ru-RU" w:bidi="ar-SA"/>
        </w:rPr>
        <w:t xml:space="preserve"> земельных участков и соответствующие каждому виду предельные параметры: </w:t>
      </w:r>
    </w:p>
    <w:tbl>
      <w:tblPr>
        <w:tblW w:w="10020" w:type="dxa"/>
        <w:tblInd w:w="52" w:type="dxa"/>
        <w:tblLayout w:type="fixed"/>
        <w:tblCellMar>
          <w:top w:w="102" w:type="dxa"/>
          <w:left w:w="62" w:type="dxa"/>
          <w:bottom w:w="102" w:type="dxa"/>
          <w:right w:w="62" w:type="dxa"/>
        </w:tblCellMar>
        <w:tblLook w:val="04A0" w:firstRow="1" w:lastRow="0" w:firstColumn="1" w:lastColumn="0" w:noHBand="0" w:noVBand="1"/>
      </w:tblPr>
      <w:tblGrid>
        <w:gridCol w:w="508"/>
        <w:gridCol w:w="2379"/>
        <w:gridCol w:w="3546"/>
        <w:gridCol w:w="2835"/>
        <w:gridCol w:w="752"/>
      </w:tblGrid>
      <w:tr w:rsidR="00B016DF" w:rsidRPr="00B016DF" w:rsidTr="00B016DF">
        <w:tc>
          <w:tcPr>
            <w:tcW w:w="508"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 xml:space="preserve">N </w:t>
            </w:r>
            <w:r w:rsidRPr="00B016DF">
              <w:rPr>
                <w:rFonts w:eastAsia="NSimSun" w:cs="Liberation Mono"/>
                <w:sz w:val="28"/>
                <w:szCs w:val="28"/>
              </w:rPr>
              <w:lastRenderedPageBreak/>
              <w:t>п/п</w:t>
            </w:r>
          </w:p>
        </w:tc>
        <w:tc>
          <w:tcPr>
            <w:tcW w:w="2379"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 xml:space="preserve">Вид разрешенного </w:t>
            </w:r>
            <w:r w:rsidRPr="00B016DF">
              <w:rPr>
                <w:rFonts w:eastAsia="NSimSun" w:cs="Liberation Mono"/>
                <w:sz w:val="28"/>
                <w:szCs w:val="28"/>
              </w:rPr>
              <w:lastRenderedPageBreak/>
              <w:t>использования</w:t>
            </w:r>
          </w:p>
        </w:tc>
        <w:tc>
          <w:tcPr>
            <w:tcW w:w="3546" w:type="dxa"/>
            <w:tcBorders>
              <w:top w:val="single" w:sz="8" w:space="0" w:color="000000"/>
              <w:left w:val="nil"/>
              <w:bottom w:val="single" w:sz="8" w:space="0" w:color="000000"/>
              <w:right w:val="single" w:sz="8" w:space="0" w:color="000000"/>
            </w:tcBorders>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 xml:space="preserve">Наименование объектов </w:t>
            </w:r>
            <w:r w:rsidRPr="00B016DF">
              <w:rPr>
                <w:rFonts w:eastAsia="NSimSun" w:cs="Liberation Mono"/>
                <w:sz w:val="28"/>
                <w:szCs w:val="28"/>
              </w:rPr>
              <w:lastRenderedPageBreak/>
              <w:t>капитального строительства</w:t>
            </w:r>
          </w:p>
          <w:p w:rsidR="00B016DF" w:rsidRPr="00B016DF" w:rsidRDefault="00B016DF" w:rsidP="00B016DF">
            <w:pPr>
              <w:spacing w:line="276" w:lineRule="auto"/>
              <w:rPr>
                <w:rFonts w:eastAsia="NSimSun" w:cs="Liberation Mono"/>
                <w:sz w:val="28"/>
                <w:szCs w:val="28"/>
              </w:rPr>
            </w:pPr>
          </w:p>
        </w:tc>
        <w:tc>
          <w:tcPr>
            <w:tcW w:w="2835"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 xml:space="preserve">Предельные </w:t>
            </w:r>
            <w:r w:rsidRPr="00B016DF">
              <w:rPr>
                <w:rFonts w:eastAsia="NSimSun" w:cs="Liberation Mono"/>
                <w:sz w:val="28"/>
                <w:szCs w:val="28"/>
              </w:rPr>
              <w:lastRenderedPageBreak/>
              <w:t>параметры</w:t>
            </w:r>
          </w:p>
        </w:tc>
        <w:tc>
          <w:tcPr>
            <w:tcW w:w="752"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 xml:space="preserve">Код </w:t>
            </w:r>
            <w:r w:rsidRPr="00B016DF">
              <w:rPr>
                <w:rFonts w:eastAsia="NSimSun" w:cs="Liberation Mono"/>
                <w:sz w:val="28"/>
                <w:szCs w:val="28"/>
              </w:rPr>
              <w:lastRenderedPageBreak/>
              <w:t>вида</w:t>
            </w:r>
          </w:p>
        </w:tc>
      </w:tr>
      <w:tr w:rsidR="00B016DF" w:rsidRPr="00B016DF" w:rsidTr="00B016DF">
        <w:tc>
          <w:tcPr>
            <w:tcW w:w="508"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1.</w:t>
            </w:r>
          </w:p>
        </w:tc>
        <w:tc>
          <w:tcPr>
            <w:tcW w:w="2379"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Ведение садоводства</w:t>
            </w:r>
          </w:p>
        </w:tc>
        <w:tc>
          <w:tcPr>
            <w:tcW w:w="3546"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color w:val="000000"/>
                <w:sz w:val="28"/>
                <w:szCs w:val="28"/>
                <w:shd w:val="clear" w:color="auto" w:fill="FFFFFF"/>
              </w:rPr>
            </w:pPr>
            <w:r w:rsidRPr="00B016DF">
              <w:rPr>
                <w:rFonts w:eastAsia="NSimSun" w:cs="Liberation Mono"/>
                <w:color w:val="000000"/>
                <w:sz w:val="28"/>
                <w:szCs w:val="28"/>
                <w:shd w:val="clear" w:color="auto" w:fill="FFFFFF"/>
              </w:rPr>
              <w:t>Осуществление отдыха и (или) выращивания гражданами для собственных нужд сельскохозяйственных культур;</w:t>
            </w:r>
          </w:p>
          <w:p w:rsidR="00B016DF" w:rsidRPr="00B016DF" w:rsidRDefault="00B016DF" w:rsidP="00B016DF">
            <w:pPr>
              <w:spacing w:line="276" w:lineRule="auto"/>
              <w:rPr>
                <w:rFonts w:eastAsia="NSimSun" w:cs="Liberation Mono"/>
                <w:color w:val="000000"/>
                <w:sz w:val="28"/>
                <w:szCs w:val="28"/>
                <w:shd w:val="clear" w:color="auto" w:fill="FFFFFF"/>
              </w:rPr>
            </w:pPr>
            <w:r w:rsidRPr="00B016DF">
              <w:rPr>
                <w:rFonts w:eastAsia="NSimSun" w:cs="Liberation Mono"/>
                <w:color w:val="000000"/>
                <w:sz w:val="28"/>
                <w:szCs w:val="28"/>
                <w:shd w:val="clear" w:color="auto" w:fill="FFFFFF"/>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2835"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ascii="Liberation Mono" w:eastAsia="NSimSun" w:hAnsi="Liberation Mono" w:cs="Liberation Mono" w:hint="eastAsia"/>
                <w:sz w:val="28"/>
                <w:szCs w:val="28"/>
                <w:shd w:val="clear" w:color="auto" w:fill="FFFFFF"/>
              </w:rPr>
            </w:pPr>
            <w:r w:rsidRPr="00B016DF">
              <w:rPr>
                <w:rFonts w:eastAsia="NSimSun" w:cs="Liberation Mono"/>
                <w:sz w:val="28"/>
                <w:szCs w:val="28"/>
                <w:shd w:val="clear" w:color="auto" w:fill="FFFFFF"/>
              </w:rPr>
              <w:t>минимальный размер земельного участка - 0,04 га;</w:t>
            </w:r>
          </w:p>
          <w:p w:rsidR="00B016DF" w:rsidRPr="00B016DF" w:rsidRDefault="00B016DF" w:rsidP="00B016DF">
            <w:pPr>
              <w:spacing w:line="276" w:lineRule="auto"/>
              <w:rPr>
                <w:rFonts w:eastAsia="NSimSun" w:cs="Liberation Mono"/>
                <w:sz w:val="28"/>
                <w:szCs w:val="28"/>
                <w:shd w:val="clear" w:color="auto" w:fill="FFFFFF"/>
              </w:rPr>
            </w:pPr>
            <w:r w:rsidRPr="00B016DF">
              <w:rPr>
                <w:rFonts w:eastAsia="NSimSun" w:cs="Liberation Mono"/>
                <w:sz w:val="28"/>
                <w:szCs w:val="28"/>
                <w:shd w:val="clear" w:color="auto" w:fill="FFFFFF"/>
              </w:rPr>
              <w:t>максимальный размер земельного участка - 0,12 га;</w:t>
            </w:r>
          </w:p>
          <w:p w:rsidR="00B016DF" w:rsidRPr="00B016DF" w:rsidRDefault="00B016DF" w:rsidP="00B016DF">
            <w:pPr>
              <w:spacing w:line="276" w:lineRule="auto"/>
              <w:rPr>
                <w:rFonts w:eastAsia="NSimSun" w:cs="Liberation Mono"/>
                <w:sz w:val="28"/>
                <w:szCs w:val="28"/>
                <w:shd w:val="clear" w:color="auto" w:fill="FFFFFF"/>
              </w:rPr>
            </w:pPr>
            <w:r w:rsidRPr="00B016DF">
              <w:rPr>
                <w:rFonts w:eastAsia="NSimSun" w:cs="Liberation Mono"/>
                <w:sz w:val="28"/>
                <w:szCs w:val="28"/>
                <w:shd w:val="clear" w:color="auto" w:fill="FFFFFF"/>
              </w:rPr>
              <w:t>В соответствии с ранее разработанным планово картографическим материалам разбивки садоводческого товарищества  размер земельного участка определяется согласно данного материала.</w:t>
            </w:r>
          </w:p>
          <w:p w:rsidR="00B016DF" w:rsidRPr="00B016DF" w:rsidRDefault="00B016DF" w:rsidP="00B016DF">
            <w:pPr>
              <w:spacing w:line="276" w:lineRule="auto"/>
              <w:rPr>
                <w:rFonts w:eastAsia="NSimSun" w:cs="Liberation Mono"/>
                <w:sz w:val="28"/>
                <w:szCs w:val="28"/>
                <w:shd w:val="clear" w:color="auto" w:fill="FFFFFF"/>
              </w:rPr>
            </w:pPr>
            <w:r w:rsidRPr="00B016DF">
              <w:rPr>
                <w:rFonts w:eastAsia="NSimSun" w:cs="Liberation Mono"/>
                <w:sz w:val="28"/>
                <w:szCs w:val="28"/>
                <w:shd w:val="clear" w:color="auto" w:fill="FFFFFF"/>
              </w:rPr>
              <w:t>Расстояние от границы земельного участка со стороны земель общего пользования - 5 м.</w:t>
            </w:r>
          </w:p>
          <w:p w:rsidR="00B016DF" w:rsidRPr="00B016DF" w:rsidRDefault="00B016DF" w:rsidP="00B016DF">
            <w:pPr>
              <w:spacing w:line="276" w:lineRule="auto"/>
              <w:rPr>
                <w:rFonts w:eastAsia="NSimSun" w:cs="Liberation Mono"/>
                <w:sz w:val="28"/>
                <w:szCs w:val="28"/>
                <w:shd w:val="clear" w:color="auto" w:fill="FFFFFF"/>
              </w:rPr>
            </w:pPr>
            <w:r w:rsidRPr="00B016DF">
              <w:rPr>
                <w:rFonts w:eastAsia="NSimSun" w:cs="Liberation Mono"/>
                <w:sz w:val="28"/>
                <w:szCs w:val="28"/>
                <w:shd w:val="clear" w:color="auto" w:fill="FFFFFF"/>
              </w:rPr>
              <w:t>От остальных границ земельного участка до жилого дома не менее 3 м., максимальный процент застройки 50%.</w:t>
            </w:r>
          </w:p>
          <w:p w:rsidR="00B016DF" w:rsidRPr="00B016DF" w:rsidRDefault="00B016DF" w:rsidP="00B016DF">
            <w:pPr>
              <w:spacing w:line="276" w:lineRule="auto"/>
              <w:rPr>
                <w:rFonts w:eastAsia="NSimSun" w:cs="Liberation Mono"/>
                <w:sz w:val="28"/>
                <w:szCs w:val="28"/>
                <w:shd w:val="clear" w:color="auto" w:fill="FFFFFF"/>
              </w:rPr>
            </w:pPr>
            <w:r w:rsidRPr="00B016DF">
              <w:rPr>
                <w:rFonts w:eastAsia="NSimSun" w:cs="Liberation Mono"/>
                <w:sz w:val="28"/>
                <w:szCs w:val="28"/>
                <w:shd w:val="clear" w:color="auto" w:fill="FFFFFF"/>
              </w:rPr>
              <w:t>При размещении жилых зданий должны соблюдаться нормы установленные уставом садоводческого товарищества, противопожарные нормы.</w:t>
            </w:r>
          </w:p>
        </w:tc>
        <w:tc>
          <w:tcPr>
            <w:tcW w:w="752"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13.2</w:t>
            </w:r>
          </w:p>
        </w:tc>
      </w:tr>
      <w:tr w:rsidR="00B016DF" w:rsidRPr="00B016DF" w:rsidTr="00B016DF">
        <w:tc>
          <w:tcPr>
            <w:tcW w:w="508" w:type="dxa"/>
            <w:tcBorders>
              <w:top w:val="single" w:sz="8" w:space="0" w:color="000000"/>
              <w:left w:val="single" w:sz="8" w:space="0" w:color="000000"/>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lastRenderedPageBreak/>
              <w:t>2.</w:t>
            </w:r>
          </w:p>
        </w:tc>
        <w:tc>
          <w:tcPr>
            <w:tcW w:w="2379"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Ведение огородничества</w:t>
            </w:r>
          </w:p>
        </w:tc>
        <w:tc>
          <w:tcPr>
            <w:tcW w:w="3546" w:type="dxa"/>
            <w:tcBorders>
              <w:top w:val="single" w:sz="8" w:space="0" w:color="000000"/>
              <w:left w:val="nil"/>
              <w:bottom w:val="single" w:sz="8" w:space="0" w:color="000000"/>
              <w:right w:val="single" w:sz="8" w:space="0" w:color="000000"/>
            </w:tcBorders>
          </w:tcPr>
          <w:p w:rsidR="00B016DF" w:rsidRPr="00B016DF" w:rsidRDefault="00B016DF" w:rsidP="00B016DF">
            <w:pPr>
              <w:spacing w:line="276" w:lineRule="auto"/>
              <w:rPr>
                <w:rFonts w:eastAsia="NSimSun" w:cs="Liberation Mono"/>
                <w:color w:val="000000"/>
                <w:sz w:val="28"/>
                <w:szCs w:val="28"/>
              </w:rPr>
            </w:pPr>
            <w:r w:rsidRPr="00B016DF">
              <w:rPr>
                <w:rFonts w:eastAsia="NSimSun" w:cs="Liberation Mono"/>
                <w:color w:val="000000"/>
                <w:sz w:val="28"/>
                <w:szCs w:val="28"/>
              </w:rPr>
              <w:t>Осуществление отдыха и (или) выращивания гражданами для собственных нужд сельскохозяйственных культур;</w:t>
            </w:r>
          </w:p>
          <w:p w:rsidR="00B016DF" w:rsidRPr="00B016DF" w:rsidRDefault="00B016DF" w:rsidP="00B016DF">
            <w:pPr>
              <w:spacing w:line="276" w:lineRule="auto"/>
              <w:rPr>
                <w:rFonts w:eastAsia="NSimSun" w:cs="Liberation Mono"/>
                <w:color w:val="000000"/>
                <w:sz w:val="28"/>
                <w:szCs w:val="28"/>
              </w:rPr>
            </w:pPr>
            <w:r w:rsidRPr="00B016DF">
              <w:rPr>
                <w:rFonts w:eastAsia="NSimSun" w:cs="Liberation Mono"/>
                <w:color w:val="000000"/>
                <w:sz w:val="28"/>
                <w:szCs w:val="28"/>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B016DF" w:rsidRPr="00B016DF" w:rsidRDefault="00B016DF" w:rsidP="00B016DF">
            <w:pPr>
              <w:spacing w:line="276" w:lineRule="auto"/>
              <w:rPr>
                <w:rFonts w:eastAsia="NSimSun" w:cs="Liberation Mono"/>
                <w:color w:val="000000"/>
                <w:sz w:val="28"/>
                <w:szCs w:val="28"/>
              </w:rPr>
            </w:pPr>
          </w:p>
          <w:p w:rsidR="00B016DF" w:rsidRPr="00B016DF" w:rsidRDefault="00B016DF" w:rsidP="00B016DF">
            <w:pPr>
              <w:spacing w:line="276" w:lineRule="auto"/>
              <w:rPr>
                <w:rFonts w:eastAsia="NSimSun" w:cs="Liberation Mono"/>
                <w:color w:val="000000"/>
                <w:sz w:val="28"/>
                <w:szCs w:val="28"/>
              </w:rPr>
            </w:pPr>
          </w:p>
        </w:tc>
        <w:tc>
          <w:tcPr>
            <w:tcW w:w="2835" w:type="dxa"/>
            <w:tcBorders>
              <w:top w:val="single" w:sz="8" w:space="0" w:color="000000"/>
              <w:left w:val="nil"/>
              <w:bottom w:val="single" w:sz="8" w:space="0" w:color="000000"/>
              <w:right w:val="single" w:sz="8" w:space="0" w:color="000000"/>
            </w:tcBorders>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минимальный размер земельного участка - 0,01 га;</w:t>
            </w:r>
          </w:p>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максимальный размер земельного участка – 0,1 га;</w:t>
            </w:r>
          </w:p>
          <w:p w:rsidR="00B016DF" w:rsidRPr="00B016DF" w:rsidRDefault="00B016DF" w:rsidP="00B016DF">
            <w:pPr>
              <w:spacing w:line="276" w:lineRule="auto"/>
              <w:rPr>
                <w:rFonts w:eastAsia="NSimSun" w:cs="Liberation Mono"/>
                <w:sz w:val="28"/>
                <w:szCs w:val="28"/>
              </w:rPr>
            </w:pPr>
          </w:p>
          <w:p w:rsidR="00B016DF" w:rsidRPr="00B016DF" w:rsidRDefault="00B016DF" w:rsidP="00B016DF">
            <w:pPr>
              <w:spacing w:line="276" w:lineRule="auto"/>
              <w:rPr>
                <w:rFonts w:eastAsia="NSimSun" w:cs="Liberation Mono"/>
                <w:sz w:val="28"/>
                <w:szCs w:val="28"/>
              </w:rPr>
            </w:pPr>
          </w:p>
        </w:tc>
        <w:tc>
          <w:tcPr>
            <w:tcW w:w="752" w:type="dxa"/>
            <w:tcBorders>
              <w:top w:val="single" w:sz="8" w:space="0" w:color="000000"/>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13.1</w:t>
            </w:r>
          </w:p>
        </w:tc>
      </w:tr>
      <w:tr w:rsidR="00B016DF" w:rsidRPr="00B016DF" w:rsidTr="00B016DF">
        <w:tc>
          <w:tcPr>
            <w:tcW w:w="508" w:type="dxa"/>
            <w:tcBorders>
              <w:top w:val="nil"/>
              <w:left w:val="single" w:sz="8" w:space="0" w:color="000000"/>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3.</w:t>
            </w:r>
          </w:p>
        </w:tc>
        <w:tc>
          <w:tcPr>
            <w:tcW w:w="2379" w:type="dxa"/>
            <w:tcBorders>
              <w:top w:val="nil"/>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0"/>
                <w:szCs w:val="20"/>
                <w:lang w:eastAsia="ru-RU" w:bidi="ar-SA"/>
              </w:rPr>
            </w:pPr>
            <w:r w:rsidRPr="00B016DF">
              <w:rPr>
                <w:rFonts w:eastAsia="Times New Roman" w:cs="Times New Roman"/>
                <w:kern w:val="0"/>
                <w:sz w:val="28"/>
                <w:szCs w:val="28"/>
                <w:lang w:eastAsia="ru-RU" w:bidi="ar-SA"/>
              </w:rPr>
              <w:t>Земельные учас</w:t>
            </w:r>
            <w:r w:rsidRPr="00B016DF">
              <w:rPr>
                <w:rFonts w:eastAsia="Times New Roman" w:cs="Times New Roman"/>
                <w:kern w:val="0"/>
                <w:sz w:val="28"/>
                <w:szCs w:val="28"/>
                <w:lang w:eastAsia="ru-RU" w:bidi="ar-SA"/>
              </w:rPr>
              <w:t>т</w:t>
            </w:r>
            <w:r w:rsidRPr="00B016DF">
              <w:rPr>
                <w:rFonts w:eastAsia="Times New Roman" w:cs="Times New Roman"/>
                <w:kern w:val="0"/>
                <w:sz w:val="28"/>
                <w:szCs w:val="28"/>
                <w:lang w:eastAsia="ru-RU" w:bidi="ar-SA"/>
              </w:rPr>
              <w:t>ки общего назн</w:t>
            </w:r>
            <w:r w:rsidRPr="00B016DF">
              <w:rPr>
                <w:rFonts w:eastAsia="Times New Roman" w:cs="Times New Roman"/>
                <w:kern w:val="0"/>
                <w:sz w:val="28"/>
                <w:szCs w:val="28"/>
                <w:lang w:eastAsia="ru-RU" w:bidi="ar-SA"/>
              </w:rPr>
              <w:t>а</w:t>
            </w:r>
            <w:r w:rsidRPr="00B016DF">
              <w:rPr>
                <w:rFonts w:eastAsia="Times New Roman" w:cs="Times New Roman"/>
                <w:kern w:val="0"/>
                <w:sz w:val="28"/>
                <w:szCs w:val="28"/>
                <w:lang w:eastAsia="ru-RU" w:bidi="ar-SA"/>
              </w:rPr>
              <w:t>чения</w:t>
            </w:r>
          </w:p>
        </w:tc>
        <w:tc>
          <w:tcPr>
            <w:tcW w:w="3546" w:type="dxa"/>
            <w:tcBorders>
              <w:top w:val="nil"/>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color w:val="000000"/>
                <w:kern w:val="0"/>
                <w:sz w:val="20"/>
                <w:szCs w:val="20"/>
                <w:lang w:eastAsia="ru-RU" w:bidi="ar-SA"/>
              </w:rPr>
            </w:pPr>
            <w:r w:rsidRPr="00B016DF">
              <w:rPr>
                <w:rFonts w:eastAsia="Times New Roman" w:cs="Times New Roman"/>
                <w:color w:val="000000"/>
                <w:kern w:val="0"/>
                <w:sz w:val="28"/>
                <w:szCs w:val="28"/>
                <w:lang w:eastAsia="ru-RU" w:bidi="ar-SA"/>
              </w:rPr>
              <w:t>Земельные участки, явля</w:t>
            </w:r>
            <w:r w:rsidRPr="00B016DF">
              <w:rPr>
                <w:rFonts w:eastAsia="Times New Roman" w:cs="Times New Roman"/>
                <w:color w:val="000000"/>
                <w:kern w:val="0"/>
                <w:sz w:val="28"/>
                <w:szCs w:val="28"/>
                <w:lang w:eastAsia="ru-RU" w:bidi="ar-SA"/>
              </w:rPr>
              <w:t>ю</w:t>
            </w:r>
            <w:r w:rsidRPr="00B016DF">
              <w:rPr>
                <w:rFonts w:eastAsia="Times New Roman" w:cs="Times New Roman"/>
                <w:color w:val="000000"/>
                <w:kern w:val="0"/>
                <w:sz w:val="28"/>
                <w:szCs w:val="28"/>
                <w:lang w:eastAsia="ru-RU" w:bidi="ar-SA"/>
              </w:rPr>
              <w:t>щиеся имуществом общего пользования и предназн</w:t>
            </w:r>
            <w:r w:rsidRPr="00B016DF">
              <w:rPr>
                <w:rFonts w:eastAsia="Times New Roman" w:cs="Times New Roman"/>
                <w:color w:val="000000"/>
                <w:kern w:val="0"/>
                <w:sz w:val="28"/>
                <w:szCs w:val="28"/>
                <w:lang w:eastAsia="ru-RU" w:bidi="ar-SA"/>
              </w:rPr>
              <w:t>а</w:t>
            </w:r>
            <w:r w:rsidRPr="00B016DF">
              <w:rPr>
                <w:rFonts w:eastAsia="Times New Roman" w:cs="Times New Roman"/>
                <w:color w:val="000000"/>
                <w:kern w:val="0"/>
                <w:sz w:val="28"/>
                <w:szCs w:val="28"/>
                <w:lang w:eastAsia="ru-RU" w:bidi="ar-SA"/>
              </w:rPr>
              <w:t>ченные для общего испол</w:t>
            </w:r>
            <w:r w:rsidRPr="00B016DF">
              <w:rPr>
                <w:rFonts w:eastAsia="Times New Roman" w:cs="Times New Roman"/>
                <w:color w:val="000000"/>
                <w:kern w:val="0"/>
                <w:sz w:val="28"/>
                <w:szCs w:val="28"/>
                <w:lang w:eastAsia="ru-RU" w:bidi="ar-SA"/>
              </w:rPr>
              <w:t>ь</w:t>
            </w:r>
            <w:r w:rsidRPr="00B016DF">
              <w:rPr>
                <w:rFonts w:eastAsia="Times New Roman" w:cs="Times New Roman"/>
                <w:color w:val="000000"/>
                <w:kern w:val="0"/>
                <w:sz w:val="28"/>
                <w:szCs w:val="28"/>
                <w:lang w:eastAsia="ru-RU" w:bidi="ar-SA"/>
              </w:rPr>
              <w:t>зования правообладателями земельных участков, расп</w:t>
            </w:r>
            <w:r w:rsidRPr="00B016DF">
              <w:rPr>
                <w:rFonts w:eastAsia="Times New Roman" w:cs="Times New Roman"/>
                <w:color w:val="000000"/>
                <w:kern w:val="0"/>
                <w:sz w:val="28"/>
                <w:szCs w:val="28"/>
                <w:lang w:eastAsia="ru-RU" w:bidi="ar-SA"/>
              </w:rPr>
              <w:t>о</w:t>
            </w:r>
            <w:r w:rsidRPr="00B016DF">
              <w:rPr>
                <w:rFonts w:eastAsia="Times New Roman" w:cs="Times New Roman"/>
                <w:color w:val="000000"/>
                <w:kern w:val="0"/>
                <w:sz w:val="28"/>
                <w:szCs w:val="28"/>
                <w:lang w:eastAsia="ru-RU" w:bidi="ar-SA"/>
              </w:rPr>
              <w:t>ложенных в границах те</w:t>
            </w:r>
            <w:r w:rsidRPr="00B016DF">
              <w:rPr>
                <w:rFonts w:eastAsia="Times New Roman" w:cs="Times New Roman"/>
                <w:color w:val="000000"/>
                <w:kern w:val="0"/>
                <w:sz w:val="28"/>
                <w:szCs w:val="28"/>
                <w:lang w:eastAsia="ru-RU" w:bidi="ar-SA"/>
              </w:rPr>
              <w:t>р</w:t>
            </w:r>
            <w:r w:rsidRPr="00B016DF">
              <w:rPr>
                <w:rFonts w:eastAsia="Times New Roman" w:cs="Times New Roman"/>
                <w:color w:val="000000"/>
                <w:kern w:val="0"/>
                <w:sz w:val="28"/>
                <w:szCs w:val="28"/>
                <w:lang w:eastAsia="ru-RU" w:bidi="ar-SA"/>
              </w:rPr>
              <w:t>ритории ведения граждан</w:t>
            </w:r>
            <w:r w:rsidRPr="00B016DF">
              <w:rPr>
                <w:rFonts w:eastAsia="Times New Roman" w:cs="Times New Roman"/>
                <w:color w:val="000000"/>
                <w:kern w:val="0"/>
                <w:sz w:val="28"/>
                <w:szCs w:val="28"/>
                <w:lang w:eastAsia="ru-RU" w:bidi="ar-SA"/>
              </w:rPr>
              <w:t>а</w:t>
            </w:r>
            <w:r w:rsidRPr="00B016DF">
              <w:rPr>
                <w:rFonts w:eastAsia="Times New Roman" w:cs="Times New Roman"/>
                <w:color w:val="000000"/>
                <w:kern w:val="0"/>
                <w:sz w:val="28"/>
                <w:szCs w:val="28"/>
                <w:lang w:eastAsia="ru-RU" w:bidi="ar-SA"/>
              </w:rPr>
              <w:t>ми садоводства или огоро</w:t>
            </w:r>
            <w:r w:rsidRPr="00B016DF">
              <w:rPr>
                <w:rFonts w:eastAsia="Times New Roman" w:cs="Times New Roman"/>
                <w:color w:val="000000"/>
                <w:kern w:val="0"/>
                <w:sz w:val="28"/>
                <w:szCs w:val="28"/>
                <w:lang w:eastAsia="ru-RU" w:bidi="ar-SA"/>
              </w:rPr>
              <w:t>д</w:t>
            </w:r>
            <w:r w:rsidRPr="00B016DF">
              <w:rPr>
                <w:rFonts w:eastAsia="Times New Roman" w:cs="Times New Roman"/>
                <w:color w:val="000000"/>
                <w:kern w:val="0"/>
                <w:sz w:val="28"/>
                <w:szCs w:val="28"/>
                <w:lang w:eastAsia="ru-RU" w:bidi="ar-SA"/>
              </w:rPr>
              <w:t>ничества для собственных нужд, и (или) для размещ</w:t>
            </w:r>
            <w:r w:rsidRPr="00B016DF">
              <w:rPr>
                <w:rFonts w:eastAsia="Times New Roman" w:cs="Times New Roman"/>
                <w:color w:val="000000"/>
                <w:kern w:val="0"/>
                <w:sz w:val="28"/>
                <w:szCs w:val="28"/>
                <w:lang w:eastAsia="ru-RU" w:bidi="ar-SA"/>
              </w:rPr>
              <w:t>е</w:t>
            </w:r>
            <w:r w:rsidRPr="00B016DF">
              <w:rPr>
                <w:rFonts w:eastAsia="Times New Roman" w:cs="Times New Roman"/>
                <w:color w:val="000000"/>
                <w:kern w:val="0"/>
                <w:sz w:val="28"/>
                <w:szCs w:val="28"/>
                <w:lang w:eastAsia="ru-RU" w:bidi="ar-SA"/>
              </w:rPr>
              <w:t>ния объектов капитального строительства, относящихся к имуществу общего пол</w:t>
            </w:r>
            <w:r w:rsidRPr="00B016DF">
              <w:rPr>
                <w:rFonts w:eastAsia="Times New Roman" w:cs="Times New Roman"/>
                <w:color w:val="000000"/>
                <w:kern w:val="0"/>
                <w:sz w:val="28"/>
                <w:szCs w:val="28"/>
                <w:lang w:eastAsia="ru-RU" w:bidi="ar-SA"/>
              </w:rPr>
              <w:t>ь</w:t>
            </w:r>
            <w:r w:rsidRPr="00B016DF">
              <w:rPr>
                <w:rFonts w:eastAsia="Times New Roman" w:cs="Times New Roman"/>
                <w:color w:val="000000"/>
                <w:kern w:val="0"/>
                <w:sz w:val="28"/>
                <w:szCs w:val="28"/>
                <w:lang w:eastAsia="ru-RU" w:bidi="ar-SA"/>
              </w:rPr>
              <w:t>зования</w:t>
            </w:r>
          </w:p>
        </w:tc>
        <w:tc>
          <w:tcPr>
            <w:tcW w:w="2835" w:type="dxa"/>
            <w:tcBorders>
              <w:top w:val="nil"/>
              <w:left w:val="nil"/>
              <w:bottom w:val="single" w:sz="8" w:space="0" w:color="000000"/>
              <w:right w:val="single" w:sz="8" w:space="0" w:color="000000"/>
            </w:tcBorders>
            <w:hideMark/>
          </w:tcPr>
          <w:p w:rsidR="00B016DF" w:rsidRPr="00B016DF" w:rsidRDefault="00B016DF" w:rsidP="00B016DF">
            <w:pPr>
              <w:suppressAutoHyphens w:val="0"/>
              <w:autoSpaceDE w:val="0"/>
              <w:autoSpaceDN w:val="0"/>
              <w:adjustRightInd w:val="0"/>
              <w:spacing w:line="276" w:lineRule="auto"/>
              <w:textAlignment w:val="auto"/>
              <w:rPr>
                <w:rFonts w:eastAsia="Times New Roman" w:cs="Times New Roman"/>
                <w:kern w:val="0"/>
                <w:sz w:val="28"/>
                <w:szCs w:val="28"/>
                <w:lang w:eastAsia="ru-RU" w:bidi="ar-SA"/>
              </w:rPr>
            </w:pPr>
            <w:r w:rsidRPr="00B016DF">
              <w:rPr>
                <w:rFonts w:eastAsia="Times New Roman" w:cs="Times New Roman"/>
                <w:kern w:val="0"/>
                <w:sz w:val="28"/>
                <w:szCs w:val="28"/>
                <w:lang w:eastAsia="ru-RU" w:bidi="ar-SA"/>
              </w:rPr>
              <w:t>минимальные и ма</w:t>
            </w:r>
            <w:r w:rsidRPr="00B016DF">
              <w:rPr>
                <w:rFonts w:eastAsia="Times New Roman" w:cs="Times New Roman"/>
                <w:kern w:val="0"/>
                <w:sz w:val="28"/>
                <w:szCs w:val="28"/>
                <w:lang w:eastAsia="ru-RU" w:bidi="ar-SA"/>
              </w:rPr>
              <w:t>к</w:t>
            </w:r>
            <w:r w:rsidRPr="00B016DF">
              <w:rPr>
                <w:rFonts w:eastAsia="Times New Roman" w:cs="Times New Roman"/>
                <w:kern w:val="0"/>
                <w:sz w:val="28"/>
                <w:szCs w:val="28"/>
                <w:lang w:eastAsia="ru-RU" w:bidi="ar-SA"/>
              </w:rPr>
              <w:t>симальные размеры земельных участков устанавливаются в соответствии с Фед</w:t>
            </w:r>
            <w:r w:rsidRPr="00B016DF">
              <w:rPr>
                <w:rFonts w:eastAsia="Times New Roman" w:cs="Times New Roman"/>
                <w:kern w:val="0"/>
                <w:sz w:val="28"/>
                <w:szCs w:val="28"/>
                <w:lang w:eastAsia="ru-RU" w:bidi="ar-SA"/>
              </w:rPr>
              <w:t>е</w:t>
            </w:r>
            <w:r w:rsidRPr="00B016DF">
              <w:rPr>
                <w:rFonts w:eastAsia="Times New Roman" w:cs="Times New Roman"/>
                <w:kern w:val="0"/>
                <w:sz w:val="28"/>
                <w:szCs w:val="28"/>
                <w:lang w:eastAsia="ru-RU" w:bidi="ar-SA"/>
              </w:rPr>
              <w:t>ральным законом от 29.07.2017 №217-ФЗ; предельные параме</w:t>
            </w:r>
            <w:r w:rsidRPr="00B016DF">
              <w:rPr>
                <w:rFonts w:eastAsia="Times New Roman" w:cs="Times New Roman"/>
                <w:kern w:val="0"/>
                <w:sz w:val="28"/>
                <w:szCs w:val="28"/>
                <w:lang w:eastAsia="ru-RU" w:bidi="ar-SA"/>
              </w:rPr>
              <w:t>т</w:t>
            </w:r>
            <w:r w:rsidRPr="00B016DF">
              <w:rPr>
                <w:rFonts w:eastAsia="Times New Roman" w:cs="Times New Roman"/>
                <w:kern w:val="0"/>
                <w:sz w:val="28"/>
                <w:szCs w:val="28"/>
                <w:lang w:eastAsia="ru-RU" w:bidi="ar-SA"/>
              </w:rPr>
              <w:t>ры разрешенного строительства, реко</w:t>
            </w:r>
            <w:r w:rsidRPr="00B016DF">
              <w:rPr>
                <w:rFonts w:eastAsia="Times New Roman" w:cs="Times New Roman"/>
                <w:kern w:val="0"/>
                <w:sz w:val="28"/>
                <w:szCs w:val="28"/>
                <w:lang w:eastAsia="ru-RU" w:bidi="ar-SA"/>
              </w:rPr>
              <w:t>н</w:t>
            </w:r>
            <w:r w:rsidRPr="00B016DF">
              <w:rPr>
                <w:rFonts w:eastAsia="Times New Roman" w:cs="Times New Roman"/>
                <w:kern w:val="0"/>
                <w:sz w:val="28"/>
                <w:szCs w:val="28"/>
                <w:lang w:eastAsia="ru-RU" w:bidi="ar-SA"/>
              </w:rPr>
              <w:t>струкции объектов капитального стро</w:t>
            </w:r>
            <w:r w:rsidRPr="00B016DF">
              <w:rPr>
                <w:rFonts w:eastAsia="Times New Roman" w:cs="Times New Roman"/>
                <w:kern w:val="0"/>
                <w:sz w:val="28"/>
                <w:szCs w:val="28"/>
                <w:lang w:eastAsia="ru-RU" w:bidi="ar-SA"/>
              </w:rPr>
              <w:t>и</w:t>
            </w:r>
            <w:r w:rsidRPr="00B016DF">
              <w:rPr>
                <w:rFonts w:eastAsia="Times New Roman" w:cs="Times New Roman"/>
                <w:kern w:val="0"/>
                <w:sz w:val="28"/>
                <w:szCs w:val="28"/>
                <w:lang w:eastAsia="ru-RU" w:bidi="ar-SA"/>
              </w:rPr>
              <w:t>тельства не подлежат установлению</w:t>
            </w:r>
          </w:p>
        </w:tc>
        <w:tc>
          <w:tcPr>
            <w:tcW w:w="752" w:type="dxa"/>
            <w:tcBorders>
              <w:top w:val="nil"/>
              <w:left w:val="nil"/>
              <w:bottom w:val="single" w:sz="8" w:space="0" w:color="000000"/>
              <w:right w:val="single" w:sz="8" w:space="0" w:color="000000"/>
            </w:tcBorders>
            <w:hideMark/>
          </w:tcPr>
          <w:p w:rsidR="00B016DF" w:rsidRPr="00B016DF" w:rsidRDefault="00B016DF" w:rsidP="00B016DF">
            <w:pPr>
              <w:spacing w:line="276" w:lineRule="auto"/>
              <w:rPr>
                <w:rFonts w:eastAsia="NSimSun" w:cs="Liberation Mono"/>
                <w:sz w:val="28"/>
                <w:szCs w:val="28"/>
              </w:rPr>
            </w:pPr>
            <w:r w:rsidRPr="00B016DF">
              <w:rPr>
                <w:rFonts w:eastAsia="NSimSun" w:cs="Liberation Mono"/>
                <w:sz w:val="28"/>
                <w:szCs w:val="28"/>
              </w:rPr>
              <w:t>13.0</w:t>
            </w:r>
          </w:p>
        </w:tc>
      </w:tr>
    </w:tbl>
    <w:p w:rsidR="00B016DF" w:rsidRPr="00B016DF" w:rsidRDefault="00B016DF" w:rsidP="00B016DF">
      <w:pPr>
        <w:suppressAutoHyphens w:val="0"/>
        <w:autoSpaceDE w:val="0"/>
        <w:autoSpaceDN w:val="0"/>
        <w:adjustRightInd w:val="0"/>
        <w:textAlignment w:val="auto"/>
        <w:rPr>
          <w:rStyle w:val="afffffff3"/>
          <w:rFonts w:eastAsia="Times New Roman" w:cs="Times New Roman"/>
          <w:kern w:val="0"/>
          <w:sz w:val="20"/>
          <w:szCs w:val="20"/>
          <w:lang w:eastAsia="ru-RU" w:bidi="ar-SA"/>
        </w:rPr>
      </w:pPr>
      <w:r>
        <w:rPr>
          <w:rFonts w:eastAsia="Times New Roman" w:cs="Times New Roman"/>
          <w:kern w:val="0"/>
          <w:sz w:val="20"/>
          <w:szCs w:val="20"/>
          <w:lang w:eastAsia="ru-RU" w:bidi="ar-SA"/>
        </w:rPr>
        <w:fldChar w:fldCharType="begin"/>
      </w:r>
      <w:r>
        <w:rPr>
          <w:rFonts w:eastAsia="Times New Roman" w:cs="Times New Roman"/>
          <w:kern w:val="0"/>
          <w:sz w:val="20"/>
          <w:szCs w:val="20"/>
          <w:lang w:eastAsia="ru-RU" w:bidi="ar-SA"/>
        </w:rPr>
        <w:instrText xml:space="preserve"> HYPERLINK "Постановление%20об%20утв%20изм%2027.06.2022.pdf" </w:instrText>
      </w:r>
      <w:r>
        <w:rPr>
          <w:rFonts w:eastAsia="Times New Roman" w:cs="Times New Roman"/>
          <w:kern w:val="0"/>
          <w:sz w:val="20"/>
          <w:szCs w:val="20"/>
          <w:lang w:eastAsia="ru-RU" w:bidi="ar-SA"/>
        </w:rPr>
        <w:fldChar w:fldCharType="separate"/>
      </w:r>
    </w:p>
    <w:p w:rsidR="00B016DF" w:rsidRPr="00B016DF" w:rsidRDefault="00B016DF" w:rsidP="00B016DF">
      <w:pPr>
        <w:suppressAutoHyphens w:val="0"/>
        <w:autoSpaceDE w:val="0"/>
        <w:autoSpaceDN w:val="0"/>
        <w:adjustRightInd w:val="0"/>
        <w:textAlignment w:val="auto"/>
        <w:rPr>
          <w:rStyle w:val="afffffff3"/>
          <w:rFonts w:eastAsia="Times New Roman" w:cs="Times New Roman"/>
          <w:kern w:val="0"/>
          <w:sz w:val="20"/>
          <w:szCs w:val="20"/>
          <w:lang w:eastAsia="ru-RU" w:bidi="ar-SA"/>
        </w:rPr>
      </w:pPr>
      <w:proofErr w:type="gramStart"/>
      <w:r w:rsidRPr="00B016DF">
        <w:rPr>
          <w:rStyle w:val="afffffff3"/>
          <w:rFonts w:eastAsia="Times New Roman" w:cs="Times New Roman"/>
          <w:kern w:val="0"/>
          <w:sz w:val="20"/>
          <w:szCs w:val="20"/>
          <w:lang w:eastAsia="ru-RU" w:bidi="ar-SA"/>
        </w:rPr>
        <w:t>П</w:t>
      </w:r>
      <w:proofErr w:type="gramEnd"/>
      <w:r w:rsidRPr="00B016DF">
        <w:rPr>
          <w:rStyle w:val="afffffff3"/>
          <w:rFonts w:eastAsia="Times New Roman" w:cs="Times New Roman"/>
          <w:kern w:val="0"/>
          <w:sz w:val="20"/>
          <w:szCs w:val="20"/>
          <w:lang w:eastAsia="ru-RU" w:bidi="ar-SA"/>
        </w:rPr>
        <w:t xml:space="preserve"> О С Т А Н О В Л Е Н И Е  от «22»  мая  2024 года №  </w:t>
      </w:r>
    </w:p>
    <w:p w:rsidR="00B016DF" w:rsidRPr="00B016DF" w:rsidRDefault="00B016DF" w:rsidP="00B016DF">
      <w:pPr>
        <w:suppressAutoHyphens w:val="0"/>
        <w:autoSpaceDE w:val="0"/>
        <w:autoSpaceDN w:val="0"/>
        <w:adjustRightInd w:val="0"/>
        <w:textAlignment w:val="auto"/>
        <w:rPr>
          <w:rStyle w:val="afffffff3"/>
          <w:rFonts w:eastAsia="Times New Roman" w:cs="Times New Roman"/>
          <w:kern w:val="0"/>
          <w:sz w:val="20"/>
          <w:szCs w:val="20"/>
          <w:lang w:eastAsia="ru-RU" w:bidi="ar-SA"/>
        </w:rPr>
      </w:pPr>
      <w:r w:rsidRPr="00B016DF">
        <w:rPr>
          <w:rStyle w:val="afffffff3"/>
          <w:rFonts w:eastAsia="Times New Roman" w:cs="Times New Roman"/>
          <w:kern w:val="0"/>
          <w:sz w:val="20"/>
          <w:szCs w:val="20"/>
          <w:lang w:eastAsia="ru-RU" w:bidi="ar-SA"/>
        </w:rPr>
        <w:t xml:space="preserve">«Об утверждении проекта внесения изменений в правила землепользования и застройки </w:t>
      </w:r>
      <w:proofErr w:type="spellStart"/>
      <w:r w:rsidRPr="00B016DF">
        <w:rPr>
          <w:rStyle w:val="afffffff3"/>
          <w:rFonts w:eastAsia="Times New Roman" w:cs="Times New Roman"/>
          <w:kern w:val="0"/>
          <w:sz w:val="20"/>
          <w:szCs w:val="20"/>
          <w:lang w:eastAsia="ru-RU" w:bidi="ar-SA"/>
        </w:rPr>
        <w:t>Бакшеевского</w:t>
      </w:r>
      <w:proofErr w:type="spellEnd"/>
      <w:r w:rsidRPr="00B016DF">
        <w:rPr>
          <w:rStyle w:val="afffffff3"/>
          <w:rFonts w:eastAsia="Times New Roman" w:cs="Times New Roman"/>
          <w:kern w:val="0"/>
          <w:sz w:val="20"/>
          <w:szCs w:val="20"/>
          <w:lang w:eastAsia="ru-RU" w:bidi="ar-SA"/>
        </w:rPr>
        <w:t xml:space="preserve"> сельского поселения Костромского муниципального района Костромской области».</w:t>
      </w:r>
    </w:p>
    <w:p w:rsidR="00B016DF" w:rsidRPr="00B016DF" w:rsidRDefault="00B016DF" w:rsidP="00B016DF">
      <w:pPr>
        <w:suppressAutoHyphens w:val="0"/>
        <w:autoSpaceDE w:val="0"/>
        <w:autoSpaceDN w:val="0"/>
        <w:adjustRightInd w:val="0"/>
        <w:textAlignment w:val="auto"/>
        <w:rPr>
          <w:rFonts w:eastAsia="Times New Roman" w:cs="Times New Roman"/>
          <w:kern w:val="0"/>
          <w:sz w:val="20"/>
          <w:szCs w:val="20"/>
          <w:lang w:eastAsia="ru-RU" w:bidi="ar-SA"/>
        </w:rPr>
      </w:pPr>
      <w:r>
        <w:rPr>
          <w:rFonts w:eastAsia="Times New Roman" w:cs="Times New Roman"/>
          <w:kern w:val="0"/>
          <w:sz w:val="20"/>
          <w:szCs w:val="20"/>
          <w:lang w:eastAsia="ru-RU" w:bidi="ar-SA"/>
        </w:rPr>
        <w:fldChar w:fldCharType="end"/>
      </w:r>
    </w:p>
    <w:p w:rsidR="00B016DF" w:rsidRPr="00B016DF" w:rsidRDefault="00B016DF" w:rsidP="00B016DF">
      <w:pPr>
        <w:widowControl/>
        <w:textAlignment w:val="auto"/>
        <w:rPr>
          <w:rFonts w:eastAsia="Times New Roman" w:cs="Times New Roman"/>
          <w:kern w:val="0"/>
          <w:lang w:bidi="ar-SA"/>
        </w:rPr>
      </w:pPr>
    </w:p>
    <w:p w:rsidR="005D0C3A" w:rsidRDefault="00746F50">
      <w:pPr>
        <w:ind w:firstLine="709"/>
        <w:jc w:val="center"/>
      </w:pPr>
      <w:r>
        <w:rPr>
          <w:rFonts w:cs="Times New Roman"/>
          <w:b/>
          <w:sz w:val="28"/>
          <w:szCs w:val="28"/>
        </w:rPr>
        <w:t>Статья 33.3. Градостроительные регламенты зоны</w:t>
      </w:r>
    </w:p>
    <w:p w:rsidR="005D0C3A" w:rsidRDefault="00746F50">
      <w:pPr>
        <w:ind w:firstLine="709"/>
        <w:jc w:val="center"/>
      </w:pPr>
      <w:r>
        <w:rPr>
          <w:rFonts w:cs="Times New Roman"/>
          <w:b/>
          <w:sz w:val="28"/>
          <w:szCs w:val="28"/>
        </w:rPr>
        <w:t>2.1 - Зона малоэтажной индивидуальной жилой застройки.</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lastRenderedPageBreak/>
        <w:t xml:space="preserve">ложенных в пределах зоны 2.1,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916"/>
        <w:gridCol w:w="3087"/>
        <w:gridCol w:w="3696"/>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16"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087"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w:t>
            </w:r>
            <w:r>
              <w:rPr>
                <w:rFonts w:cs="Times New Roman"/>
                <w:kern w:val="0"/>
                <w:sz w:val="28"/>
                <w:szCs w:val="28"/>
                <w:lang w:eastAsia="ru-RU" w:bidi="ar-SA"/>
              </w:rPr>
              <w:t>ь</w:t>
            </w:r>
            <w:r>
              <w:rPr>
                <w:rFonts w:cs="Times New Roman"/>
                <w:kern w:val="0"/>
                <w:sz w:val="28"/>
                <w:szCs w:val="28"/>
                <w:lang w:eastAsia="ru-RU" w:bidi="ar-SA"/>
              </w:rPr>
              <w:t>ства</w:t>
            </w:r>
          </w:p>
        </w:tc>
        <w:tc>
          <w:tcPr>
            <w:tcW w:w="3696"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индивид</w:t>
            </w:r>
            <w:r>
              <w:rPr>
                <w:rFonts w:cs="Times New Roman"/>
                <w:kern w:val="0"/>
                <w:sz w:val="28"/>
                <w:szCs w:val="28"/>
                <w:lang w:eastAsia="ru-RU" w:bidi="ar-SA"/>
              </w:rPr>
              <w:t>у</w:t>
            </w:r>
            <w:r>
              <w:rPr>
                <w:rFonts w:cs="Times New Roman"/>
                <w:kern w:val="0"/>
                <w:sz w:val="28"/>
                <w:szCs w:val="28"/>
                <w:lang w:eastAsia="ru-RU" w:bidi="ar-SA"/>
              </w:rPr>
              <w:t>ального ж</w:t>
            </w:r>
            <w:r>
              <w:rPr>
                <w:rFonts w:cs="Times New Roman"/>
                <w:kern w:val="0"/>
                <w:sz w:val="28"/>
                <w:szCs w:val="28"/>
                <w:lang w:eastAsia="ru-RU" w:bidi="ar-SA"/>
              </w:rPr>
              <w:t>и</w:t>
            </w:r>
            <w:r>
              <w:rPr>
                <w:rFonts w:cs="Times New Roman"/>
                <w:kern w:val="0"/>
                <w:sz w:val="28"/>
                <w:szCs w:val="28"/>
                <w:lang w:eastAsia="ru-RU" w:bidi="ar-SA"/>
              </w:rPr>
              <w:t>лищного стр</w:t>
            </w:r>
            <w:r>
              <w:rPr>
                <w:rFonts w:cs="Times New Roman"/>
                <w:kern w:val="0"/>
                <w:sz w:val="28"/>
                <w:szCs w:val="28"/>
                <w:lang w:eastAsia="ru-RU" w:bidi="ar-SA"/>
              </w:rPr>
              <w:t>о</w:t>
            </w:r>
            <w:r>
              <w:rPr>
                <w:rFonts w:cs="Times New Roman"/>
                <w:kern w:val="0"/>
                <w:sz w:val="28"/>
                <w:szCs w:val="28"/>
                <w:lang w:eastAsia="ru-RU" w:bidi="ar-SA"/>
              </w:rPr>
              <w:t>ительства</w:t>
            </w: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индивидуальные жилые дома</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- 0,08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условиях сложившейся з</w:t>
            </w:r>
            <w:r>
              <w:rPr>
                <w:rFonts w:cs="Times New Roman"/>
                <w:kern w:val="0"/>
                <w:sz w:val="28"/>
                <w:szCs w:val="28"/>
                <w:lang w:eastAsia="ru-RU" w:bidi="ar-SA"/>
              </w:rPr>
              <w:t>а</w:t>
            </w:r>
            <w:r>
              <w:rPr>
                <w:rFonts w:cs="Times New Roman"/>
                <w:kern w:val="0"/>
                <w:sz w:val="28"/>
                <w:szCs w:val="28"/>
                <w:lang w:eastAsia="ru-RU" w:bidi="ar-SA"/>
              </w:rPr>
              <w:t>стройки минимальный размер земельного участка определ</w:t>
            </w:r>
            <w:r>
              <w:rPr>
                <w:rFonts w:cs="Times New Roman"/>
                <w:kern w:val="0"/>
                <w:sz w:val="28"/>
                <w:szCs w:val="28"/>
                <w:lang w:eastAsia="ru-RU" w:bidi="ar-SA"/>
              </w:rPr>
              <w:t>я</w:t>
            </w:r>
            <w:r>
              <w:rPr>
                <w:rFonts w:cs="Times New Roman"/>
                <w:kern w:val="0"/>
                <w:sz w:val="28"/>
                <w:szCs w:val="28"/>
                <w:lang w:eastAsia="ru-RU" w:bidi="ar-SA"/>
              </w:rPr>
              <w:t>ется по фактическому испол</w:t>
            </w:r>
            <w:r>
              <w:rPr>
                <w:rFonts w:cs="Times New Roman"/>
                <w:kern w:val="0"/>
                <w:sz w:val="28"/>
                <w:szCs w:val="28"/>
                <w:lang w:eastAsia="ru-RU" w:bidi="ar-SA"/>
              </w:rPr>
              <w:t>ь</w:t>
            </w:r>
            <w:r>
              <w:rPr>
                <w:rFonts w:cs="Times New Roman"/>
                <w:kern w:val="0"/>
                <w:sz w:val="28"/>
                <w:szCs w:val="28"/>
                <w:lang w:eastAsia="ru-RU" w:bidi="ar-SA"/>
              </w:rPr>
              <w:t>зованию.</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Расстояние от границы з</w:t>
            </w:r>
            <w:r>
              <w:rPr>
                <w:rFonts w:cs="Times New Roman"/>
                <w:kern w:val="0"/>
                <w:sz w:val="28"/>
                <w:szCs w:val="28"/>
                <w:lang w:eastAsia="ru-RU" w:bidi="ar-SA"/>
              </w:rPr>
              <w:t>е</w:t>
            </w:r>
            <w:r>
              <w:rPr>
                <w:rFonts w:cs="Times New Roman"/>
                <w:kern w:val="0"/>
                <w:sz w:val="28"/>
                <w:szCs w:val="28"/>
                <w:lang w:eastAsia="ru-RU" w:bidi="ar-SA"/>
              </w:rPr>
              <w:t>мельного участка со стороны улично-дорожной сети - 5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От остальных границ земел</w:t>
            </w:r>
            <w:r>
              <w:rPr>
                <w:rFonts w:cs="Times New Roman"/>
                <w:kern w:val="0"/>
                <w:sz w:val="28"/>
                <w:szCs w:val="28"/>
                <w:lang w:eastAsia="ru-RU" w:bidi="ar-SA"/>
              </w:rPr>
              <w:t>ь</w:t>
            </w:r>
            <w:r>
              <w:rPr>
                <w:rFonts w:cs="Times New Roman"/>
                <w:kern w:val="0"/>
                <w:sz w:val="28"/>
                <w:szCs w:val="28"/>
                <w:lang w:eastAsia="ru-RU" w:bidi="ar-SA"/>
              </w:rPr>
              <w:t>ного участка до жилого дома не менее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При размещении жилых зд</w:t>
            </w:r>
            <w:r>
              <w:rPr>
                <w:rFonts w:cs="Times New Roman"/>
                <w:kern w:val="0"/>
                <w:sz w:val="28"/>
                <w:szCs w:val="28"/>
                <w:lang w:eastAsia="ru-RU" w:bidi="ar-SA"/>
              </w:rPr>
              <w:t>а</w:t>
            </w:r>
            <w:r>
              <w:rPr>
                <w:rFonts w:cs="Times New Roman"/>
                <w:kern w:val="0"/>
                <w:sz w:val="28"/>
                <w:szCs w:val="28"/>
                <w:lang w:eastAsia="ru-RU" w:bidi="ar-SA"/>
              </w:rPr>
              <w:t>ний должны соблюдаться нормы инсоляции, против</w:t>
            </w:r>
            <w:r>
              <w:rPr>
                <w:rFonts w:cs="Times New Roman"/>
                <w:kern w:val="0"/>
                <w:sz w:val="28"/>
                <w:szCs w:val="28"/>
                <w:lang w:eastAsia="ru-RU" w:bidi="ar-SA"/>
              </w:rPr>
              <w:t>о</w:t>
            </w:r>
            <w:r>
              <w:rPr>
                <w:rFonts w:cs="Times New Roman"/>
                <w:kern w:val="0"/>
                <w:sz w:val="28"/>
                <w:szCs w:val="28"/>
                <w:lang w:eastAsia="ru-RU" w:bidi="ar-SA"/>
              </w:rPr>
              <w:t>пожарные нормы.</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Ограждения участков со ст</w:t>
            </w:r>
            <w:r>
              <w:rPr>
                <w:rFonts w:cs="Times New Roman"/>
                <w:kern w:val="0"/>
                <w:sz w:val="28"/>
                <w:szCs w:val="28"/>
                <w:lang w:eastAsia="ru-RU" w:bidi="ar-SA"/>
              </w:rPr>
              <w:t>о</w:t>
            </w:r>
            <w:r>
              <w:rPr>
                <w:rFonts w:cs="Times New Roman"/>
                <w:kern w:val="0"/>
                <w:sz w:val="28"/>
                <w:szCs w:val="28"/>
                <w:lang w:eastAsia="ru-RU" w:bidi="ar-SA"/>
              </w:rPr>
              <w:t>роны улицы не должно уху</w:t>
            </w:r>
            <w:r>
              <w:rPr>
                <w:rFonts w:cs="Times New Roman"/>
                <w:kern w:val="0"/>
                <w:sz w:val="28"/>
                <w:szCs w:val="28"/>
                <w:lang w:eastAsia="ru-RU" w:bidi="ar-SA"/>
              </w:rPr>
              <w:t>д</w:t>
            </w:r>
            <w:r>
              <w:rPr>
                <w:rFonts w:cs="Times New Roman"/>
                <w:kern w:val="0"/>
                <w:sz w:val="28"/>
                <w:szCs w:val="28"/>
                <w:lang w:eastAsia="ru-RU" w:bidi="ar-SA"/>
              </w:rPr>
              <w:t>шать ансамбля застройки, возможно решётчатое или  глухое высотой не более 1,8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между участками соседних домовладений устанавлив</w:t>
            </w:r>
            <w:r>
              <w:rPr>
                <w:rFonts w:cs="Times New Roman"/>
                <w:kern w:val="0"/>
                <w:sz w:val="28"/>
                <w:szCs w:val="28"/>
                <w:lang w:eastAsia="ru-RU" w:bidi="ar-SA"/>
              </w:rPr>
              <w:t>а</w:t>
            </w:r>
            <w:r>
              <w:rPr>
                <w:rFonts w:cs="Times New Roman"/>
                <w:kern w:val="0"/>
                <w:sz w:val="28"/>
                <w:szCs w:val="28"/>
                <w:lang w:eastAsia="ru-RU" w:bidi="ar-SA"/>
              </w:rPr>
              <w:t>ются ограждения, не затен</w:t>
            </w:r>
            <w:r>
              <w:rPr>
                <w:rFonts w:cs="Times New Roman"/>
                <w:kern w:val="0"/>
                <w:sz w:val="28"/>
                <w:szCs w:val="28"/>
                <w:lang w:eastAsia="ru-RU" w:bidi="ar-SA"/>
              </w:rPr>
              <w:t>я</w:t>
            </w:r>
            <w:r>
              <w:rPr>
                <w:rFonts w:cs="Times New Roman"/>
                <w:kern w:val="0"/>
                <w:sz w:val="28"/>
                <w:szCs w:val="28"/>
                <w:lang w:eastAsia="ru-RU" w:bidi="ar-SA"/>
              </w:rPr>
              <w:t>ющие</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(сетчатые или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решётчатые) высотой не более 1,8м;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70%.</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2.1</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Блокированная жилая застро</w:t>
            </w:r>
            <w:r>
              <w:rPr>
                <w:rFonts w:cs="Times New Roman"/>
                <w:kern w:val="0"/>
                <w:sz w:val="28"/>
                <w:szCs w:val="28"/>
                <w:lang w:eastAsia="ru-RU" w:bidi="ar-SA"/>
              </w:rPr>
              <w:t>й</w:t>
            </w:r>
            <w:r>
              <w:rPr>
                <w:rFonts w:cs="Times New Roman"/>
                <w:kern w:val="0"/>
                <w:sz w:val="28"/>
                <w:szCs w:val="28"/>
                <w:lang w:eastAsia="ru-RU" w:bidi="ar-SA"/>
              </w:rPr>
              <w:t>ка</w:t>
            </w: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жилые дома, не предн</w:t>
            </w:r>
            <w:r>
              <w:rPr>
                <w:rFonts w:cs="Times New Roman"/>
                <w:kern w:val="0"/>
                <w:sz w:val="28"/>
                <w:szCs w:val="28"/>
                <w:lang w:eastAsia="ru-RU" w:bidi="ar-SA"/>
              </w:rPr>
              <w:t>а</w:t>
            </w:r>
            <w:r>
              <w:rPr>
                <w:rFonts w:cs="Times New Roman"/>
                <w:kern w:val="0"/>
                <w:sz w:val="28"/>
                <w:szCs w:val="28"/>
                <w:lang w:eastAsia="ru-RU" w:bidi="ar-SA"/>
              </w:rPr>
              <w:t xml:space="preserve">значенные для раздела на квартиры, имеющие одну или несколько общих </w:t>
            </w:r>
            <w:r>
              <w:rPr>
                <w:rFonts w:cs="Times New Roman"/>
                <w:kern w:val="0"/>
                <w:sz w:val="28"/>
                <w:szCs w:val="28"/>
                <w:lang w:eastAsia="ru-RU" w:bidi="ar-SA"/>
              </w:rPr>
              <w:lastRenderedPageBreak/>
              <w:t>стен с соседними жил</w:t>
            </w:r>
            <w:r>
              <w:rPr>
                <w:rFonts w:cs="Times New Roman"/>
                <w:kern w:val="0"/>
                <w:sz w:val="28"/>
                <w:szCs w:val="28"/>
                <w:lang w:eastAsia="ru-RU" w:bidi="ar-SA"/>
              </w:rPr>
              <w:t>ы</w:t>
            </w:r>
            <w:r>
              <w:rPr>
                <w:rFonts w:cs="Times New Roman"/>
                <w:kern w:val="0"/>
                <w:sz w:val="28"/>
                <w:szCs w:val="28"/>
                <w:lang w:eastAsia="ru-RU" w:bidi="ar-SA"/>
              </w:rPr>
              <w:t>ми домами (каждый из совмещенных домов предназначен для пр</w:t>
            </w:r>
            <w:r>
              <w:rPr>
                <w:rFonts w:cs="Times New Roman"/>
                <w:kern w:val="0"/>
                <w:sz w:val="28"/>
                <w:szCs w:val="28"/>
                <w:lang w:eastAsia="ru-RU" w:bidi="ar-SA"/>
              </w:rPr>
              <w:t>о</w:t>
            </w:r>
            <w:r>
              <w:rPr>
                <w:rFonts w:cs="Times New Roman"/>
                <w:kern w:val="0"/>
                <w:sz w:val="28"/>
                <w:szCs w:val="28"/>
                <w:lang w:eastAsia="ru-RU" w:bidi="ar-SA"/>
              </w:rPr>
              <w:t>живания одной семьи, имеет общую стену (о</w:t>
            </w:r>
            <w:r>
              <w:rPr>
                <w:rFonts w:cs="Times New Roman"/>
                <w:kern w:val="0"/>
                <w:sz w:val="28"/>
                <w:szCs w:val="28"/>
                <w:lang w:eastAsia="ru-RU" w:bidi="ar-SA"/>
              </w:rPr>
              <w:t>б</w:t>
            </w:r>
            <w:r>
              <w:rPr>
                <w:rFonts w:cs="Times New Roman"/>
                <w:kern w:val="0"/>
                <w:sz w:val="28"/>
                <w:szCs w:val="28"/>
                <w:lang w:eastAsia="ru-RU" w:bidi="ar-SA"/>
              </w:rPr>
              <w:t>щие стены) без проемов с соседним блоком или соседними блоками, ра</w:t>
            </w:r>
            <w:r>
              <w:rPr>
                <w:rFonts w:cs="Times New Roman"/>
                <w:kern w:val="0"/>
                <w:sz w:val="28"/>
                <w:szCs w:val="28"/>
                <w:lang w:eastAsia="ru-RU" w:bidi="ar-SA"/>
              </w:rPr>
              <w:t>с</w:t>
            </w:r>
            <w:r>
              <w:rPr>
                <w:rFonts w:cs="Times New Roman"/>
                <w:kern w:val="0"/>
                <w:sz w:val="28"/>
                <w:szCs w:val="28"/>
                <w:lang w:eastAsia="ru-RU" w:bidi="ar-SA"/>
              </w:rPr>
              <w:t>положен на отдельном земельном участке и имеет выход на террит</w:t>
            </w:r>
            <w:r>
              <w:rPr>
                <w:rFonts w:cs="Times New Roman"/>
                <w:kern w:val="0"/>
                <w:sz w:val="28"/>
                <w:szCs w:val="28"/>
                <w:lang w:eastAsia="ru-RU" w:bidi="ar-SA"/>
              </w:rPr>
              <w:t>о</w:t>
            </w:r>
            <w:r>
              <w:rPr>
                <w:rFonts w:cs="Times New Roman"/>
                <w:kern w:val="0"/>
                <w:sz w:val="28"/>
                <w:szCs w:val="28"/>
                <w:lang w:eastAsia="ru-RU" w:bidi="ar-SA"/>
              </w:rPr>
              <w:t>рию общего пользования (жилые дома блокир</w:t>
            </w:r>
            <w:r>
              <w:rPr>
                <w:rFonts w:cs="Times New Roman"/>
                <w:kern w:val="0"/>
                <w:sz w:val="28"/>
                <w:szCs w:val="28"/>
                <w:lang w:eastAsia="ru-RU" w:bidi="ar-SA"/>
              </w:rPr>
              <w:t>о</w:t>
            </w:r>
            <w:r>
              <w:rPr>
                <w:rFonts w:cs="Times New Roman"/>
                <w:kern w:val="0"/>
                <w:sz w:val="28"/>
                <w:szCs w:val="28"/>
                <w:lang w:eastAsia="ru-RU" w:bidi="ar-SA"/>
              </w:rPr>
              <w:t>ванной застройки)</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- 0,06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не менее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расстояние от границы з</w:t>
            </w:r>
            <w:r>
              <w:rPr>
                <w:rFonts w:cs="Times New Roman"/>
                <w:kern w:val="0"/>
                <w:sz w:val="28"/>
                <w:szCs w:val="28"/>
                <w:lang w:eastAsia="ru-RU" w:bidi="ar-SA"/>
              </w:rPr>
              <w:t>е</w:t>
            </w:r>
            <w:r>
              <w:rPr>
                <w:rFonts w:cs="Times New Roman"/>
                <w:kern w:val="0"/>
                <w:sz w:val="28"/>
                <w:szCs w:val="28"/>
                <w:lang w:eastAsia="ru-RU" w:bidi="ar-SA"/>
              </w:rPr>
              <w:t>мельного участка со стороны улично-дорожной сети - 5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ницы земельного участка со стороны общей стены между блоками (блок-секциями) - 0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ограждения участков со ст</w:t>
            </w:r>
            <w:r>
              <w:rPr>
                <w:rFonts w:cs="Times New Roman"/>
                <w:kern w:val="0"/>
                <w:sz w:val="28"/>
                <w:szCs w:val="28"/>
                <w:lang w:eastAsia="ru-RU" w:bidi="ar-SA"/>
              </w:rPr>
              <w:t>о</w:t>
            </w:r>
            <w:r>
              <w:rPr>
                <w:rFonts w:cs="Times New Roman"/>
                <w:kern w:val="0"/>
                <w:sz w:val="28"/>
                <w:szCs w:val="28"/>
                <w:lang w:eastAsia="ru-RU" w:bidi="ar-SA"/>
              </w:rPr>
              <w:t>роны улицы не должно уху</w:t>
            </w:r>
            <w:r>
              <w:rPr>
                <w:rFonts w:cs="Times New Roman"/>
                <w:kern w:val="0"/>
                <w:sz w:val="28"/>
                <w:szCs w:val="28"/>
                <w:lang w:eastAsia="ru-RU" w:bidi="ar-SA"/>
              </w:rPr>
              <w:t>д</w:t>
            </w:r>
            <w:r>
              <w:rPr>
                <w:rFonts w:cs="Times New Roman"/>
                <w:kern w:val="0"/>
                <w:sz w:val="28"/>
                <w:szCs w:val="28"/>
                <w:lang w:eastAsia="ru-RU" w:bidi="ar-SA"/>
              </w:rPr>
              <w:t>шать ансамбля застройки, возможно решётчатое или  глухое высотой не более 1,8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между участками соседних домовладений устанавлив</w:t>
            </w:r>
            <w:r>
              <w:rPr>
                <w:rFonts w:cs="Times New Roman"/>
                <w:kern w:val="0"/>
                <w:sz w:val="28"/>
                <w:szCs w:val="28"/>
                <w:lang w:eastAsia="ru-RU" w:bidi="ar-SA"/>
              </w:rPr>
              <w:t>а</w:t>
            </w:r>
            <w:r>
              <w:rPr>
                <w:rFonts w:cs="Times New Roman"/>
                <w:kern w:val="0"/>
                <w:sz w:val="28"/>
                <w:szCs w:val="28"/>
                <w:lang w:eastAsia="ru-RU" w:bidi="ar-SA"/>
              </w:rPr>
              <w:t>ются ограждения, не затен</w:t>
            </w:r>
            <w:r>
              <w:rPr>
                <w:rFonts w:cs="Times New Roman"/>
                <w:kern w:val="0"/>
                <w:sz w:val="28"/>
                <w:szCs w:val="28"/>
                <w:lang w:eastAsia="ru-RU" w:bidi="ar-SA"/>
              </w:rPr>
              <w:t>я</w:t>
            </w:r>
            <w:r>
              <w:rPr>
                <w:rFonts w:cs="Times New Roman"/>
                <w:kern w:val="0"/>
                <w:sz w:val="28"/>
                <w:szCs w:val="28"/>
                <w:lang w:eastAsia="ru-RU" w:bidi="ar-SA"/>
              </w:rPr>
              <w:t>ющие</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(сетчатые или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решётчатые) высотой не более 1,8м;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70%.</w:t>
            </w:r>
          </w:p>
          <w:p w:rsidR="005D0C3A" w:rsidRDefault="005D0C3A">
            <w:pPr>
              <w:suppressAutoHyphens w:val="0"/>
              <w:ind w:firstLine="709"/>
              <w:jc w:val="both"/>
              <w:textAlignment w:val="auto"/>
              <w:rPr>
                <w:rFonts w:cs="Times New Roman"/>
                <w:kern w:val="0"/>
                <w:sz w:val="28"/>
                <w:szCs w:val="28"/>
                <w:lang w:eastAsia="ru-RU" w:bidi="ar-SA"/>
              </w:rPr>
            </w:pP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2.3</w:t>
            </w: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1916"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Дошкольное, начальное и среднее общее образование</w:t>
            </w: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объекты капитального строительства, предн</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значенные для дошкол</w:t>
            </w:r>
            <w:r>
              <w:rPr>
                <w:rFonts w:cs="Times New Roman"/>
                <w:kern w:val="0"/>
                <w:sz w:val="28"/>
                <w:szCs w:val="28"/>
                <w:shd w:val="clear" w:color="auto" w:fill="FFFFFF"/>
                <w:lang w:eastAsia="ru-RU" w:bidi="ar-SA"/>
              </w:rPr>
              <w:t>ь</w:t>
            </w:r>
            <w:r>
              <w:rPr>
                <w:rFonts w:cs="Times New Roman"/>
                <w:kern w:val="0"/>
                <w:sz w:val="28"/>
                <w:szCs w:val="28"/>
                <w:shd w:val="clear" w:color="auto" w:fill="FFFFFF"/>
                <w:lang w:eastAsia="ru-RU" w:bidi="ar-SA"/>
              </w:rPr>
              <w:t>ного образования</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размер земел</w:t>
            </w:r>
            <w:r>
              <w:rPr>
                <w:rFonts w:cs="Times New Roman"/>
                <w:kern w:val="0"/>
                <w:sz w:val="28"/>
                <w:szCs w:val="28"/>
                <w:shd w:val="clear" w:color="auto" w:fill="FFFFFF"/>
                <w:lang w:eastAsia="ru-RU" w:bidi="ar-SA"/>
              </w:rPr>
              <w:t>ь</w:t>
            </w:r>
            <w:r>
              <w:rPr>
                <w:rFonts w:cs="Times New Roman"/>
                <w:kern w:val="0"/>
                <w:sz w:val="28"/>
                <w:szCs w:val="28"/>
                <w:shd w:val="clear" w:color="auto" w:fill="FFFFFF"/>
                <w:lang w:eastAsia="ru-RU" w:bidi="ar-SA"/>
              </w:rPr>
              <w:t>ного участка - 35 кв. м на 1 место;</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отступ от гр</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ниц земельного участка - 3 м;</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предельное количество эт</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жей - 3 этажа;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максимальный процент з</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стройки - 70 процентов;</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иные показатели:</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максимальная вместимость отдельно стоящих объектов - 350 мест</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3.5.1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916"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строительства, предн</w:t>
            </w:r>
            <w:r>
              <w:rPr>
                <w:rFonts w:cs="Times New Roman"/>
                <w:kern w:val="0"/>
                <w:sz w:val="28"/>
                <w:szCs w:val="28"/>
                <w:lang w:eastAsia="ru-RU" w:bidi="ar-SA"/>
              </w:rPr>
              <w:t>а</w:t>
            </w:r>
            <w:r>
              <w:rPr>
                <w:rFonts w:cs="Times New Roman"/>
                <w:kern w:val="0"/>
                <w:sz w:val="28"/>
                <w:szCs w:val="28"/>
                <w:lang w:eastAsia="ru-RU" w:bidi="ar-SA"/>
              </w:rPr>
              <w:t>значенные для начальн</w:t>
            </w:r>
            <w:r>
              <w:rPr>
                <w:rFonts w:cs="Times New Roman"/>
                <w:kern w:val="0"/>
                <w:sz w:val="28"/>
                <w:szCs w:val="28"/>
                <w:lang w:eastAsia="ru-RU" w:bidi="ar-SA"/>
              </w:rPr>
              <w:t>о</w:t>
            </w:r>
            <w:r>
              <w:rPr>
                <w:rFonts w:cs="Times New Roman"/>
                <w:kern w:val="0"/>
                <w:sz w:val="28"/>
                <w:szCs w:val="28"/>
                <w:lang w:eastAsia="ru-RU" w:bidi="ar-SA"/>
              </w:rPr>
              <w:t>го и среднего общего о</w:t>
            </w:r>
            <w:r>
              <w:rPr>
                <w:rFonts w:cs="Times New Roman"/>
                <w:kern w:val="0"/>
                <w:sz w:val="28"/>
                <w:szCs w:val="28"/>
                <w:lang w:eastAsia="ru-RU" w:bidi="ar-SA"/>
              </w:rPr>
              <w:t>б</w:t>
            </w:r>
            <w:r>
              <w:rPr>
                <w:rFonts w:cs="Times New Roman"/>
                <w:kern w:val="0"/>
                <w:sz w:val="28"/>
                <w:szCs w:val="28"/>
                <w:lang w:eastAsia="ru-RU" w:bidi="ar-SA"/>
              </w:rPr>
              <w:lastRenderedPageBreak/>
              <w:t>разования</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минимальные размеры з</w:t>
            </w:r>
            <w:r>
              <w:rPr>
                <w:rFonts w:cs="Times New Roman"/>
                <w:kern w:val="0"/>
                <w:sz w:val="28"/>
                <w:szCs w:val="28"/>
                <w:lang w:eastAsia="ru-RU" w:bidi="ar-SA"/>
              </w:rPr>
              <w:t>е</w:t>
            </w:r>
            <w:r>
              <w:rPr>
                <w:rFonts w:cs="Times New Roman"/>
                <w:kern w:val="0"/>
                <w:sz w:val="28"/>
                <w:szCs w:val="28"/>
                <w:lang w:eastAsia="ru-RU" w:bidi="ar-SA"/>
              </w:rPr>
              <w:t>мельных участков при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 до 400 мест - 50 кв. м на 1 </w:t>
            </w:r>
            <w:r>
              <w:rPr>
                <w:rFonts w:cs="Times New Roman"/>
                <w:kern w:val="0"/>
                <w:sz w:val="28"/>
                <w:szCs w:val="28"/>
                <w:lang w:eastAsia="ru-RU" w:bidi="ar-SA"/>
              </w:rPr>
              <w:lastRenderedPageBreak/>
              <w:t>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- 400-500 мест - 60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- 500-600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- 600-800 мест - 40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- 800-1100 мест - 33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- 1100-1500 мест - 21 кв. м. на 1 место;</w:t>
            </w:r>
          </w:p>
          <w:p w:rsidR="005D0C3A" w:rsidRDefault="00746F50">
            <w:pPr>
              <w:shd w:val="clear" w:color="auto" w:fill="FFFF00"/>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отступ от гр</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ниц земельного участка - 6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 предельная высота зданий </w:t>
            </w:r>
            <w:r>
              <w:rPr>
                <w:rFonts w:cs="Times New Roman"/>
                <w:kern w:val="0"/>
                <w:sz w:val="28"/>
                <w:szCs w:val="28"/>
                <w:shd w:val="clear" w:color="auto" w:fill="FFFFFF"/>
                <w:lang w:eastAsia="ru-RU" w:bidi="ar-SA"/>
              </w:rPr>
              <w:t>18 метров;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вместимость - 1500 мест</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vMerge/>
            <w:tcBorders>
              <w:left w:val="single" w:sz="8" w:space="0" w:color="000000"/>
              <w:bottom w:val="single" w:sz="4"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916"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087"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строительства, предн</w:t>
            </w:r>
            <w:r>
              <w:rPr>
                <w:rFonts w:cs="Times New Roman"/>
                <w:kern w:val="0"/>
                <w:sz w:val="28"/>
                <w:szCs w:val="28"/>
                <w:lang w:eastAsia="ru-RU" w:bidi="ar-SA"/>
              </w:rPr>
              <w:t>а</w:t>
            </w:r>
            <w:r>
              <w:rPr>
                <w:rFonts w:cs="Times New Roman"/>
                <w:kern w:val="0"/>
                <w:sz w:val="28"/>
                <w:szCs w:val="28"/>
                <w:lang w:eastAsia="ru-RU" w:bidi="ar-SA"/>
              </w:rPr>
              <w:t>значенные для иных о</w:t>
            </w:r>
            <w:r>
              <w:rPr>
                <w:rFonts w:cs="Times New Roman"/>
                <w:kern w:val="0"/>
                <w:sz w:val="28"/>
                <w:szCs w:val="28"/>
                <w:lang w:eastAsia="ru-RU" w:bidi="ar-SA"/>
              </w:rPr>
              <w:t>р</w:t>
            </w:r>
            <w:r>
              <w:rPr>
                <w:rFonts w:cs="Times New Roman"/>
                <w:kern w:val="0"/>
                <w:sz w:val="28"/>
                <w:szCs w:val="28"/>
                <w:lang w:eastAsia="ru-RU" w:bidi="ar-SA"/>
              </w:rPr>
              <w:t>ганизаций, осуществл</w:t>
            </w:r>
            <w:r>
              <w:rPr>
                <w:rFonts w:cs="Times New Roman"/>
                <w:kern w:val="0"/>
                <w:sz w:val="28"/>
                <w:szCs w:val="28"/>
                <w:lang w:eastAsia="ru-RU" w:bidi="ar-SA"/>
              </w:rPr>
              <w:t>я</w:t>
            </w:r>
            <w:r>
              <w:rPr>
                <w:rFonts w:cs="Times New Roman"/>
                <w:kern w:val="0"/>
                <w:sz w:val="28"/>
                <w:szCs w:val="28"/>
                <w:lang w:eastAsia="ru-RU" w:bidi="ar-SA"/>
              </w:rPr>
              <w:t>ющих деятельность по воспитанию, образов</w:t>
            </w:r>
            <w:r>
              <w:rPr>
                <w:rFonts w:cs="Times New Roman"/>
                <w:kern w:val="0"/>
                <w:sz w:val="28"/>
                <w:szCs w:val="28"/>
                <w:lang w:eastAsia="ru-RU" w:bidi="ar-SA"/>
              </w:rPr>
              <w:t>а</w:t>
            </w:r>
            <w:r>
              <w:rPr>
                <w:rFonts w:cs="Times New Roman"/>
                <w:kern w:val="0"/>
                <w:sz w:val="28"/>
                <w:szCs w:val="28"/>
                <w:lang w:eastAsia="ru-RU" w:bidi="ar-SA"/>
              </w:rPr>
              <w:t>нию и просвещению, в том числе художестве</w:t>
            </w:r>
            <w:r>
              <w:rPr>
                <w:rFonts w:cs="Times New Roman"/>
                <w:kern w:val="0"/>
                <w:sz w:val="28"/>
                <w:szCs w:val="28"/>
                <w:lang w:eastAsia="ru-RU" w:bidi="ar-SA"/>
              </w:rPr>
              <w:t>н</w:t>
            </w:r>
            <w:r>
              <w:rPr>
                <w:rFonts w:cs="Times New Roman"/>
                <w:kern w:val="0"/>
                <w:sz w:val="28"/>
                <w:szCs w:val="28"/>
                <w:lang w:eastAsia="ru-RU" w:bidi="ar-SA"/>
              </w:rPr>
              <w:t>ные, музыкальные шк</w:t>
            </w:r>
            <w:r>
              <w:rPr>
                <w:rFonts w:cs="Times New Roman"/>
                <w:kern w:val="0"/>
                <w:sz w:val="28"/>
                <w:szCs w:val="28"/>
                <w:lang w:eastAsia="ru-RU" w:bidi="ar-SA"/>
              </w:rPr>
              <w:t>о</w:t>
            </w:r>
            <w:r>
              <w:rPr>
                <w:rFonts w:cs="Times New Roman"/>
                <w:kern w:val="0"/>
                <w:sz w:val="28"/>
                <w:szCs w:val="28"/>
                <w:lang w:eastAsia="ru-RU" w:bidi="ar-SA"/>
              </w:rPr>
              <w:t>лы и образовательные кружки</w:t>
            </w:r>
          </w:p>
        </w:tc>
        <w:tc>
          <w:tcPr>
            <w:tcW w:w="3696"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tc>
        <w:tc>
          <w:tcPr>
            <w:tcW w:w="720" w:type="dxa"/>
            <w:vMerge/>
            <w:tcBorders>
              <w:bottom w:val="single" w:sz="4"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rPr>
          <w:trHeight w:val="2484"/>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Бытовое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08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капитального строител</w:t>
            </w:r>
            <w:r>
              <w:rPr>
                <w:rFonts w:cs="Times New Roman"/>
                <w:kern w:val="0"/>
                <w:sz w:val="28"/>
                <w:szCs w:val="28"/>
                <w:lang w:eastAsia="ru-RU" w:bidi="ar-SA"/>
              </w:rPr>
              <w:t>ь</w:t>
            </w:r>
            <w:r>
              <w:rPr>
                <w:rFonts w:cs="Times New Roman"/>
                <w:kern w:val="0"/>
                <w:sz w:val="28"/>
                <w:szCs w:val="28"/>
                <w:lang w:eastAsia="ru-RU" w:bidi="ar-SA"/>
              </w:rPr>
              <w:t>ства, предназначенных для оказания населению или организациям быт</w:t>
            </w:r>
            <w:r>
              <w:rPr>
                <w:rFonts w:cs="Times New Roman"/>
                <w:kern w:val="0"/>
                <w:sz w:val="28"/>
                <w:szCs w:val="28"/>
                <w:lang w:eastAsia="ru-RU" w:bidi="ar-SA"/>
              </w:rPr>
              <w:t>о</w:t>
            </w:r>
            <w:r>
              <w:rPr>
                <w:rFonts w:cs="Times New Roman"/>
                <w:kern w:val="0"/>
                <w:sz w:val="28"/>
                <w:szCs w:val="28"/>
                <w:lang w:eastAsia="ru-RU" w:bidi="ar-SA"/>
              </w:rPr>
              <w:t>вых услуг (мастерские мелкого ремонта, ателье, бани, парикмахерские, прачечные, химчистки, похоронные бюро)</w:t>
            </w:r>
          </w:p>
        </w:tc>
        <w:tc>
          <w:tcPr>
            <w:tcW w:w="369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3.3</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916"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Коммунальное </w:t>
            </w:r>
            <w:r>
              <w:rPr>
                <w:rFonts w:cs="Times New Roman"/>
                <w:kern w:val="0"/>
                <w:sz w:val="28"/>
                <w:szCs w:val="28"/>
                <w:lang w:eastAsia="ru-RU" w:bidi="ar-SA"/>
              </w:rPr>
              <w:lastRenderedPageBreak/>
              <w:t>обслуживание</w:t>
            </w: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объекты капитального </w:t>
            </w:r>
            <w:r>
              <w:rPr>
                <w:rFonts w:cs="Times New Roman"/>
                <w:kern w:val="0"/>
                <w:sz w:val="28"/>
                <w:szCs w:val="28"/>
                <w:lang w:eastAsia="ru-RU" w:bidi="ar-SA"/>
              </w:rPr>
              <w:lastRenderedPageBreak/>
              <w:t>строительства: котел</w:t>
            </w:r>
            <w:r>
              <w:rPr>
                <w:rFonts w:cs="Times New Roman"/>
                <w:kern w:val="0"/>
                <w:sz w:val="28"/>
                <w:szCs w:val="28"/>
                <w:lang w:eastAsia="ru-RU" w:bidi="ar-SA"/>
              </w:rPr>
              <w:t>ь</w:t>
            </w:r>
            <w:r>
              <w:rPr>
                <w:rFonts w:cs="Times New Roman"/>
                <w:kern w:val="0"/>
                <w:sz w:val="28"/>
                <w:szCs w:val="28"/>
                <w:lang w:eastAsia="ru-RU" w:bidi="ar-SA"/>
              </w:rPr>
              <w:t>ные, водозаборы, очис</w:t>
            </w:r>
            <w:r>
              <w:rPr>
                <w:rFonts w:cs="Times New Roman"/>
                <w:kern w:val="0"/>
                <w:sz w:val="28"/>
                <w:szCs w:val="28"/>
                <w:lang w:eastAsia="ru-RU" w:bidi="ar-SA"/>
              </w:rPr>
              <w:t>т</w:t>
            </w:r>
            <w:r>
              <w:rPr>
                <w:rFonts w:cs="Times New Roman"/>
                <w:kern w:val="0"/>
                <w:sz w:val="28"/>
                <w:szCs w:val="28"/>
                <w:lang w:eastAsia="ru-RU" w:bidi="ar-SA"/>
              </w:rPr>
              <w:t>ные сооружения, насо</w:t>
            </w:r>
            <w:r>
              <w:rPr>
                <w:rFonts w:cs="Times New Roman"/>
                <w:kern w:val="0"/>
                <w:sz w:val="28"/>
                <w:szCs w:val="28"/>
                <w:lang w:eastAsia="ru-RU" w:bidi="ar-SA"/>
              </w:rPr>
              <w:t>с</w:t>
            </w:r>
            <w:r>
              <w:rPr>
                <w:rFonts w:cs="Times New Roman"/>
                <w:kern w:val="0"/>
                <w:sz w:val="28"/>
                <w:szCs w:val="28"/>
                <w:lang w:eastAsia="ru-RU" w:bidi="ar-SA"/>
              </w:rPr>
              <w:t>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w:t>
            </w:r>
            <w:r>
              <w:rPr>
                <w:rFonts w:cs="Times New Roman"/>
                <w:kern w:val="0"/>
                <w:sz w:val="28"/>
                <w:szCs w:val="28"/>
                <w:lang w:eastAsia="ru-RU" w:bidi="ar-SA"/>
              </w:rPr>
              <w:t>е</w:t>
            </w:r>
            <w:r>
              <w:rPr>
                <w:rFonts w:cs="Times New Roman"/>
                <w:kern w:val="0"/>
                <w:sz w:val="28"/>
                <w:szCs w:val="28"/>
                <w:lang w:eastAsia="ru-RU" w:bidi="ar-SA"/>
              </w:rPr>
              <w:t>дачи, трансформаторные подстанции, газопров</w:t>
            </w:r>
            <w:r>
              <w:rPr>
                <w:rFonts w:cs="Times New Roman"/>
                <w:kern w:val="0"/>
                <w:sz w:val="28"/>
                <w:szCs w:val="28"/>
                <w:lang w:eastAsia="ru-RU" w:bidi="ar-SA"/>
              </w:rPr>
              <w:t>о</w:t>
            </w:r>
            <w:r>
              <w:rPr>
                <w:rFonts w:cs="Times New Roman"/>
                <w:kern w:val="0"/>
                <w:sz w:val="28"/>
                <w:szCs w:val="28"/>
                <w:lang w:eastAsia="ru-RU" w:bidi="ar-SA"/>
              </w:rPr>
              <w:t>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w:t>
            </w:r>
            <w:r>
              <w:rPr>
                <w:rFonts w:cs="Times New Roman"/>
                <w:kern w:val="0"/>
                <w:sz w:val="28"/>
                <w:szCs w:val="28"/>
                <w:lang w:eastAsia="ru-RU" w:bidi="ar-SA"/>
              </w:rPr>
              <w:t>и</w:t>
            </w:r>
            <w:r>
              <w:rPr>
                <w:rFonts w:cs="Times New Roman"/>
                <w:kern w:val="0"/>
                <w:sz w:val="28"/>
                <w:szCs w:val="28"/>
                <w:lang w:eastAsia="ru-RU" w:bidi="ar-SA"/>
              </w:rPr>
              <w:t>зация, гаражи и масте</w:t>
            </w:r>
            <w:r>
              <w:rPr>
                <w:rFonts w:cs="Times New Roman"/>
                <w:kern w:val="0"/>
                <w:sz w:val="28"/>
                <w:szCs w:val="28"/>
                <w:lang w:eastAsia="ru-RU" w:bidi="ar-SA"/>
              </w:rPr>
              <w:t>р</w:t>
            </w:r>
            <w:r>
              <w:rPr>
                <w:rFonts w:cs="Times New Roman"/>
                <w:kern w:val="0"/>
                <w:sz w:val="28"/>
                <w:szCs w:val="28"/>
                <w:lang w:eastAsia="ru-RU" w:bidi="ar-SA"/>
              </w:rPr>
              <w:t>ские для обслуживания уборочной и аварийной техники</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w:t>
            </w:r>
            <w:r>
              <w:rPr>
                <w:rFonts w:cs="Times New Roman"/>
                <w:kern w:val="0"/>
                <w:sz w:val="28"/>
                <w:szCs w:val="28"/>
                <w:lang w:eastAsia="ru-RU" w:bidi="ar-SA"/>
              </w:rPr>
              <w:t>ь</w:t>
            </w:r>
            <w:r>
              <w:rPr>
                <w:rFonts w:cs="Times New Roman"/>
                <w:kern w:val="0"/>
                <w:sz w:val="28"/>
                <w:szCs w:val="28"/>
                <w:lang w:eastAsia="ru-RU" w:bidi="ar-SA"/>
              </w:rPr>
              <w:lastRenderedPageBreak/>
              <w:t>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- 80 процентов</w:t>
            </w:r>
          </w:p>
        </w:tc>
        <w:tc>
          <w:tcPr>
            <w:tcW w:w="720" w:type="dxa"/>
            <w:vMerge w:val="restart"/>
            <w:tcBorders>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r>
              <w:rPr>
                <w:rFonts w:cs="Times New Roman"/>
                <w:kern w:val="0"/>
                <w:sz w:val="28"/>
                <w:szCs w:val="28"/>
                <w:lang w:eastAsia="ru-RU" w:bidi="ar-SA"/>
              </w:rPr>
              <w:lastRenderedPageBreak/>
              <w:t>.1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916"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строительства: здания и помещения, предназн</w:t>
            </w:r>
            <w:r>
              <w:rPr>
                <w:rFonts w:cs="Times New Roman"/>
                <w:kern w:val="0"/>
                <w:sz w:val="28"/>
                <w:szCs w:val="28"/>
                <w:lang w:eastAsia="ru-RU" w:bidi="ar-SA"/>
              </w:rPr>
              <w:t>а</w:t>
            </w:r>
            <w:r>
              <w:rPr>
                <w:rFonts w:cs="Times New Roman"/>
                <w:kern w:val="0"/>
                <w:sz w:val="28"/>
                <w:szCs w:val="28"/>
                <w:lang w:eastAsia="ru-RU" w:bidi="ar-SA"/>
              </w:rPr>
              <w:t>ченные для приема ф</w:t>
            </w:r>
            <w:r>
              <w:rPr>
                <w:rFonts w:cs="Times New Roman"/>
                <w:kern w:val="0"/>
                <w:sz w:val="28"/>
                <w:szCs w:val="28"/>
                <w:lang w:eastAsia="ru-RU" w:bidi="ar-SA"/>
              </w:rPr>
              <w:t>и</w:t>
            </w:r>
            <w:r>
              <w:rPr>
                <w:rFonts w:cs="Times New Roman"/>
                <w:kern w:val="0"/>
                <w:sz w:val="28"/>
                <w:szCs w:val="28"/>
                <w:lang w:eastAsia="ru-RU" w:bidi="ar-SA"/>
              </w:rPr>
              <w:t>зических и юридических лиц в связи с предоста</w:t>
            </w:r>
            <w:r>
              <w:rPr>
                <w:rFonts w:cs="Times New Roman"/>
                <w:kern w:val="0"/>
                <w:sz w:val="28"/>
                <w:szCs w:val="28"/>
                <w:lang w:eastAsia="ru-RU" w:bidi="ar-SA"/>
              </w:rPr>
              <w:t>в</w:t>
            </w:r>
            <w:r>
              <w:rPr>
                <w:rFonts w:cs="Times New Roman"/>
                <w:kern w:val="0"/>
                <w:sz w:val="28"/>
                <w:szCs w:val="28"/>
                <w:lang w:eastAsia="ru-RU" w:bidi="ar-SA"/>
              </w:rPr>
              <w:t>лением им коммунал</w:t>
            </w:r>
            <w:r>
              <w:rPr>
                <w:rFonts w:cs="Times New Roman"/>
                <w:kern w:val="0"/>
                <w:sz w:val="28"/>
                <w:szCs w:val="28"/>
                <w:lang w:eastAsia="ru-RU" w:bidi="ar-SA"/>
              </w:rPr>
              <w:t>ь</w:t>
            </w:r>
            <w:r>
              <w:rPr>
                <w:rFonts w:cs="Times New Roman"/>
                <w:kern w:val="0"/>
                <w:sz w:val="28"/>
                <w:szCs w:val="28"/>
                <w:lang w:eastAsia="ru-RU" w:bidi="ar-SA"/>
              </w:rPr>
              <w:t>ных услуг</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916"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Социальное обслуживание</w:t>
            </w: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строительства: службы занятости населения, службы психологической и бесплатной юридич</w:t>
            </w:r>
            <w:r>
              <w:rPr>
                <w:rFonts w:cs="Times New Roman"/>
                <w:kern w:val="0"/>
                <w:sz w:val="28"/>
                <w:szCs w:val="28"/>
                <w:lang w:eastAsia="ru-RU" w:bidi="ar-SA"/>
              </w:rPr>
              <w:t>е</w:t>
            </w:r>
            <w:r>
              <w:rPr>
                <w:rFonts w:cs="Times New Roman"/>
                <w:kern w:val="0"/>
                <w:sz w:val="28"/>
                <w:szCs w:val="28"/>
                <w:lang w:eastAsia="ru-RU" w:bidi="ar-SA"/>
              </w:rPr>
              <w:t>ской помощи, социал</w:t>
            </w:r>
            <w:r>
              <w:rPr>
                <w:rFonts w:cs="Times New Roman"/>
                <w:kern w:val="0"/>
                <w:sz w:val="28"/>
                <w:szCs w:val="28"/>
                <w:lang w:eastAsia="ru-RU" w:bidi="ar-SA"/>
              </w:rPr>
              <w:t>ь</w:t>
            </w:r>
            <w:r>
              <w:rPr>
                <w:rFonts w:cs="Times New Roman"/>
                <w:kern w:val="0"/>
                <w:sz w:val="28"/>
                <w:szCs w:val="28"/>
                <w:lang w:eastAsia="ru-RU" w:bidi="ar-SA"/>
              </w:rPr>
              <w:t>ные, пенсионные и иные службы, в которых ос</w:t>
            </w:r>
            <w:r>
              <w:rPr>
                <w:rFonts w:cs="Times New Roman"/>
                <w:kern w:val="0"/>
                <w:sz w:val="28"/>
                <w:szCs w:val="28"/>
                <w:lang w:eastAsia="ru-RU" w:bidi="ar-SA"/>
              </w:rPr>
              <w:t>у</w:t>
            </w:r>
            <w:r>
              <w:rPr>
                <w:rFonts w:cs="Times New Roman"/>
                <w:kern w:val="0"/>
                <w:sz w:val="28"/>
                <w:szCs w:val="28"/>
                <w:lang w:eastAsia="ru-RU" w:bidi="ar-SA"/>
              </w:rPr>
              <w:t>ществляется прием граждан по вопросам оказания социальной п</w:t>
            </w:r>
            <w:r>
              <w:rPr>
                <w:rFonts w:cs="Times New Roman"/>
                <w:kern w:val="0"/>
                <w:sz w:val="28"/>
                <w:szCs w:val="28"/>
                <w:lang w:eastAsia="ru-RU" w:bidi="ar-SA"/>
              </w:rPr>
              <w:t>о</w:t>
            </w:r>
            <w:r>
              <w:rPr>
                <w:rFonts w:cs="Times New Roman"/>
                <w:kern w:val="0"/>
                <w:sz w:val="28"/>
                <w:szCs w:val="28"/>
                <w:lang w:eastAsia="ru-RU" w:bidi="ar-SA"/>
              </w:rPr>
              <w:t>мощи и назначения с</w:t>
            </w:r>
            <w:r>
              <w:rPr>
                <w:rFonts w:cs="Times New Roman"/>
                <w:kern w:val="0"/>
                <w:sz w:val="28"/>
                <w:szCs w:val="28"/>
                <w:lang w:eastAsia="ru-RU" w:bidi="ar-SA"/>
              </w:rPr>
              <w:t>о</w:t>
            </w:r>
            <w:r>
              <w:rPr>
                <w:rFonts w:cs="Times New Roman"/>
                <w:kern w:val="0"/>
                <w:sz w:val="28"/>
                <w:szCs w:val="28"/>
                <w:lang w:eastAsia="ru-RU" w:bidi="ar-SA"/>
              </w:rPr>
              <w:t>циальных или пенсио</w:t>
            </w:r>
            <w:r>
              <w:rPr>
                <w:rFonts w:cs="Times New Roman"/>
                <w:kern w:val="0"/>
                <w:sz w:val="28"/>
                <w:szCs w:val="28"/>
                <w:lang w:eastAsia="ru-RU" w:bidi="ar-SA"/>
              </w:rPr>
              <w:t>н</w:t>
            </w:r>
            <w:r>
              <w:rPr>
                <w:rFonts w:cs="Times New Roman"/>
                <w:kern w:val="0"/>
                <w:sz w:val="28"/>
                <w:szCs w:val="28"/>
                <w:lang w:eastAsia="ru-RU" w:bidi="ar-SA"/>
              </w:rPr>
              <w:t>ных выплат, отделения почты и телеграфа, бл</w:t>
            </w:r>
            <w:r>
              <w:rPr>
                <w:rFonts w:cs="Times New Roman"/>
                <w:kern w:val="0"/>
                <w:sz w:val="28"/>
                <w:szCs w:val="28"/>
                <w:lang w:eastAsia="ru-RU" w:bidi="ar-SA"/>
              </w:rPr>
              <w:t>а</w:t>
            </w:r>
            <w:r>
              <w:rPr>
                <w:rFonts w:cs="Times New Roman"/>
                <w:kern w:val="0"/>
                <w:sz w:val="28"/>
                <w:szCs w:val="28"/>
                <w:lang w:eastAsia="ru-RU" w:bidi="ar-SA"/>
              </w:rPr>
              <w:t>готворительные орган</w:t>
            </w:r>
            <w:r>
              <w:rPr>
                <w:rFonts w:cs="Times New Roman"/>
                <w:kern w:val="0"/>
                <w:sz w:val="28"/>
                <w:szCs w:val="28"/>
                <w:lang w:eastAsia="ru-RU" w:bidi="ar-SA"/>
              </w:rPr>
              <w:t>и</w:t>
            </w:r>
            <w:r>
              <w:rPr>
                <w:rFonts w:cs="Times New Roman"/>
                <w:kern w:val="0"/>
                <w:sz w:val="28"/>
                <w:szCs w:val="28"/>
                <w:lang w:eastAsia="ru-RU" w:bidi="ar-SA"/>
              </w:rPr>
              <w:t>зации, клубы по интер</w:t>
            </w:r>
            <w:r>
              <w:rPr>
                <w:rFonts w:cs="Times New Roman"/>
                <w:kern w:val="0"/>
                <w:sz w:val="28"/>
                <w:szCs w:val="28"/>
                <w:lang w:eastAsia="ru-RU" w:bidi="ar-SA"/>
              </w:rPr>
              <w:t>е</w:t>
            </w:r>
            <w:r>
              <w:rPr>
                <w:rFonts w:cs="Times New Roman"/>
                <w:kern w:val="0"/>
                <w:sz w:val="28"/>
                <w:szCs w:val="28"/>
                <w:lang w:eastAsia="ru-RU" w:bidi="ar-SA"/>
              </w:rPr>
              <w:t>сам, пункты питания м</w:t>
            </w:r>
            <w:r>
              <w:rPr>
                <w:rFonts w:cs="Times New Roman"/>
                <w:kern w:val="0"/>
                <w:sz w:val="28"/>
                <w:szCs w:val="28"/>
                <w:lang w:eastAsia="ru-RU" w:bidi="ar-SA"/>
              </w:rPr>
              <w:t>а</w:t>
            </w:r>
            <w:r>
              <w:rPr>
                <w:rFonts w:cs="Times New Roman"/>
                <w:kern w:val="0"/>
                <w:sz w:val="28"/>
                <w:szCs w:val="28"/>
                <w:lang w:eastAsia="ru-RU" w:bidi="ar-SA"/>
              </w:rPr>
              <w:t>лоимущих граждан, пункты ночлега для бе</w:t>
            </w:r>
            <w:r>
              <w:rPr>
                <w:rFonts w:cs="Times New Roman"/>
                <w:kern w:val="0"/>
                <w:sz w:val="28"/>
                <w:szCs w:val="28"/>
                <w:lang w:eastAsia="ru-RU" w:bidi="ar-SA"/>
              </w:rPr>
              <w:t>з</w:t>
            </w:r>
            <w:r>
              <w:rPr>
                <w:rFonts w:cs="Times New Roman"/>
                <w:kern w:val="0"/>
                <w:sz w:val="28"/>
                <w:szCs w:val="28"/>
                <w:lang w:eastAsia="ru-RU" w:bidi="ar-SA"/>
              </w:rPr>
              <w:t>домных граждан, общ</w:t>
            </w:r>
            <w:r>
              <w:rPr>
                <w:rFonts w:cs="Times New Roman"/>
                <w:kern w:val="0"/>
                <w:sz w:val="28"/>
                <w:szCs w:val="28"/>
                <w:lang w:eastAsia="ru-RU" w:bidi="ar-SA"/>
              </w:rPr>
              <w:t>е</w:t>
            </w:r>
            <w:r>
              <w:rPr>
                <w:rFonts w:cs="Times New Roman"/>
                <w:kern w:val="0"/>
                <w:sz w:val="28"/>
                <w:szCs w:val="28"/>
                <w:lang w:eastAsia="ru-RU" w:bidi="ar-SA"/>
              </w:rPr>
              <w:t>ственные некоммерч</w:t>
            </w:r>
            <w:r>
              <w:rPr>
                <w:rFonts w:cs="Times New Roman"/>
                <w:kern w:val="0"/>
                <w:sz w:val="28"/>
                <w:szCs w:val="28"/>
                <w:lang w:eastAsia="ru-RU" w:bidi="ar-SA"/>
              </w:rPr>
              <w:t>е</w:t>
            </w:r>
            <w:r>
              <w:rPr>
                <w:rFonts w:cs="Times New Roman"/>
                <w:kern w:val="0"/>
                <w:sz w:val="28"/>
                <w:szCs w:val="28"/>
                <w:lang w:eastAsia="ru-RU" w:bidi="ar-SA"/>
              </w:rPr>
              <w:lastRenderedPageBreak/>
              <w:t>ские организации</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3.2</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916"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08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строительства: дома пр</w:t>
            </w:r>
            <w:r>
              <w:rPr>
                <w:rFonts w:cs="Times New Roman"/>
                <w:kern w:val="0"/>
                <w:sz w:val="28"/>
                <w:szCs w:val="28"/>
                <w:lang w:eastAsia="ru-RU" w:bidi="ar-SA"/>
              </w:rPr>
              <w:t>е</w:t>
            </w:r>
            <w:r>
              <w:rPr>
                <w:rFonts w:cs="Times New Roman"/>
                <w:kern w:val="0"/>
                <w:sz w:val="28"/>
                <w:szCs w:val="28"/>
                <w:lang w:eastAsia="ru-RU" w:bidi="ar-SA"/>
              </w:rPr>
              <w:t>старелых, дома ребенка, детские дома</w:t>
            </w:r>
          </w:p>
        </w:tc>
        <w:tc>
          <w:tcPr>
            <w:tcW w:w="369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w:t>
            </w:r>
            <w:r>
              <w:rPr>
                <w:rFonts w:cs="Times New Roman"/>
                <w:kern w:val="0"/>
                <w:sz w:val="28"/>
                <w:szCs w:val="28"/>
                <w:lang w:eastAsia="ru-RU" w:bidi="ar-SA"/>
              </w:rPr>
              <w:t>а</w:t>
            </w:r>
            <w:r>
              <w:rPr>
                <w:rFonts w:cs="Times New Roman"/>
                <w:kern w:val="0"/>
                <w:sz w:val="28"/>
                <w:szCs w:val="28"/>
                <w:lang w:eastAsia="ru-RU" w:bidi="ar-SA"/>
              </w:rPr>
              <w:t>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w:t>
            </w:r>
            <w:r>
              <w:rPr>
                <w:rFonts w:cs="Times New Roman"/>
                <w:kern w:val="0"/>
                <w:sz w:val="28"/>
                <w:szCs w:val="28"/>
                <w:lang w:eastAsia="ru-RU" w:bidi="ar-SA"/>
              </w:rPr>
              <w:t>а</w:t>
            </w:r>
            <w:r>
              <w:rPr>
                <w:rFonts w:cs="Times New Roman"/>
                <w:kern w:val="0"/>
                <w:sz w:val="28"/>
                <w:szCs w:val="28"/>
                <w:lang w:eastAsia="ru-RU" w:bidi="ar-SA"/>
              </w:rPr>
              <w:t>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общ</w:t>
            </w:r>
            <w:r>
              <w:rPr>
                <w:rFonts w:cs="Times New Roman"/>
                <w:kern w:val="0"/>
                <w:sz w:val="28"/>
                <w:szCs w:val="28"/>
                <w:lang w:eastAsia="ru-RU" w:bidi="ar-SA"/>
              </w:rPr>
              <w:t>е</w:t>
            </w:r>
            <w:r>
              <w:rPr>
                <w:rFonts w:cs="Times New Roman"/>
                <w:kern w:val="0"/>
                <w:sz w:val="28"/>
                <w:szCs w:val="28"/>
                <w:lang w:eastAsia="ru-RU" w:bidi="ar-SA"/>
              </w:rPr>
              <w:t>го пользования</w:t>
            </w:r>
          </w:p>
        </w:tc>
        <w:tc>
          <w:tcPr>
            <w:tcW w:w="3087"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w:t>
            </w:r>
            <w:r>
              <w:rPr>
                <w:rFonts w:cs="Times New Roman"/>
                <w:kern w:val="0"/>
                <w:sz w:val="28"/>
                <w:szCs w:val="28"/>
                <w:lang w:eastAsia="ru-RU" w:bidi="ar-SA"/>
              </w:rPr>
              <w:t>б</w:t>
            </w:r>
            <w:r>
              <w:rPr>
                <w:rFonts w:cs="Times New Roman"/>
                <w:kern w:val="0"/>
                <w:sz w:val="28"/>
                <w:szCs w:val="28"/>
                <w:lang w:eastAsia="ru-RU" w:bidi="ar-SA"/>
              </w:rPr>
              <w:t>щего пользования.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разрешенного использ</w:t>
            </w:r>
            <w:r>
              <w:rPr>
                <w:rFonts w:cs="Times New Roman"/>
                <w:kern w:val="0"/>
                <w:sz w:val="28"/>
                <w:szCs w:val="28"/>
                <w:lang w:eastAsia="ru-RU" w:bidi="ar-SA"/>
              </w:rPr>
              <w:t>о</w:t>
            </w:r>
            <w:r>
              <w:rPr>
                <w:rFonts w:cs="Times New Roman"/>
                <w:kern w:val="0"/>
                <w:sz w:val="28"/>
                <w:szCs w:val="28"/>
                <w:lang w:eastAsia="ru-RU" w:bidi="ar-SA"/>
              </w:rPr>
              <w:t>вания включает в себя содержание видов ра</w:t>
            </w:r>
            <w:r>
              <w:rPr>
                <w:rFonts w:cs="Times New Roman"/>
                <w:kern w:val="0"/>
                <w:sz w:val="28"/>
                <w:szCs w:val="28"/>
                <w:lang w:eastAsia="ru-RU" w:bidi="ar-SA"/>
              </w:rPr>
              <w:t>з</w:t>
            </w:r>
            <w:r>
              <w:rPr>
                <w:rFonts w:cs="Times New Roman"/>
                <w:kern w:val="0"/>
                <w:sz w:val="28"/>
                <w:szCs w:val="28"/>
                <w:lang w:eastAsia="ru-RU" w:bidi="ar-SA"/>
              </w:rPr>
              <w:t>решенного использов</w:t>
            </w:r>
            <w:r>
              <w:rPr>
                <w:rFonts w:cs="Times New Roman"/>
                <w:kern w:val="0"/>
                <w:sz w:val="28"/>
                <w:szCs w:val="28"/>
                <w:lang w:eastAsia="ru-RU" w:bidi="ar-SA"/>
              </w:rPr>
              <w:t>а</w:t>
            </w:r>
            <w:r>
              <w:rPr>
                <w:rFonts w:cs="Times New Roman"/>
                <w:kern w:val="0"/>
                <w:sz w:val="28"/>
                <w:szCs w:val="28"/>
                <w:lang w:eastAsia="ru-RU" w:bidi="ar-SA"/>
              </w:rPr>
              <w:t xml:space="preserve">ния с </w:t>
            </w:r>
            <w:hyperlink w:anchor="sub_11201">
              <w:r>
                <w:rPr>
                  <w:rFonts w:cs="Times New Roman"/>
                  <w:color w:val="106BBE"/>
                  <w:kern w:val="0"/>
                  <w:sz w:val="28"/>
                  <w:szCs w:val="28"/>
                  <w:lang w:eastAsia="ru-RU" w:bidi="ar-SA"/>
                </w:rPr>
                <w:t>кодами 12.0.1 - 12.0.2</w:t>
              </w:r>
            </w:hyperlink>
          </w:p>
        </w:tc>
        <w:tc>
          <w:tcPr>
            <w:tcW w:w="3696"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максимал</w:t>
            </w:r>
            <w:r>
              <w:rPr>
                <w:rFonts w:cs="Times New Roman"/>
                <w:kern w:val="0"/>
                <w:sz w:val="28"/>
                <w:szCs w:val="28"/>
                <w:lang w:eastAsia="ru-RU" w:bidi="ar-SA"/>
              </w:rPr>
              <w:t>ь</w:t>
            </w:r>
            <w:r>
              <w:rPr>
                <w:rFonts w:cs="Times New Roman"/>
                <w:kern w:val="0"/>
                <w:sz w:val="28"/>
                <w:szCs w:val="28"/>
                <w:lang w:eastAsia="ru-RU" w:bidi="ar-SA"/>
              </w:rPr>
              <w:t>ные размеры земельных участков и предельные пар</w:t>
            </w:r>
            <w:r>
              <w:rPr>
                <w:rFonts w:cs="Times New Roman"/>
                <w:kern w:val="0"/>
                <w:sz w:val="28"/>
                <w:szCs w:val="28"/>
                <w:lang w:eastAsia="ru-RU" w:bidi="ar-SA"/>
              </w:rPr>
              <w:t>а</w:t>
            </w:r>
            <w:r>
              <w:rPr>
                <w:rFonts w:cs="Times New Roman"/>
                <w:kern w:val="0"/>
                <w:sz w:val="28"/>
                <w:szCs w:val="28"/>
                <w:lang w:eastAsia="ru-RU" w:bidi="ar-SA"/>
              </w:rPr>
              <w:t>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реконструкции об</w:t>
            </w:r>
            <w:r>
              <w:rPr>
                <w:rFonts w:cs="Times New Roman"/>
                <w:kern w:val="0"/>
                <w:sz w:val="28"/>
                <w:szCs w:val="28"/>
                <w:lang w:eastAsia="ru-RU" w:bidi="ar-SA"/>
              </w:rPr>
              <w:t>ъ</w:t>
            </w:r>
            <w:r>
              <w:rPr>
                <w:rFonts w:cs="Times New Roman"/>
                <w:kern w:val="0"/>
                <w:sz w:val="28"/>
                <w:szCs w:val="28"/>
                <w:lang w:eastAsia="ru-RU" w:bidi="ar-SA"/>
              </w:rPr>
              <w:t>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ведения личного по</w:t>
            </w:r>
            <w:r>
              <w:rPr>
                <w:rFonts w:cs="Times New Roman"/>
                <w:kern w:val="0"/>
                <w:sz w:val="28"/>
                <w:szCs w:val="28"/>
                <w:lang w:eastAsia="ru-RU" w:bidi="ar-SA"/>
              </w:rPr>
              <w:t>д</w:t>
            </w:r>
            <w:r>
              <w:rPr>
                <w:rFonts w:cs="Times New Roman"/>
                <w:kern w:val="0"/>
                <w:sz w:val="28"/>
                <w:szCs w:val="28"/>
                <w:lang w:eastAsia="ru-RU" w:bidi="ar-SA"/>
              </w:rPr>
              <w:t>собного хозя</w:t>
            </w:r>
            <w:r>
              <w:rPr>
                <w:rFonts w:cs="Times New Roman"/>
                <w:kern w:val="0"/>
                <w:sz w:val="28"/>
                <w:szCs w:val="28"/>
                <w:lang w:eastAsia="ru-RU" w:bidi="ar-SA"/>
              </w:rPr>
              <w:t>й</w:t>
            </w:r>
            <w:r>
              <w:rPr>
                <w:rFonts w:cs="Times New Roman"/>
                <w:kern w:val="0"/>
                <w:sz w:val="28"/>
                <w:szCs w:val="28"/>
                <w:lang w:eastAsia="ru-RU" w:bidi="ar-SA"/>
              </w:rPr>
              <w:t>ства (приус</w:t>
            </w:r>
            <w:r>
              <w:rPr>
                <w:rFonts w:cs="Times New Roman"/>
                <w:kern w:val="0"/>
                <w:sz w:val="28"/>
                <w:szCs w:val="28"/>
                <w:lang w:eastAsia="ru-RU" w:bidi="ar-SA"/>
              </w:rPr>
              <w:t>а</w:t>
            </w:r>
            <w:r>
              <w:rPr>
                <w:rFonts w:cs="Times New Roman"/>
                <w:kern w:val="0"/>
                <w:sz w:val="28"/>
                <w:szCs w:val="28"/>
                <w:lang w:eastAsia="ru-RU" w:bidi="ar-SA"/>
              </w:rPr>
              <w:t>дебный з</w:t>
            </w:r>
            <w:r>
              <w:rPr>
                <w:rFonts w:cs="Times New Roman"/>
                <w:kern w:val="0"/>
                <w:sz w:val="28"/>
                <w:szCs w:val="28"/>
                <w:lang w:eastAsia="ru-RU" w:bidi="ar-SA"/>
              </w:rPr>
              <w:t>е</w:t>
            </w:r>
            <w:r>
              <w:rPr>
                <w:rFonts w:cs="Times New Roman"/>
                <w:kern w:val="0"/>
                <w:sz w:val="28"/>
                <w:szCs w:val="28"/>
                <w:lang w:eastAsia="ru-RU" w:bidi="ar-SA"/>
              </w:rPr>
              <w:t>мельный уч</w:t>
            </w:r>
            <w:r>
              <w:rPr>
                <w:rFonts w:cs="Times New Roman"/>
                <w:kern w:val="0"/>
                <w:sz w:val="28"/>
                <w:szCs w:val="28"/>
                <w:lang w:eastAsia="ru-RU" w:bidi="ar-SA"/>
              </w:rPr>
              <w:t>а</w:t>
            </w:r>
            <w:r>
              <w:rPr>
                <w:rFonts w:cs="Times New Roman"/>
                <w:kern w:val="0"/>
                <w:sz w:val="28"/>
                <w:szCs w:val="28"/>
                <w:lang w:eastAsia="ru-RU" w:bidi="ar-SA"/>
              </w:rPr>
              <w:t>сток)</w:t>
            </w:r>
          </w:p>
          <w:p w:rsidR="005D0C3A" w:rsidRDefault="005D0C3A">
            <w:pPr>
              <w:suppressAutoHyphens w:val="0"/>
              <w:ind w:firstLine="709"/>
              <w:jc w:val="both"/>
              <w:textAlignment w:val="auto"/>
              <w:rPr>
                <w:rFonts w:cs="Times New Roman"/>
                <w:kern w:val="0"/>
                <w:sz w:val="28"/>
                <w:szCs w:val="28"/>
                <w:lang w:eastAsia="ru-RU" w:bidi="ar-SA"/>
              </w:rPr>
            </w:pPr>
          </w:p>
        </w:tc>
        <w:tc>
          <w:tcPr>
            <w:tcW w:w="308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жилого д</w:t>
            </w:r>
            <w:r>
              <w:rPr>
                <w:rFonts w:cs="Times New Roman"/>
                <w:kern w:val="0"/>
                <w:sz w:val="28"/>
                <w:szCs w:val="28"/>
                <w:lang w:eastAsia="ru-RU" w:bidi="ar-SA"/>
              </w:rPr>
              <w:t>о</w:t>
            </w:r>
            <w:r>
              <w:rPr>
                <w:rFonts w:cs="Times New Roman"/>
                <w:kern w:val="0"/>
                <w:sz w:val="28"/>
                <w:szCs w:val="28"/>
                <w:lang w:eastAsia="ru-RU" w:bidi="ar-SA"/>
              </w:rPr>
              <w:t>ма, указанного в опис</w:t>
            </w:r>
            <w:r>
              <w:rPr>
                <w:rFonts w:cs="Times New Roman"/>
                <w:kern w:val="0"/>
                <w:sz w:val="28"/>
                <w:szCs w:val="28"/>
                <w:lang w:eastAsia="ru-RU" w:bidi="ar-SA"/>
              </w:rPr>
              <w:t>а</w:t>
            </w:r>
            <w:r>
              <w:rPr>
                <w:rFonts w:cs="Times New Roman"/>
                <w:kern w:val="0"/>
                <w:sz w:val="28"/>
                <w:szCs w:val="28"/>
                <w:lang w:eastAsia="ru-RU" w:bidi="ar-SA"/>
              </w:rPr>
              <w:t xml:space="preserve">нии вида разрешенного использования с </w:t>
            </w:r>
            <w:hyperlink r:id="rId11">
              <w:r>
                <w:rPr>
                  <w:rFonts w:cs="Times New Roman"/>
                  <w:color w:val="0000FF"/>
                  <w:kern w:val="0"/>
                  <w:sz w:val="28"/>
                  <w:szCs w:val="28"/>
                  <w:u w:val="single"/>
                  <w:lang w:eastAsia="ru-RU" w:bidi="ar-SA"/>
                </w:rPr>
                <w:t>кодом 2.1</w:t>
              </w:r>
            </w:hyperlink>
            <w:r>
              <w:rPr>
                <w:rFonts w:cs="Times New Roman"/>
                <w:kern w:val="0"/>
                <w:sz w:val="28"/>
                <w:szCs w:val="28"/>
                <w:lang w:eastAsia="ru-RU" w:bidi="ar-SA"/>
              </w:rPr>
              <w:t>;</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производство сельскох</w:t>
            </w:r>
            <w:r>
              <w:rPr>
                <w:rFonts w:cs="Times New Roman"/>
                <w:kern w:val="0"/>
                <w:sz w:val="28"/>
                <w:szCs w:val="28"/>
                <w:lang w:eastAsia="ru-RU" w:bidi="ar-SA"/>
              </w:rPr>
              <w:t>о</w:t>
            </w:r>
            <w:r>
              <w:rPr>
                <w:rFonts w:cs="Times New Roman"/>
                <w:kern w:val="0"/>
                <w:sz w:val="28"/>
                <w:szCs w:val="28"/>
                <w:lang w:eastAsia="ru-RU" w:bidi="ar-SA"/>
              </w:rPr>
              <w:t>зяйственной продукции;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гаража и иных вспомогательных сооружений;</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содержание сельскох</w:t>
            </w:r>
            <w:r>
              <w:rPr>
                <w:rFonts w:cs="Times New Roman"/>
                <w:kern w:val="0"/>
                <w:sz w:val="28"/>
                <w:szCs w:val="28"/>
                <w:lang w:eastAsia="ru-RU" w:bidi="ar-SA"/>
              </w:rPr>
              <w:t>о</w:t>
            </w:r>
            <w:r>
              <w:rPr>
                <w:rFonts w:cs="Times New Roman"/>
                <w:kern w:val="0"/>
                <w:sz w:val="28"/>
                <w:szCs w:val="28"/>
                <w:lang w:eastAsia="ru-RU" w:bidi="ar-SA"/>
              </w:rPr>
              <w:t>зяйственных животных</w:t>
            </w:r>
          </w:p>
          <w:p w:rsidR="005D0C3A" w:rsidRDefault="005D0C3A">
            <w:pPr>
              <w:suppressAutoHyphens w:val="0"/>
              <w:ind w:firstLine="709"/>
              <w:jc w:val="both"/>
              <w:textAlignment w:val="auto"/>
              <w:rPr>
                <w:rFonts w:cs="Times New Roman"/>
                <w:kern w:val="0"/>
                <w:sz w:val="28"/>
                <w:szCs w:val="28"/>
                <w:lang w:eastAsia="ru-RU" w:bidi="ar-SA"/>
              </w:rPr>
            </w:pPr>
          </w:p>
        </w:tc>
        <w:tc>
          <w:tcPr>
            <w:tcW w:w="369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w:t>
            </w:r>
            <w:r>
              <w:rPr>
                <w:rFonts w:cs="Times New Roman"/>
                <w:kern w:val="0"/>
                <w:sz w:val="28"/>
                <w:szCs w:val="28"/>
                <w:lang w:eastAsia="ru-RU" w:bidi="ar-SA"/>
              </w:rPr>
              <w:t>ь</w:t>
            </w:r>
            <w:r>
              <w:rPr>
                <w:rFonts w:cs="Times New Roman"/>
                <w:kern w:val="0"/>
                <w:sz w:val="28"/>
                <w:szCs w:val="28"/>
                <w:lang w:eastAsia="ru-RU" w:bidi="ar-SA"/>
              </w:rPr>
              <w:t>ного участка - 0,08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условиях сложившейся з</w:t>
            </w:r>
            <w:r>
              <w:rPr>
                <w:rFonts w:cs="Times New Roman"/>
                <w:kern w:val="0"/>
                <w:sz w:val="28"/>
                <w:szCs w:val="28"/>
                <w:lang w:eastAsia="ru-RU" w:bidi="ar-SA"/>
              </w:rPr>
              <w:t>а</w:t>
            </w:r>
            <w:r>
              <w:rPr>
                <w:rFonts w:cs="Times New Roman"/>
                <w:kern w:val="0"/>
                <w:sz w:val="28"/>
                <w:szCs w:val="28"/>
                <w:lang w:eastAsia="ru-RU" w:bidi="ar-SA"/>
              </w:rPr>
              <w:t>стройки минимальный размер земельного участка определ</w:t>
            </w:r>
            <w:r>
              <w:rPr>
                <w:rFonts w:cs="Times New Roman"/>
                <w:kern w:val="0"/>
                <w:sz w:val="28"/>
                <w:szCs w:val="28"/>
                <w:lang w:eastAsia="ru-RU" w:bidi="ar-SA"/>
              </w:rPr>
              <w:t>я</w:t>
            </w:r>
            <w:r>
              <w:rPr>
                <w:rFonts w:cs="Times New Roman"/>
                <w:kern w:val="0"/>
                <w:sz w:val="28"/>
                <w:szCs w:val="28"/>
                <w:lang w:eastAsia="ru-RU" w:bidi="ar-SA"/>
              </w:rPr>
              <w:t>ется по фактическому испол</w:t>
            </w:r>
            <w:r>
              <w:rPr>
                <w:rFonts w:cs="Times New Roman"/>
                <w:kern w:val="0"/>
                <w:sz w:val="28"/>
                <w:szCs w:val="28"/>
                <w:lang w:eastAsia="ru-RU" w:bidi="ar-SA"/>
              </w:rPr>
              <w:t>ь</w:t>
            </w:r>
            <w:r>
              <w:rPr>
                <w:rFonts w:cs="Times New Roman"/>
                <w:kern w:val="0"/>
                <w:sz w:val="28"/>
                <w:szCs w:val="28"/>
                <w:lang w:eastAsia="ru-RU" w:bidi="ar-SA"/>
              </w:rPr>
              <w:t>зованию.</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Расстояние от границы з</w:t>
            </w:r>
            <w:r>
              <w:rPr>
                <w:rFonts w:cs="Times New Roman"/>
                <w:kern w:val="0"/>
                <w:sz w:val="28"/>
                <w:szCs w:val="28"/>
                <w:lang w:eastAsia="ru-RU" w:bidi="ar-SA"/>
              </w:rPr>
              <w:t>е</w:t>
            </w:r>
            <w:r>
              <w:rPr>
                <w:rFonts w:cs="Times New Roman"/>
                <w:kern w:val="0"/>
                <w:sz w:val="28"/>
                <w:szCs w:val="28"/>
                <w:lang w:eastAsia="ru-RU" w:bidi="ar-SA"/>
              </w:rPr>
              <w:t>мельного участка со стороны улично-дорожной сети - 5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От остальных границ земел</w:t>
            </w:r>
            <w:r>
              <w:rPr>
                <w:rFonts w:cs="Times New Roman"/>
                <w:kern w:val="0"/>
                <w:sz w:val="28"/>
                <w:szCs w:val="28"/>
                <w:lang w:eastAsia="ru-RU" w:bidi="ar-SA"/>
              </w:rPr>
              <w:t>ь</w:t>
            </w:r>
            <w:r>
              <w:rPr>
                <w:rFonts w:cs="Times New Roman"/>
                <w:kern w:val="0"/>
                <w:sz w:val="28"/>
                <w:szCs w:val="28"/>
                <w:lang w:eastAsia="ru-RU" w:bidi="ar-SA"/>
              </w:rPr>
              <w:t>ного участка до жилого дома не менее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Ограждения участков со ст</w:t>
            </w:r>
            <w:r>
              <w:rPr>
                <w:rFonts w:cs="Times New Roman"/>
                <w:kern w:val="0"/>
                <w:sz w:val="28"/>
                <w:szCs w:val="28"/>
                <w:lang w:eastAsia="ru-RU" w:bidi="ar-SA"/>
              </w:rPr>
              <w:t>о</w:t>
            </w:r>
            <w:r>
              <w:rPr>
                <w:rFonts w:cs="Times New Roman"/>
                <w:kern w:val="0"/>
                <w:sz w:val="28"/>
                <w:szCs w:val="28"/>
                <w:lang w:eastAsia="ru-RU" w:bidi="ar-SA"/>
              </w:rPr>
              <w:t>роны улицы не должно уху</w:t>
            </w:r>
            <w:r>
              <w:rPr>
                <w:rFonts w:cs="Times New Roman"/>
                <w:kern w:val="0"/>
                <w:sz w:val="28"/>
                <w:szCs w:val="28"/>
                <w:lang w:eastAsia="ru-RU" w:bidi="ar-SA"/>
              </w:rPr>
              <w:t>д</w:t>
            </w:r>
            <w:r>
              <w:rPr>
                <w:rFonts w:cs="Times New Roman"/>
                <w:kern w:val="0"/>
                <w:sz w:val="28"/>
                <w:szCs w:val="28"/>
                <w:lang w:eastAsia="ru-RU" w:bidi="ar-SA"/>
              </w:rPr>
              <w:t>шать ансамбля застройки, возможно решётчатое или  глухое высотой не более 1,8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между участками соседних домовладений устанавлив</w:t>
            </w:r>
            <w:r>
              <w:rPr>
                <w:rFonts w:cs="Times New Roman"/>
                <w:kern w:val="0"/>
                <w:sz w:val="28"/>
                <w:szCs w:val="28"/>
                <w:lang w:eastAsia="ru-RU" w:bidi="ar-SA"/>
              </w:rPr>
              <w:t>а</w:t>
            </w:r>
            <w:r>
              <w:rPr>
                <w:rFonts w:cs="Times New Roman"/>
                <w:kern w:val="0"/>
                <w:sz w:val="28"/>
                <w:szCs w:val="28"/>
                <w:lang w:eastAsia="ru-RU" w:bidi="ar-SA"/>
              </w:rPr>
              <w:t>ются ограждения, не затен</w:t>
            </w:r>
            <w:r>
              <w:rPr>
                <w:rFonts w:cs="Times New Roman"/>
                <w:kern w:val="0"/>
                <w:sz w:val="28"/>
                <w:szCs w:val="28"/>
                <w:lang w:eastAsia="ru-RU" w:bidi="ar-SA"/>
              </w:rPr>
              <w:t>я</w:t>
            </w:r>
            <w:r>
              <w:rPr>
                <w:rFonts w:cs="Times New Roman"/>
                <w:kern w:val="0"/>
                <w:sz w:val="28"/>
                <w:szCs w:val="28"/>
                <w:lang w:eastAsia="ru-RU" w:bidi="ar-SA"/>
              </w:rPr>
              <w:t>ющие</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земельные участки (сетчатые или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решётчатые) высотой не более 1,8м;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w:t>
            </w:r>
            <w:r>
              <w:rPr>
                <w:rFonts w:cs="Times New Roman"/>
                <w:kern w:val="0"/>
                <w:sz w:val="28"/>
                <w:szCs w:val="28"/>
                <w:lang w:eastAsia="ru-RU" w:bidi="ar-SA"/>
              </w:rPr>
              <w:t>а</w:t>
            </w:r>
            <w:r>
              <w:rPr>
                <w:rFonts w:cs="Times New Roman"/>
                <w:kern w:val="0"/>
                <w:sz w:val="28"/>
                <w:szCs w:val="28"/>
                <w:lang w:eastAsia="ru-RU" w:bidi="ar-SA"/>
              </w:rPr>
              <w:t>стройки 70%;</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Площадь предоставляемых земельных участков (включая площадь застройки) для  о</w:t>
            </w:r>
            <w:r>
              <w:rPr>
                <w:rFonts w:cs="Times New Roman"/>
                <w:kern w:val="0"/>
                <w:sz w:val="28"/>
                <w:szCs w:val="28"/>
                <w:lang w:eastAsia="ru-RU" w:bidi="ar-SA"/>
              </w:rPr>
              <w:t>б</w:t>
            </w:r>
            <w:r>
              <w:rPr>
                <w:rFonts w:cs="Times New Roman"/>
                <w:kern w:val="0"/>
                <w:sz w:val="28"/>
                <w:szCs w:val="28"/>
                <w:lang w:eastAsia="ru-RU" w:bidi="ar-SA"/>
              </w:rPr>
              <w:t>служивания отдельно сто</w:t>
            </w:r>
            <w:r>
              <w:rPr>
                <w:rFonts w:cs="Times New Roman"/>
                <w:kern w:val="0"/>
                <w:sz w:val="28"/>
                <w:szCs w:val="28"/>
                <w:lang w:eastAsia="ru-RU" w:bidi="ar-SA"/>
              </w:rPr>
              <w:t>я</w:t>
            </w:r>
            <w:r>
              <w:rPr>
                <w:rFonts w:cs="Times New Roman"/>
                <w:kern w:val="0"/>
                <w:sz w:val="28"/>
                <w:szCs w:val="28"/>
                <w:lang w:eastAsia="ru-RU" w:bidi="ar-SA"/>
              </w:rPr>
              <w:t xml:space="preserve">щих гаражей или открытых  автостоянок, хозяйственных построек, отдельно стоящих бань - от 50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xml:space="preserve"> до 100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2.2</w:t>
            </w: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2.1,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916"/>
        <w:gridCol w:w="3959"/>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16"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16"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16"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Религиозное использование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церкви, соборы, хр</w:t>
            </w:r>
            <w:r>
              <w:rPr>
                <w:rFonts w:cs="Times New Roman"/>
                <w:kern w:val="0"/>
                <w:sz w:val="28"/>
                <w:szCs w:val="28"/>
                <w:lang w:eastAsia="ru-RU" w:bidi="ar-SA"/>
              </w:rPr>
              <w:t>а</w:t>
            </w:r>
            <w:r>
              <w:rPr>
                <w:rFonts w:cs="Times New Roman"/>
                <w:kern w:val="0"/>
                <w:sz w:val="28"/>
                <w:szCs w:val="28"/>
                <w:lang w:eastAsia="ru-RU" w:bidi="ar-SA"/>
              </w:rPr>
              <w:t>мы, часовни, монастыри, меч</w:t>
            </w:r>
            <w:r>
              <w:rPr>
                <w:rFonts w:cs="Times New Roman"/>
                <w:kern w:val="0"/>
                <w:sz w:val="28"/>
                <w:szCs w:val="28"/>
                <w:lang w:eastAsia="ru-RU" w:bidi="ar-SA"/>
              </w:rPr>
              <w:t>е</w:t>
            </w:r>
            <w:r>
              <w:rPr>
                <w:rFonts w:cs="Times New Roman"/>
                <w:kern w:val="0"/>
                <w:sz w:val="28"/>
                <w:szCs w:val="28"/>
                <w:lang w:eastAsia="ru-RU" w:bidi="ar-SA"/>
              </w:rPr>
              <w:t>ти, молельные дома, монастыри, скиты, воскресные школы, с</w:t>
            </w:r>
            <w:r>
              <w:rPr>
                <w:rFonts w:cs="Times New Roman"/>
                <w:kern w:val="0"/>
                <w:sz w:val="28"/>
                <w:szCs w:val="28"/>
                <w:lang w:eastAsia="ru-RU" w:bidi="ar-SA"/>
              </w:rPr>
              <w:t>е</w:t>
            </w:r>
            <w:r>
              <w:rPr>
                <w:rFonts w:cs="Times New Roman"/>
                <w:kern w:val="0"/>
                <w:sz w:val="28"/>
                <w:szCs w:val="28"/>
                <w:lang w:eastAsia="ru-RU" w:bidi="ar-SA"/>
              </w:rPr>
              <w:t>минарии, духовные училища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от границ земельного </w:t>
            </w:r>
            <w:r>
              <w:rPr>
                <w:rFonts w:cs="Times New Roman"/>
                <w:kern w:val="0"/>
                <w:sz w:val="28"/>
                <w:szCs w:val="28"/>
                <w:lang w:eastAsia="ru-RU" w:bidi="ar-SA"/>
              </w:rPr>
              <w:lastRenderedPageBreak/>
              <w:t>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3.7</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916"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сооружения, предназначенные для постоя</w:t>
            </w:r>
            <w:r>
              <w:rPr>
                <w:rFonts w:cs="Times New Roman"/>
                <w:kern w:val="0"/>
                <w:sz w:val="28"/>
                <w:szCs w:val="28"/>
                <w:lang w:eastAsia="ru-RU" w:bidi="ar-SA"/>
              </w:rPr>
              <w:t>н</w:t>
            </w:r>
            <w:r>
              <w:rPr>
                <w:rFonts w:cs="Times New Roman"/>
                <w:kern w:val="0"/>
                <w:sz w:val="28"/>
                <w:szCs w:val="28"/>
                <w:lang w:eastAsia="ru-RU" w:bidi="ar-SA"/>
              </w:rPr>
              <w:t>ного местонахождения духо</w:t>
            </w:r>
            <w:r>
              <w:rPr>
                <w:rFonts w:cs="Times New Roman"/>
                <w:kern w:val="0"/>
                <w:sz w:val="28"/>
                <w:szCs w:val="28"/>
                <w:lang w:eastAsia="ru-RU" w:bidi="ar-SA"/>
              </w:rPr>
              <w:t>в</w:t>
            </w:r>
            <w:r>
              <w:rPr>
                <w:rFonts w:cs="Times New Roman"/>
                <w:kern w:val="0"/>
                <w:sz w:val="28"/>
                <w:szCs w:val="28"/>
                <w:lang w:eastAsia="ru-RU" w:bidi="ar-SA"/>
              </w:rPr>
              <w:t>ных лиц, паломников и послу</w:t>
            </w:r>
            <w:r>
              <w:rPr>
                <w:rFonts w:cs="Times New Roman"/>
                <w:kern w:val="0"/>
                <w:sz w:val="28"/>
                <w:szCs w:val="28"/>
                <w:lang w:eastAsia="ru-RU" w:bidi="ar-SA"/>
              </w:rPr>
              <w:t>ш</w:t>
            </w:r>
            <w:r>
              <w:rPr>
                <w:rFonts w:cs="Times New Roman"/>
                <w:kern w:val="0"/>
                <w:sz w:val="28"/>
                <w:szCs w:val="28"/>
                <w:lang w:eastAsia="ru-RU" w:bidi="ar-SA"/>
              </w:rPr>
              <w:t>ников в связи с осуществлением ими религиозной службы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916"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необход</w:t>
            </w:r>
            <w:r>
              <w:rPr>
                <w:rFonts w:cs="Times New Roman"/>
                <w:kern w:val="0"/>
                <w:sz w:val="28"/>
                <w:szCs w:val="28"/>
                <w:lang w:eastAsia="ru-RU" w:bidi="ar-SA"/>
              </w:rPr>
              <w:t>и</w:t>
            </w:r>
            <w:r>
              <w:rPr>
                <w:rFonts w:cs="Times New Roman"/>
                <w:kern w:val="0"/>
                <w:sz w:val="28"/>
                <w:szCs w:val="28"/>
                <w:lang w:eastAsia="ru-RU" w:bidi="ar-SA"/>
              </w:rPr>
              <w:t>мых для подготовки и подде</w:t>
            </w:r>
            <w:r>
              <w:rPr>
                <w:rFonts w:cs="Times New Roman"/>
                <w:kern w:val="0"/>
                <w:sz w:val="28"/>
                <w:szCs w:val="28"/>
                <w:lang w:eastAsia="ru-RU" w:bidi="ar-SA"/>
              </w:rPr>
              <w:t>р</w:t>
            </w:r>
            <w:r>
              <w:rPr>
                <w:rFonts w:cs="Times New Roman"/>
                <w:kern w:val="0"/>
                <w:sz w:val="28"/>
                <w:szCs w:val="28"/>
                <w:lang w:eastAsia="ru-RU" w:bidi="ar-SA"/>
              </w:rPr>
              <w:t xml:space="preserve">жания в готовности органов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служб, в которых существует военизированная служба; размещение объектов гражданской обороны, за и</w:t>
            </w:r>
            <w:r>
              <w:rPr>
                <w:rFonts w:cs="Times New Roman"/>
                <w:kern w:val="0"/>
                <w:sz w:val="28"/>
                <w:szCs w:val="28"/>
                <w:lang w:eastAsia="ru-RU" w:bidi="ar-SA"/>
              </w:rPr>
              <w:t>с</w:t>
            </w:r>
            <w:r>
              <w:rPr>
                <w:rFonts w:cs="Times New Roman"/>
                <w:kern w:val="0"/>
                <w:sz w:val="28"/>
                <w:szCs w:val="28"/>
                <w:lang w:eastAsia="ru-RU" w:bidi="ar-SA"/>
              </w:rPr>
              <w:t>ключением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являющихся ч</w:t>
            </w:r>
            <w:r>
              <w:rPr>
                <w:rFonts w:cs="Times New Roman"/>
                <w:kern w:val="0"/>
                <w:sz w:val="28"/>
                <w:szCs w:val="28"/>
                <w:lang w:eastAsia="ru-RU" w:bidi="ar-SA"/>
              </w:rPr>
              <w:t>а</w:t>
            </w:r>
            <w:r>
              <w:rPr>
                <w:rFonts w:cs="Times New Roman"/>
                <w:kern w:val="0"/>
                <w:sz w:val="28"/>
                <w:szCs w:val="28"/>
                <w:lang w:eastAsia="ru-RU" w:bidi="ar-SA"/>
              </w:rPr>
              <w:t>стями производственных зданий</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8.3</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916"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ascii="0" w:hAnsi="0" w:cs="Times New Roman"/>
                <w:kern w:val="0"/>
                <w:sz w:val="28"/>
                <w:szCs w:val="28"/>
                <w:lang w:eastAsia="ru-RU" w:bidi="ar-SA"/>
              </w:rPr>
              <w:t>Размещение гаражей для собственных нужд</w:t>
            </w:r>
          </w:p>
        </w:tc>
        <w:tc>
          <w:tcPr>
            <w:tcW w:w="3959" w:type="dxa"/>
            <w:tcBorders>
              <w:bottom w:val="single" w:sz="8" w:space="0" w:color="000000"/>
              <w:right w:val="single" w:sz="8" w:space="0" w:color="000000"/>
            </w:tcBorders>
          </w:tcPr>
          <w:p w:rsidR="005D0C3A" w:rsidRDefault="00746F50">
            <w:pPr>
              <w:suppressAutoHyphens w:val="0"/>
              <w:textAlignment w:val="auto"/>
              <w:rPr>
                <w:sz w:val="28"/>
                <w:szCs w:val="28"/>
              </w:rPr>
            </w:pPr>
            <w:r>
              <w:rPr>
                <w:sz w:val="28"/>
                <w:szCs w:val="28"/>
              </w:rPr>
              <w:t>Размещение для собственных нужд отдельно стоящих гаражей и (или) гаражей, блокированных общими стенами с другими г</w:t>
            </w:r>
            <w:r>
              <w:rPr>
                <w:sz w:val="28"/>
                <w:szCs w:val="28"/>
              </w:rPr>
              <w:t>а</w:t>
            </w:r>
            <w:r>
              <w:rPr>
                <w:sz w:val="28"/>
                <w:szCs w:val="28"/>
              </w:rPr>
              <w:t>ражами в одном ряду, имеющих общие с ними крышу, фунд</w:t>
            </w:r>
            <w:r>
              <w:rPr>
                <w:sz w:val="28"/>
                <w:szCs w:val="28"/>
              </w:rPr>
              <w:t>а</w:t>
            </w:r>
            <w:r>
              <w:rPr>
                <w:sz w:val="28"/>
                <w:szCs w:val="28"/>
              </w:rPr>
              <w:t>мент и коммуникации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предельное количество </w:t>
            </w:r>
            <w:r>
              <w:rPr>
                <w:rFonts w:cs="Times New Roman"/>
                <w:kern w:val="0"/>
                <w:sz w:val="28"/>
                <w:szCs w:val="28"/>
                <w:lang w:eastAsia="ru-RU" w:bidi="ar-SA"/>
              </w:rPr>
              <w:lastRenderedPageBreak/>
              <w:t>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- 90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2.7.1</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5.</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Деловое упра</w:t>
            </w:r>
            <w:r>
              <w:rPr>
                <w:rFonts w:cs="Times New Roman"/>
                <w:kern w:val="0"/>
                <w:sz w:val="28"/>
                <w:szCs w:val="28"/>
                <w:lang w:eastAsia="ru-RU" w:bidi="ar-SA"/>
              </w:rPr>
              <w:t>в</w:t>
            </w:r>
            <w:r>
              <w:rPr>
                <w:rFonts w:cs="Times New Roman"/>
                <w:kern w:val="0"/>
                <w:sz w:val="28"/>
                <w:szCs w:val="28"/>
                <w:lang w:eastAsia="ru-RU" w:bidi="ar-SA"/>
              </w:rPr>
              <w:t>ление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с целью: размещения объектов управле</w:t>
            </w:r>
            <w:r>
              <w:rPr>
                <w:rFonts w:cs="Times New Roman"/>
                <w:kern w:val="0"/>
                <w:sz w:val="28"/>
                <w:szCs w:val="28"/>
                <w:lang w:eastAsia="ru-RU" w:bidi="ar-SA"/>
              </w:rPr>
              <w:t>н</w:t>
            </w:r>
            <w:r>
              <w:rPr>
                <w:rFonts w:cs="Times New Roman"/>
                <w:kern w:val="0"/>
                <w:sz w:val="28"/>
                <w:szCs w:val="28"/>
                <w:lang w:eastAsia="ru-RU" w:bidi="ar-SA"/>
              </w:rPr>
              <w:t>ческой деятельности, не связа</w:t>
            </w:r>
            <w:r>
              <w:rPr>
                <w:rFonts w:cs="Times New Roman"/>
                <w:kern w:val="0"/>
                <w:sz w:val="28"/>
                <w:szCs w:val="28"/>
                <w:lang w:eastAsia="ru-RU" w:bidi="ar-SA"/>
              </w:rPr>
              <w:t>н</w:t>
            </w:r>
            <w:r>
              <w:rPr>
                <w:rFonts w:cs="Times New Roman"/>
                <w:kern w:val="0"/>
                <w:sz w:val="28"/>
                <w:szCs w:val="28"/>
                <w:lang w:eastAsia="ru-RU" w:bidi="ar-SA"/>
              </w:rPr>
              <w:t>ной с государственным или м</w:t>
            </w:r>
            <w:r>
              <w:rPr>
                <w:rFonts w:cs="Times New Roman"/>
                <w:kern w:val="0"/>
                <w:sz w:val="28"/>
                <w:szCs w:val="28"/>
                <w:lang w:eastAsia="ru-RU" w:bidi="ar-SA"/>
              </w:rPr>
              <w:t>у</w:t>
            </w:r>
            <w:r>
              <w:rPr>
                <w:rFonts w:cs="Times New Roman"/>
                <w:kern w:val="0"/>
                <w:sz w:val="28"/>
                <w:szCs w:val="28"/>
                <w:lang w:eastAsia="ru-RU" w:bidi="ar-SA"/>
              </w:rPr>
              <w:t>ниципальным управлением и оказанием услуг, а также с ц</w:t>
            </w:r>
            <w:r>
              <w:rPr>
                <w:rFonts w:cs="Times New Roman"/>
                <w:kern w:val="0"/>
                <w:sz w:val="28"/>
                <w:szCs w:val="28"/>
                <w:lang w:eastAsia="ru-RU" w:bidi="ar-SA"/>
              </w:rPr>
              <w:t>е</w:t>
            </w:r>
            <w:r>
              <w:rPr>
                <w:rFonts w:cs="Times New Roman"/>
                <w:kern w:val="0"/>
                <w:sz w:val="28"/>
                <w:szCs w:val="28"/>
                <w:lang w:eastAsia="ru-RU" w:bidi="ar-SA"/>
              </w:rPr>
              <w:t>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4.1</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w:t>
            </w:r>
            <w:r>
              <w:rPr>
                <w:rFonts w:cs="Times New Roman"/>
                <w:kern w:val="0"/>
                <w:sz w:val="28"/>
                <w:szCs w:val="28"/>
                <w:lang w:eastAsia="ru-RU" w:bidi="ar-SA"/>
              </w:rPr>
              <w:t>и</w:t>
            </w:r>
            <w:r>
              <w:rPr>
                <w:rFonts w:cs="Times New Roman"/>
                <w:kern w:val="0"/>
                <w:sz w:val="28"/>
                <w:szCs w:val="28"/>
                <w:lang w:eastAsia="ru-RU" w:bidi="ar-SA"/>
              </w:rPr>
              <w:t>заций, оказывающих банковские и страховые услуги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4.5</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w:t>
            </w:r>
          </w:p>
        </w:tc>
        <w:tc>
          <w:tcPr>
            <w:tcW w:w="1916"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Обслуживание автотранспорта</w:t>
            </w:r>
          </w:p>
        </w:tc>
        <w:tc>
          <w:tcPr>
            <w:tcW w:w="395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постоянных или временных гаражей, стоянок для хранения служебного авт</w:t>
            </w:r>
            <w:r>
              <w:rPr>
                <w:rFonts w:cs="Times New Roman"/>
                <w:kern w:val="0"/>
                <w:sz w:val="28"/>
                <w:szCs w:val="28"/>
                <w:lang w:eastAsia="ru-RU" w:bidi="ar-SA"/>
              </w:rPr>
              <w:t>о</w:t>
            </w:r>
            <w:r>
              <w:rPr>
                <w:rFonts w:cs="Times New Roman"/>
                <w:kern w:val="0"/>
                <w:sz w:val="28"/>
                <w:szCs w:val="28"/>
                <w:lang w:eastAsia="ru-RU" w:bidi="ar-SA"/>
              </w:rPr>
              <w:t>транспорта, используемого в целях осуществления видов де</w:t>
            </w:r>
            <w:r>
              <w:rPr>
                <w:rFonts w:cs="Times New Roman"/>
                <w:kern w:val="0"/>
                <w:sz w:val="28"/>
                <w:szCs w:val="28"/>
                <w:lang w:eastAsia="ru-RU" w:bidi="ar-SA"/>
              </w:rPr>
              <w:t>я</w:t>
            </w:r>
            <w:r>
              <w:rPr>
                <w:rFonts w:cs="Times New Roman"/>
                <w:kern w:val="0"/>
                <w:sz w:val="28"/>
                <w:szCs w:val="28"/>
                <w:lang w:eastAsia="ru-RU" w:bidi="ar-SA"/>
              </w:rPr>
              <w:t>тельности, предусмотренных видами разрешенного использ</w:t>
            </w:r>
            <w:r>
              <w:rPr>
                <w:rFonts w:cs="Times New Roman"/>
                <w:kern w:val="0"/>
                <w:sz w:val="28"/>
                <w:szCs w:val="28"/>
                <w:lang w:eastAsia="ru-RU" w:bidi="ar-SA"/>
              </w:rPr>
              <w:t>о</w:t>
            </w:r>
            <w:r>
              <w:rPr>
                <w:rFonts w:cs="Times New Roman"/>
                <w:kern w:val="0"/>
                <w:sz w:val="28"/>
                <w:szCs w:val="28"/>
                <w:lang w:eastAsia="ru-RU" w:bidi="ar-SA"/>
              </w:rPr>
              <w:t xml:space="preserve">вания с </w:t>
            </w:r>
            <w:hyperlink w:anchor="sub_1030">
              <w:r>
                <w:rPr>
                  <w:rFonts w:cs="Times New Roman"/>
                  <w:color w:val="106BBE"/>
                  <w:kern w:val="0"/>
                  <w:sz w:val="28"/>
                  <w:szCs w:val="28"/>
                  <w:lang w:eastAsia="ru-RU" w:bidi="ar-SA"/>
                </w:rPr>
                <w:t>кодами 3.0</w:t>
              </w:r>
            </w:hyperlink>
            <w:r>
              <w:rPr>
                <w:rFonts w:cs="Times New Roman"/>
                <w:kern w:val="0"/>
                <w:sz w:val="28"/>
                <w:szCs w:val="28"/>
                <w:lang w:eastAsia="ru-RU" w:bidi="ar-SA"/>
              </w:rPr>
              <w:t xml:space="preserve">, </w:t>
            </w:r>
            <w:hyperlink w:anchor="sub_1040">
              <w:r>
                <w:rPr>
                  <w:rFonts w:cs="Times New Roman"/>
                  <w:color w:val="106BBE"/>
                  <w:kern w:val="0"/>
                  <w:sz w:val="28"/>
                  <w:szCs w:val="28"/>
                  <w:lang w:eastAsia="ru-RU" w:bidi="ar-SA"/>
                </w:rPr>
                <w:t>4.0</w:t>
              </w:r>
            </w:hyperlink>
            <w:r>
              <w:rPr>
                <w:rFonts w:cs="Times New Roman"/>
                <w:kern w:val="0"/>
                <w:sz w:val="28"/>
                <w:szCs w:val="28"/>
                <w:lang w:eastAsia="ru-RU" w:bidi="ar-SA"/>
              </w:rPr>
              <w:t>, а также для стоянки и хранения тран</w:t>
            </w:r>
            <w:r>
              <w:rPr>
                <w:rFonts w:cs="Times New Roman"/>
                <w:kern w:val="0"/>
                <w:sz w:val="28"/>
                <w:szCs w:val="28"/>
                <w:lang w:eastAsia="ru-RU" w:bidi="ar-SA"/>
              </w:rPr>
              <w:t>с</w:t>
            </w:r>
            <w:r>
              <w:rPr>
                <w:rFonts w:cs="Times New Roman"/>
                <w:kern w:val="0"/>
                <w:sz w:val="28"/>
                <w:szCs w:val="28"/>
                <w:lang w:eastAsia="ru-RU" w:bidi="ar-SA"/>
              </w:rPr>
              <w:t>портных средств общего пол</w:t>
            </w:r>
            <w:r>
              <w:rPr>
                <w:rFonts w:cs="Times New Roman"/>
                <w:kern w:val="0"/>
                <w:sz w:val="28"/>
                <w:szCs w:val="28"/>
                <w:lang w:eastAsia="ru-RU" w:bidi="ar-SA"/>
              </w:rPr>
              <w:t>ь</w:t>
            </w:r>
            <w:r>
              <w:rPr>
                <w:rFonts w:cs="Times New Roman"/>
                <w:kern w:val="0"/>
                <w:sz w:val="28"/>
                <w:szCs w:val="28"/>
                <w:lang w:eastAsia="ru-RU" w:bidi="ar-SA"/>
              </w:rPr>
              <w:t>зования, в том числе в депо</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- 90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4.9</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8.</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пр</w:t>
            </w:r>
            <w:r>
              <w:rPr>
                <w:rFonts w:cs="Times New Roman"/>
                <w:kern w:val="0"/>
                <w:sz w:val="28"/>
                <w:szCs w:val="28"/>
                <w:lang w:eastAsia="ru-RU" w:bidi="ar-SA"/>
              </w:rPr>
              <w:t>и</w:t>
            </w:r>
            <w:r>
              <w:rPr>
                <w:rFonts w:cs="Times New Roman"/>
                <w:kern w:val="0"/>
                <w:sz w:val="28"/>
                <w:szCs w:val="28"/>
                <w:lang w:eastAsia="ru-RU" w:bidi="ar-SA"/>
              </w:rPr>
              <w:t>дорожного се</w:t>
            </w:r>
            <w:r>
              <w:rPr>
                <w:rFonts w:cs="Times New Roman"/>
                <w:kern w:val="0"/>
                <w:sz w:val="28"/>
                <w:szCs w:val="28"/>
                <w:lang w:eastAsia="ru-RU" w:bidi="ar-SA"/>
              </w:rPr>
              <w:t>р</w:t>
            </w:r>
            <w:r>
              <w:rPr>
                <w:rFonts w:cs="Times New Roman"/>
                <w:kern w:val="0"/>
                <w:sz w:val="28"/>
                <w:szCs w:val="28"/>
                <w:lang w:eastAsia="ru-RU" w:bidi="ar-SA"/>
              </w:rPr>
              <w:t>виса</w:t>
            </w:r>
          </w:p>
        </w:tc>
        <w:tc>
          <w:tcPr>
            <w:tcW w:w="395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дорожного сервиса. Соде</w:t>
            </w:r>
            <w:r>
              <w:rPr>
                <w:rFonts w:cs="Times New Roman"/>
                <w:kern w:val="0"/>
                <w:sz w:val="28"/>
                <w:szCs w:val="28"/>
                <w:lang w:eastAsia="ru-RU" w:bidi="ar-SA"/>
              </w:rPr>
              <w:t>р</w:t>
            </w:r>
            <w:r>
              <w:rPr>
                <w:rFonts w:cs="Times New Roman"/>
                <w:kern w:val="0"/>
                <w:sz w:val="28"/>
                <w:szCs w:val="28"/>
                <w:lang w:eastAsia="ru-RU" w:bidi="ar-SA"/>
              </w:rPr>
              <w:t>жание данного вида разреше</w:t>
            </w:r>
            <w:r>
              <w:rPr>
                <w:rFonts w:cs="Times New Roman"/>
                <w:kern w:val="0"/>
                <w:sz w:val="28"/>
                <w:szCs w:val="28"/>
                <w:lang w:eastAsia="ru-RU" w:bidi="ar-SA"/>
              </w:rPr>
              <w:t>н</w:t>
            </w:r>
            <w:r>
              <w:rPr>
                <w:rFonts w:cs="Times New Roman"/>
                <w:kern w:val="0"/>
                <w:sz w:val="28"/>
                <w:szCs w:val="28"/>
                <w:lang w:eastAsia="ru-RU" w:bidi="ar-SA"/>
              </w:rPr>
              <w:t>ного использования включает в себя содержание видов разр</w:t>
            </w:r>
            <w:r>
              <w:rPr>
                <w:rFonts w:cs="Times New Roman"/>
                <w:kern w:val="0"/>
                <w:sz w:val="28"/>
                <w:szCs w:val="28"/>
                <w:lang w:eastAsia="ru-RU" w:bidi="ar-SA"/>
              </w:rPr>
              <w:t>е</w:t>
            </w:r>
            <w:r>
              <w:rPr>
                <w:rFonts w:cs="Times New Roman"/>
                <w:kern w:val="0"/>
                <w:sz w:val="28"/>
                <w:szCs w:val="28"/>
                <w:lang w:eastAsia="ru-RU" w:bidi="ar-SA"/>
              </w:rPr>
              <w:t xml:space="preserve">шенного использования с </w:t>
            </w:r>
            <w:hyperlink w:anchor="sub_14911">
              <w:r>
                <w:rPr>
                  <w:rFonts w:cs="Times New Roman"/>
                  <w:color w:val="106BBE"/>
                  <w:kern w:val="0"/>
                  <w:sz w:val="28"/>
                  <w:szCs w:val="28"/>
                  <w:lang w:eastAsia="ru-RU" w:bidi="ar-SA"/>
                </w:rPr>
                <w:t>код</w:t>
              </w:r>
              <w:r>
                <w:rPr>
                  <w:rFonts w:cs="Times New Roman"/>
                  <w:color w:val="106BBE"/>
                  <w:kern w:val="0"/>
                  <w:sz w:val="28"/>
                  <w:szCs w:val="28"/>
                  <w:lang w:eastAsia="ru-RU" w:bidi="ar-SA"/>
                </w:rPr>
                <w:t>а</w:t>
              </w:r>
              <w:r>
                <w:rPr>
                  <w:rFonts w:cs="Times New Roman"/>
                  <w:color w:val="106BBE"/>
                  <w:kern w:val="0"/>
                  <w:sz w:val="28"/>
                  <w:szCs w:val="28"/>
                  <w:lang w:eastAsia="ru-RU" w:bidi="ar-SA"/>
                </w:rPr>
                <w:t>ми 4.9.1.1 - 4.9.1.4</w:t>
              </w:r>
            </w:hyperlink>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4.9.1</w:t>
            </w:r>
          </w:p>
        </w:tc>
      </w:tr>
      <w:tr w:rsidR="005D0C3A">
        <w:tc>
          <w:tcPr>
            <w:tcW w:w="502" w:type="dxa"/>
            <w:tcBorders>
              <w:left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9.</w:t>
            </w:r>
          </w:p>
        </w:tc>
        <w:tc>
          <w:tcPr>
            <w:tcW w:w="1916"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Малоэтажная многокварти</w:t>
            </w:r>
            <w:r>
              <w:rPr>
                <w:rFonts w:cs="Times New Roman"/>
                <w:kern w:val="0"/>
                <w:sz w:val="28"/>
                <w:szCs w:val="28"/>
                <w:lang w:eastAsia="ru-RU" w:bidi="ar-SA"/>
              </w:rPr>
              <w:t>р</w:t>
            </w:r>
            <w:r>
              <w:rPr>
                <w:rFonts w:cs="Times New Roman"/>
                <w:kern w:val="0"/>
                <w:sz w:val="28"/>
                <w:szCs w:val="28"/>
                <w:lang w:eastAsia="ru-RU" w:bidi="ar-SA"/>
              </w:rPr>
              <w:t>ная жилая з</w:t>
            </w:r>
            <w:r>
              <w:rPr>
                <w:rFonts w:cs="Times New Roman"/>
                <w:kern w:val="0"/>
                <w:sz w:val="28"/>
                <w:szCs w:val="28"/>
                <w:lang w:eastAsia="ru-RU" w:bidi="ar-SA"/>
              </w:rPr>
              <w:t>а</w:t>
            </w:r>
            <w:r>
              <w:rPr>
                <w:rFonts w:cs="Times New Roman"/>
                <w:kern w:val="0"/>
                <w:sz w:val="28"/>
                <w:szCs w:val="28"/>
                <w:lang w:eastAsia="ru-RU" w:bidi="ar-SA"/>
              </w:rPr>
              <w:t>стройка</w:t>
            </w:r>
          </w:p>
        </w:tc>
        <w:tc>
          <w:tcPr>
            <w:tcW w:w="395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малоэтажных мн</w:t>
            </w:r>
            <w:r>
              <w:rPr>
                <w:rFonts w:cs="Times New Roman"/>
                <w:kern w:val="0"/>
                <w:sz w:val="28"/>
                <w:szCs w:val="28"/>
                <w:lang w:eastAsia="ru-RU" w:bidi="ar-SA"/>
              </w:rPr>
              <w:t>о</w:t>
            </w:r>
            <w:r>
              <w:rPr>
                <w:rFonts w:cs="Times New Roman"/>
                <w:kern w:val="0"/>
                <w:sz w:val="28"/>
                <w:szCs w:val="28"/>
                <w:lang w:eastAsia="ru-RU" w:bidi="ar-SA"/>
              </w:rPr>
              <w:t>гоквартирных домов (мног</w:t>
            </w:r>
            <w:r>
              <w:rPr>
                <w:rFonts w:cs="Times New Roman"/>
                <w:kern w:val="0"/>
                <w:sz w:val="28"/>
                <w:szCs w:val="28"/>
                <w:lang w:eastAsia="ru-RU" w:bidi="ar-SA"/>
              </w:rPr>
              <w:t>о</w:t>
            </w:r>
            <w:r>
              <w:rPr>
                <w:rFonts w:cs="Times New Roman"/>
                <w:kern w:val="0"/>
                <w:sz w:val="28"/>
                <w:szCs w:val="28"/>
                <w:lang w:eastAsia="ru-RU" w:bidi="ar-SA"/>
              </w:rPr>
              <w:t>квартирные дома высотой до 4 этажей, включая мансардный);</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обустройство спортивных и де</w:t>
            </w:r>
            <w:r>
              <w:rPr>
                <w:rFonts w:cs="Times New Roman"/>
                <w:kern w:val="0"/>
                <w:sz w:val="28"/>
                <w:szCs w:val="28"/>
                <w:lang w:eastAsia="ru-RU" w:bidi="ar-SA"/>
              </w:rPr>
              <w:t>т</w:t>
            </w:r>
            <w:r>
              <w:rPr>
                <w:rFonts w:cs="Times New Roman"/>
                <w:kern w:val="0"/>
                <w:sz w:val="28"/>
                <w:szCs w:val="28"/>
                <w:lang w:eastAsia="ru-RU" w:bidi="ar-SA"/>
              </w:rPr>
              <w:t>ских площадок, площадок для отдыха; размещение объектов обслуживания жилой застройки во встроенных, пристроенных и встроенно-пристроенных пом</w:t>
            </w:r>
            <w:r>
              <w:rPr>
                <w:rFonts w:cs="Times New Roman"/>
                <w:kern w:val="0"/>
                <w:sz w:val="28"/>
                <w:szCs w:val="28"/>
                <w:lang w:eastAsia="ru-RU" w:bidi="ar-SA"/>
              </w:rPr>
              <w:t>е</w:t>
            </w:r>
            <w:r>
              <w:rPr>
                <w:rFonts w:cs="Times New Roman"/>
                <w:kern w:val="0"/>
                <w:sz w:val="28"/>
                <w:szCs w:val="28"/>
                <w:lang w:eastAsia="ru-RU" w:bidi="ar-SA"/>
              </w:rPr>
              <w:t>щениях малоэтажного мног</w:t>
            </w:r>
            <w:r>
              <w:rPr>
                <w:rFonts w:cs="Times New Roman"/>
                <w:kern w:val="0"/>
                <w:sz w:val="28"/>
                <w:szCs w:val="28"/>
                <w:lang w:eastAsia="ru-RU" w:bidi="ar-SA"/>
              </w:rPr>
              <w:t>о</w:t>
            </w:r>
            <w:r>
              <w:rPr>
                <w:rFonts w:cs="Times New Roman"/>
                <w:kern w:val="0"/>
                <w:sz w:val="28"/>
                <w:szCs w:val="28"/>
                <w:lang w:eastAsia="ru-RU" w:bidi="ar-SA"/>
              </w:rPr>
              <w:t>квартирного дома, если общая площадь таких помещений в малоэтажном многоквартирном доме не составляет более 15% общей площади помещений д</w:t>
            </w:r>
            <w:r>
              <w:rPr>
                <w:rFonts w:cs="Times New Roman"/>
                <w:kern w:val="0"/>
                <w:sz w:val="28"/>
                <w:szCs w:val="28"/>
                <w:lang w:eastAsia="ru-RU" w:bidi="ar-SA"/>
              </w:rPr>
              <w:t>о</w:t>
            </w:r>
            <w:r>
              <w:rPr>
                <w:rFonts w:cs="Times New Roman"/>
                <w:kern w:val="0"/>
                <w:sz w:val="28"/>
                <w:szCs w:val="28"/>
                <w:lang w:eastAsia="ru-RU" w:bidi="ar-SA"/>
              </w:rPr>
              <w:t>ма</w:t>
            </w:r>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на одну квартиру (без площади застройки) - 0,06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0,50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- 4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r>
              <w:rPr>
                <w:rFonts w:cs="Times New Roman"/>
                <w:kern w:val="0"/>
                <w:sz w:val="28"/>
                <w:szCs w:val="28"/>
                <w:lang w:eastAsia="ru-RU" w:bidi="ar-SA"/>
              </w:rPr>
              <w:br/>
              <w:t>многоквартирный дом должен быть обесп</w:t>
            </w:r>
            <w:r>
              <w:rPr>
                <w:rFonts w:cs="Times New Roman"/>
                <w:kern w:val="0"/>
                <w:sz w:val="28"/>
                <w:szCs w:val="28"/>
                <w:lang w:eastAsia="ru-RU" w:bidi="ar-SA"/>
              </w:rPr>
              <w:t>е</w:t>
            </w:r>
            <w:r>
              <w:rPr>
                <w:rFonts w:cs="Times New Roman"/>
                <w:kern w:val="0"/>
                <w:sz w:val="28"/>
                <w:szCs w:val="28"/>
                <w:lang w:eastAsia="ru-RU" w:bidi="ar-SA"/>
              </w:rPr>
              <w:t xml:space="preserve">чен автостоянками в расчете  1 </w:t>
            </w:r>
            <w:proofErr w:type="spellStart"/>
            <w:r>
              <w:rPr>
                <w:rFonts w:cs="Times New Roman"/>
                <w:kern w:val="0"/>
                <w:sz w:val="28"/>
                <w:szCs w:val="28"/>
                <w:lang w:eastAsia="ru-RU" w:bidi="ar-SA"/>
              </w:rPr>
              <w:t>машино</w:t>
            </w:r>
            <w:proofErr w:type="spellEnd"/>
            <w:r>
              <w:rPr>
                <w:rFonts w:cs="Times New Roman"/>
                <w:kern w:val="0"/>
                <w:sz w:val="28"/>
                <w:szCs w:val="28"/>
                <w:lang w:eastAsia="ru-RU" w:bidi="ar-SA"/>
              </w:rPr>
              <w:t xml:space="preserve">-место на 90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о</w:t>
            </w:r>
            <w:r>
              <w:rPr>
                <w:rFonts w:cs="Times New Roman"/>
                <w:kern w:val="0"/>
                <w:sz w:val="28"/>
                <w:szCs w:val="28"/>
                <w:lang w:eastAsia="ru-RU" w:bidi="ar-SA"/>
              </w:rPr>
              <w:t>б</w:t>
            </w:r>
            <w:r>
              <w:rPr>
                <w:rFonts w:cs="Times New Roman"/>
                <w:kern w:val="0"/>
                <w:sz w:val="28"/>
                <w:szCs w:val="28"/>
                <w:lang w:eastAsia="ru-RU" w:bidi="ar-SA"/>
              </w:rPr>
              <w:t>щей площади квартир.</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При размещении мн</w:t>
            </w:r>
            <w:r>
              <w:rPr>
                <w:rFonts w:cs="Times New Roman"/>
                <w:kern w:val="0"/>
                <w:sz w:val="28"/>
                <w:szCs w:val="28"/>
                <w:lang w:eastAsia="ru-RU" w:bidi="ar-SA"/>
              </w:rPr>
              <w:t>о</w:t>
            </w:r>
            <w:r>
              <w:rPr>
                <w:rFonts w:cs="Times New Roman"/>
                <w:kern w:val="0"/>
                <w:sz w:val="28"/>
                <w:szCs w:val="28"/>
                <w:lang w:eastAsia="ru-RU" w:bidi="ar-SA"/>
              </w:rPr>
              <w:t>гоквартирного дома необходимо пред</w:t>
            </w:r>
            <w:r>
              <w:rPr>
                <w:rFonts w:cs="Times New Roman"/>
                <w:kern w:val="0"/>
                <w:sz w:val="28"/>
                <w:szCs w:val="28"/>
                <w:lang w:eastAsia="ru-RU" w:bidi="ar-SA"/>
              </w:rPr>
              <w:t>у</w:t>
            </w:r>
            <w:r>
              <w:rPr>
                <w:rFonts w:cs="Times New Roman"/>
                <w:kern w:val="0"/>
                <w:sz w:val="28"/>
                <w:szCs w:val="28"/>
                <w:lang w:eastAsia="ru-RU" w:bidi="ar-SA"/>
              </w:rPr>
              <w:t>сматривать нормиру</w:t>
            </w:r>
            <w:r>
              <w:rPr>
                <w:rFonts w:cs="Times New Roman"/>
                <w:kern w:val="0"/>
                <w:sz w:val="28"/>
                <w:szCs w:val="28"/>
                <w:lang w:eastAsia="ru-RU" w:bidi="ar-SA"/>
              </w:rPr>
              <w:t>е</w:t>
            </w:r>
            <w:r>
              <w:rPr>
                <w:rFonts w:cs="Times New Roman"/>
                <w:kern w:val="0"/>
                <w:sz w:val="28"/>
                <w:szCs w:val="28"/>
                <w:lang w:eastAsia="ru-RU" w:bidi="ar-SA"/>
              </w:rPr>
              <w:t>мые элементы благ</w:t>
            </w:r>
            <w:r>
              <w:rPr>
                <w:rFonts w:cs="Times New Roman"/>
                <w:kern w:val="0"/>
                <w:sz w:val="28"/>
                <w:szCs w:val="28"/>
                <w:lang w:eastAsia="ru-RU" w:bidi="ar-SA"/>
              </w:rPr>
              <w:t>о</w:t>
            </w:r>
            <w:r>
              <w:rPr>
                <w:rFonts w:cs="Times New Roman"/>
                <w:kern w:val="0"/>
                <w:sz w:val="28"/>
                <w:szCs w:val="28"/>
                <w:lang w:eastAsia="ru-RU" w:bidi="ar-SA"/>
              </w:rPr>
              <w:t>устройства: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площадки для игр д</w:t>
            </w:r>
            <w:r>
              <w:rPr>
                <w:rFonts w:cs="Times New Roman"/>
                <w:kern w:val="0"/>
                <w:sz w:val="28"/>
                <w:szCs w:val="28"/>
                <w:lang w:eastAsia="ru-RU" w:bidi="ar-SA"/>
              </w:rPr>
              <w:t>е</w:t>
            </w:r>
            <w:r>
              <w:rPr>
                <w:rFonts w:cs="Times New Roman"/>
                <w:kern w:val="0"/>
                <w:sz w:val="28"/>
                <w:szCs w:val="28"/>
                <w:lang w:eastAsia="ru-RU" w:bidi="ar-SA"/>
              </w:rPr>
              <w:t xml:space="preserve">тей  -из расчета 0,7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 площадки для отдыха взрослого населения — из расчета 0,1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2.1.1</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10.</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5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w:t>
            </w:r>
            <w:r>
              <w:rPr>
                <w:rFonts w:cs="Times New Roman"/>
                <w:kern w:val="0"/>
                <w:sz w:val="28"/>
                <w:szCs w:val="28"/>
                <w:lang w:eastAsia="ru-RU" w:bidi="ar-SA"/>
              </w:rPr>
              <w:t>и</w:t>
            </w:r>
            <w:r>
              <w:rPr>
                <w:rFonts w:cs="Times New Roman"/>
                <w:kern w:val="0"/>
                <w:sz w:val="28"/>
                <w:szCs w:val="28"/>
                <w:lang w:eastAsia="ru-RU" w:bidi="ar-SA"/>
              </w:rPr>
              <w:t>клиники,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w:t>
            </w:r>
            <w:r>
              <w:rPr>
                <w:rFonts w:cs="Times New Roman"/>
                <w:kern w:val="0"/>
                <w:sz w:val="28"/>
                <w:szCs w:val="28"/>
                <w:lang w:eastAsia="ru-RU" w:bidi="ar-SA"/>
              </w:rPr>
              <w:t>о</w:t>
            </w:r>
            <w:r>
              <w:rPr>
                <w:rFonts w:cs="Times New Roman"/>
                <w:kern w:val="0"/>
                <w:sz w:val="28"/>
                <w:szCs w:val="28"/>
                <w:lang w:eastAsia="ru-RU" w:bidi="ar-SA"/>
              </w:rPr>
              <w:t>ви, клинические лаборатории)</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rsidP="00547B13">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r w:rsidR="00547B13">
              <w:rPr>
                <w:rFonts w:cs="Times New Roman"/>
                <w:kern w:val="0"/>
                <w:sz w:val="28"/>
                <w:szCs w:val="28"/>
                <w:lang w:eastAsia="ru-RU" w:bidi="ar-SA"/>
              </w:rPr>
              <w:t>1</w:t>
            </w:r>
            <w:r>
              <w:rPr>
                <w:rFonts w:cs="Times New Roman"/>
                <w:kern w:val="0"/>
                <w:sz w:val="28"/>
                <w:szCs w:val="28"/>
                <w:lang w:eastAsia="ru-RU" w:bidi="ar-SA"/>
              </w:rPr>
              <w:t>.</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5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продажи товаров, 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максимальная торговая площадь объекта - 300 </w:t>
            </w:r>
            <w:proofErr w:type="spellStart"/>
            <w:r>
              <w:rPr>
                <w:rFonts w:cs="Times New Roman"/>
                <w:kern w:val="0"/>
                <w:sz w:val="28"/>
                <w:szCs w:val="28"/>
                <w:lang w:eastAsia="ru-RU" w:bidi="ar-SA"/>
              </w:rPr>
              <w:t>кв.м</w:t>
            </w:r>
            <w:proofErr w:type="spellEnd"/>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rPr>
          <w:trHeight w:val="2986"/>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rsidP="00547B13">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r w:rsidR="00547B13">
              <w:rPr>
                <w:rFonts w:cs="Times New Roman"/>
                <w:kern w:val="0"/>
                <w:sz w:val="28"/>
                <w:szCs w:val="28"/>
                <w:lang w:eastAsia="ru-RU" w:bidi="ar-SA"/>
              </w:rPr>
              <w:t>2</w:t>
            </w:r>
            <w:r>
              <w:rPr>
                <w:rFonts w:cs="Times New Roman"/>
                <w:kern w:val="0"/>
                <w:sz w:val="28"/>
                <w:szCs w:val="28"/>
                <w:lang w:eastAsia="ru-RU" w:bidi="ar-SA"/>
              </w:rPr>
              <w:t>.</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Спорт</w:t>
            </w:r>
          </w:p>
          <w:p w:rsidR="005D0C3A" w:rsidRDefault="005D0C3A">
            <w:pPr>
              <w:suppressAutoHyphens w:val="0"/>
              <w:ind w:firstLine="709"/>
              <w:textAlignment w:val="auto"/>
              <w:rPr>
                <w:rFonts w:cs="Times New Roman"/>
                <w:kern w:val="0"/>
                <w:sz w:val="28"/>
                <w:szCs w:val="28"/>
                <w:lang w:eastAsia="ru-RU" w:bidi="ar-SA"/>
              </w:rPr>
            </w:pPr>
          </w:p>
        </w:tc>
        <w:tc>
          <w:tcPr>
            <w:tcW w:w="395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для занятия спортом.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вкл</w:t>
            </w:r>
            <w:r>
              <w:rPr>
                <w:rFonts w:cs="Times New Roman"/>
                <w:kern w:val="0"/>
                <w:sz w:val="28"/>
                <w:szCs w:val="28"/>
                <w:lang w:eastAsia="ru-RU" w:bidi="ar-SA"/>
              </w:rPr>
              <w:t>ю</w:t>
            </w:r>
            <w:r>
              <w:rPr>
                <w:rFonts w:cs="Times New Roman"/>
                <w:kern w:val="0"/>
                <w:sz w:val="28"/>
                <w:szCs w:val="28"/>
                <w:lang w:eastAsia="ru-RU" w:bidi="ar-SA"/>
              </w:rPr>
              <w:t xml:space="preserve">чает в себя содержание видов разрешенного использования с </w:t>
            </w:r>
            <w:hyperlink w:anchor="sub_1511">
              <w:r>
                <w:rPr>
                  <w:rFonts w:cs="Times New Roman"/>
                  <w:color w:val="106BBE"/>
                  <w:kern w:val="0"/>
                  <w:sz w:val="28"/>
                  <w:szCs w:val="28"/>
                  <w:lang w:eastAsia="ru-RU" w:bidi="ar-SA"/>
                </w:rPr>
                <w:t>кодами 5.1.1 - 5.1.7</w:t>
              </w:r>
            </w:hyperlink>
          </w:p>
          <w:p w:rsidR="005D0C3A" w:rsidRDefault="005D0C3A">
            <w:pPr>
              <w:suppressAutoHyphens w:val="0"/>
              <w:ind w:firstLine="709"/>
              <w:textAlignment w:val="auto"/>
              <w:rPr>
                <w:rFonts w:cs="Times New Roman"/>
                <w:kern w:val="0"/>
                <w:sz w:val="28"/>
                <w:szCs w:val="28"/>
                <w:lang w:eastAsia="ru-RU" w:bidi="ar-SA"/>
              </w:rPr>
            </w:pP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5.1</w:t>
            </w: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2.1,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44"/>
        <w:gridCol w:w="4006"/>
        <w:gridCol w:w="2761"/>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F313CA" w:rsidRPr="00F313CA" w:rsidRDefault="00F313CA" w:rsidP="00F313CA">
      <w:pPr>
        <w:rPr>
          <w:rStyle w:val="afffffff3"/>
          <w:rFonts w:cs="Times New Roman"/>
          <w:bCs/>
          <w:i/>
        </w:rPr>
      </w:pPr>
      <w:r>
        <w:rPr>
          <w:rFonts w:cs="Times New Roman"/>
          <w:bCs/>
          <w:i/>
        </w:rPr>
        <w:fldChar w:fldCharType="begin"/>
      </w:r>
      <w:r>
        <w:rPr>
          <w:rFonts w:cs="Times New Roman"/>
          <w:bCs/>
          <w:i/>
        </w:rPr>
        <w:instrText xml:space="preserve"> HYPERLINK "пзз%20бакш.pdf" </w:instrText>
      </w:r>
      <w:r>
        <w:rPr>
          <w:rFonts w:cs="Times New Roman"/>
          <w:bCs/>
          <w:i/>
        </w:rPr>
      </w:r>
      <w:r>
        <w:rPr>
          <w:rFonts w:cs="Times New Roman"/>
          <w:bCs/>
          <w:i/>
        </w:rPr>
        <w:fldChar w:fldCharType="separate"/>
      </w:r>
      <w:r w:rsidRPr="00F313CA">
        <w:rPr>
          <w:rStyle w:val="afffffff3"/>
          <w:rFonts w:cs="Times New Roman"/>
          <w:bCs/>
          <w:i/>
        </w:rPr>
        <w:t xml:space="preserve">Постановление от 03.12.2024 №3383 «Об утверждении проекта внесения изменений в правила землепользования и застройки </w:t>
      </w:r>
      <w:proofErr w:type="spellStart"/>
      <w:r w:rsidRPr="00F313CA">
        <w:rPr>
          <w:rStyle w:val="afffffff3"/>
          <w:rFonts w:cs="Times New Roman"/>
          <w:bCs/>
          <w:i/>
        </w:rPr>
        <w:t>Бакшеевского</w:t>
      </w:r>
      <w:proofErr w:type="spellEnd"/>
      <w:r w:rsidRPr="00F313CA">
        <w:rPr>
          <w:rStyle w:val="afffffff3"/>
          <w:rFonts w:cs="Times New Roman"/>
          <w:bCs/>
          <w:i/>
        </w:rPr>
        <w:t xml:space="preserve"> сельского поселения Костромского муниципального района Костромской области»</w:t>
      </w:r>
    </w:p>
    <w:p w:rsidR="00F313CA" w:rsidRPr="00F313CA" w:rsidRDefault="00F313CA">
      <w:pPr>
        <w:ind w:firstLine="709"/>
        <w:rPr>
          <w:rFonts w:cs="Times New Roman"/>
          <w:bCs/>
          <w:i/>
        </w:rPr>
      </w:pPr>
      <w:r>
        <w:rPr>
          <w:rFonts w:cs="Times New Roman"/>
          <w:bCs/>
          <w:i/>
        </w:rPr>
        <w:fldChar w:fldCharType="end"/>
      </w:r>
      <w:bookmarkStart w:id="47" w:name="_GoBack"/>
      <w:bookmarkEnd w:id="47"/>
    </w:p>
    <w:p w:rsidR="005D0C3A" w:rsidRDefault="00746F50">
      <w:pPr>
        <w:ind w:firstLine="709"/>
      </w:pPr>
      <w:r>
        <w:rPr>
          <w:rFonts w:cs="Times New Roman"/>
          <w:b/>
          <w:bCs/>
          <w:sz w:val="28"/>
          <w:szCs w:val="28"/>
        </w:rPr>
        <w:t xml:space="preserve"> Статья 33.4 </w:t>
      </w:r>
      <w:r>
        <w:rPr>
          <w:rFonts w:cs="Times New Roman"/>
          <w:b/>
          <w:sz w:val="28"/>
          <w:szCs w:val="28"/>
        </w:rPr>
        <w:t>Градостроительные регламенты зоны</w:t>
      </w:r>
    </w:p>
    <w:p w:rsidR="005D0C3A" w:rsidRDefault="00746F50">
      <w:pPr>
        <w:ind w:firstLine="709"/>
        <w:jc w:val="center"/>
      </w:pPr>
      <w:r>
        <w:rPr>
          <w:rFonts w:cs="Times New Roman"/>
          <w:b/>
          <w:bCs/>
          <w:sz w:val="28"/>
          <w:szCs w:val="28"/>
        </w:rPr>
        <w:t>2.1.1 -  Зона малоэтажной многоквартирной жилой застройки</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2.1.1, устанавливаются следующие </w:t>
      </w:r>
      <w:r>
        <w:rPr>
          <w:rFonts w:cs="Times New Roman"/>
          <w:b/>
          <w:bCs/>
          <w:kern w:val="0"/>
          <w:sz w:val="28"/>
          <w:szCs w:val="28"/>
          <w:lang w:eastAsia="ru-RU" w:bidi="ar-SA"/>
        </w:rPr>
        <w:t>основные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 использования</w:t>
      </w:r>
      <w:r>
        <w:rPr>
          <w:rFonts w:cs="Times New Roman"/>
          <w:kern w:val="0"/>
          <w:sz w:val="28"/>
          <w:szCs w:val="28"/>
          <w:lang w:eastAsia="ru-RU" w:bidi="ar-SA"/>
        </w:rPr>
        <w:t xml:space="preserve"> и соответствующие каждому виду предельные п</w:t>
      </w:r>
      <w:r>
        <w:rPr>
          <w:rFonts w:cs="Times New Roman"/>
          <w:kern w:val="0"/>
          <w:sz w:val="28"/>
          <w:szCs w:val="28"/>
          <w:lang w:eastAsia="ru-RU" w:bidi="ar-SA"/>
        </w:rPr>
        <w:t>а</w:t>
      </w:r>
      <w:r>
        <w:rPr>
          <w:rFonts w:cs="Times New Roman"/>
          <w:kern w:val="0"/>
          <w:sz w:val="28"/>
          <w:szCs w:val="28"/>
          <w:lang w:eastAsia="ru-RU" w:bidi="ar-SA"/>
        </w:rPr>
        <w:t>раметры:</w:t>
      </w:r>
    </w:p>
    <w:tbl>
      <w:tblPr>
        <w:tblW w:w="9921" w:type="dxa"/>
        <w:tblInd w:w="12" w:type="dxa"/>
        <w:tblLayout w:type="fixed"/>
        <w:tblCellMar>
          <w:left w:w="10" w:type="dxa"/>
          <w:right w:w="10" w:type="dxa"/>
        </w:tblCellMar>
        <w:tblLook w:val="0000" w:firstRow="0" w:lastRow="0" w:firstColumn="0" w:lastColumn="0" w:noHBand="0" w:noVBand="0"/>
      </w:tblPr>
      <w:tblGrid>
        <w:gridCol w:w="484"/>
        <w:gridCol w:w="1913"/>
        <w:gridCol w:w="3980"/>
        <w:gridCol w:w="2824"/>
        <w:gridCol w:w="720"/>
      </w:tblGrid>
      <w:tr w:rsidR="005D0C3A">
        <w:tc>
          <w:tcPr>
            <w:tcW w:w="484" w:type="dxa"/>
            <w:tcBorders>
              <w:top w:val="single" w:sz="8" w:space="0" w:color="000000"/>
              <w:left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13" w:type="dxa"/>
            <w:tcBorders>
              <w:top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lastRenderedPageBreak/>
              <w:t>вания</w:t>
            </w:r>
          </w:p>
        </w:tc>
        <w:tc>
          <w:tcPr>
            <w:tcW w:w="3980" w:type="dxa"/>
            <w:tcBorders>
              <w:top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48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913"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Малоэтажная многокварти</w:t>
            </w:r>
            <w:r>
              <w:rPr>
                <w:rFonts w:cs="Times New Roman"/>
                <w:kern w:val="0"/>
                <w:sz w:val="28"/>
                <w:szCs w:val="28"/>
                <w:lang w:eastAsia="ru-RU" w:bidi="ar-SA"/>
              </w:rPr>
              <w:t>р</w:t>
            </w:r>
            <w:r>
              <w:rPr>
                <w:rFonts w:cs="Times New Roman"/>
                <w:kern w:val="0"/>
                <w:sz w:val="28"/>
                <w:szCs w:val="28"/>
                <w:lang w:eastAsia="ru-RU" w:bidi="ar-SA"/>
              </w:rPr>
              <w:t>ная жилая з</w:t>
            </w:r>
            <w:r>
              <w:rPr>
                <w:rFonts w:cs="Times New Roman"/>
                <w:kern w:val="0"/>
                <w:sz w:val="28"/>
                <w:szCs w:val="28"/>
                <w:lang w:eastAsia="ru-RU" w:bidi="ar-SA"/>
              </w:rPr>
              <w:t>а</w:t>
            </w:r>
            <w:r>
              <w:rPr>
                <w:rFonts w:cs="Times New Roman"/>
                <w:kern w:val="0"/>
                <w:sz w:val="28"/>
                <w:szCs w:val="28"/>
                <w:lang w:eastAsia="ru-RU" w:bidi="ar-SA"/>
              </w:rPr>
              <w:t>стройка</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малоэтажных мн</w:t>
            </w:r>
            <w:r>
              <w:rPr>
                <w:rFonts w:cs="Times New Roman"/>
                <w:kern w:val="0"/>
                <w:sz w:val="28"/>
                <w:szCs w:val="28"/>
                <w:lang w:eastAsia="ru-RU" w:bidi="ar-SA"/>
              </w:rPr>
              <w:t>о</w:t>
            </w:r>
            <w:r>
              <w:rPr>
                <w:rFonts w:cs="Times New Roman"/>
                <w:kern w:val="0"/>
                <w:sz w:val="28"/>
                <w:szCs w:val="28"/>
                <w:lang w:eastAsia="ru-RU" w:bidi="ar-SA"/>
              </w:rPr>
              <w:t>гоквартирных домов (мног</w:t>
            </w:r>
            <w:r>
              <w:rPr>
                <w:rFonts w:cs="Times New Roman"/>
                <w:kern w:val="0"/>
                <w:sz w:val="28"/>
                <w:szCs w:val="28"/>
                <w:lang w:eastAsia="ru-RU" w:bidi="ar-SA"/>
              </w:rPr>
              <w:t>о</w:t>
            </w:r>
            <w:r>
              <w:rPr>
                <w:rFonts w:cs="Times New Roman"/>
                <w:kern w:val="0"/>
                <w:sz w:val="28"/>
                <w:szCs w:val="28"/>
                <w:lang w:eastAsia="ru-RU" w:bidi="ar-SA"/>
              </w:rPr>
              <w:t>квартирные дома высотой до 4 этажей, включая мансардный);</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обустройство спортивных и де</w:t>
            </w:r>
            <w:r>
              <w:rPr>
                <w:rFonts w:cs="Times New Roman"/>
                <w:kern w:val="0"/>
                <w:sz w:val="28"/>
                <w:szCs w:val="28"/>
                <w:lang w:eastAsia="ru-RU" w:bidi="ar-SA"/>
              </w:rPr>
              <w:t>т</w:t>
            </w:r>
            <w:r>
              <w:rPr>
                <w:rFonts w:cs="Times New Roman"/>
                <w:kern w:val="0"/>
                <w:sz w:val="28"/>
                <w:szCs w:val="28"/>
                <w:lang w:eastAsia="ru-RU" w:bidi="ar-SA"/>
              </w:rPr>
              <w:t>ских площадок, площадок для отдыха; размещение объектов обслуживания жилой застройки во встроенных, пристроенных и встроенно-пристроенных пом</w:t>
            </w:r>
            <w:r>
              <w:rPr>
                <w:rFonts w:cs="Times New Roman"/>
                <w:kern w:val="0"/>
                <w:sz w:val="28"/>
                <w:szCs w:val="28"/>
                <w:lang w:eastAsia="ru-RU" w:bidi="ar-SA"/>
              </w:rPr>
              <w:t>е</w:t>
            </w:r>
            <w:r>
              <w:rPr>
                <w:rFonts w:cs="Times New Roman"/>
                <w:kern w:val="0"/>
                <w:sz w:val="28"/>
                <w:szCs w:val="28"/>
                <w:lang w:eastAsia="ru-RU" w:bidi="ar-SA"/>
              </w:rPr>
              <w:t>щениях малоэтажного мног</w:t>
            </w:r>
            <w:r>
              <w:rPr>
                <w:rFonts w:cs="Times New Roman"/>
                <w:kern w:val="0"/>
                <w:sz w:val="28"/>
                <w:szCs w:val="28"/>
                <w:lang w:eastAsia="ru-RU" w:bidi="ar-SA"/>
              </w:rPr>
              <w:t>о</w:t>
            </w:r>
            <w:r>
              <w:rPr>
                <w:rFonts w:cs="Times New Roman"/>
                <w:kern w:val="0"/>
                <w:sz w:val="28"/>
                <w:szCs w:val="28"/>
                <w:lang w:eastAsia="ru-RU" w:bidi="ar-SA"/>
              </w:rPr>
              <w:t>квартирного дома, если общая площадь таких помещений в м</w:t>
            </w:r>
            <w:r>
              <w:rPr>
                <w:rFonts w:cs="Times New Roman"/>
                <w:kern w:val="0"/>
                <w:sz w:val="28"/>
                <w:szCs w:val="28"/>
                <w:lang w:eastAsia="ru-RU" w:bidi="ar-SA"/>
              </w:rPr>
              <w:t>а</w:t>
            </w:r>
            <w:r>
              <w:rPr>
                <w:rFonts w:cs="Times New Roman"/>
                <w:kern w:val="0"/>
                <w:sz w:val="28"/>
                <w:szCs w:val="28"/>
                <w:lang w:eastAsia="ru-RU" w:bidi="ar-SA"/>
              </w:rPr>
              <w:t>лоэтажном многоквартирном доме не составляет более 15% общей площади помещений д</w:t>
            </w:r>
            <w:r>
              <w:rPr>
                <w:rFonts w:cs="Times New Roman"/>
                <w:kern w:val="0"/>
                <w:sz w:val="28"/>
                <w:szCs w:val="28"/>
                <w:lang w:eastAsia="ru-RU" w:bidi="ar-SA"/>
              </w:rPr>
              <w:t>о</w:t>
            </w:r>
            <w:r>
              <w:rPr>
                <w:rFonts w:cs="Times New Roman"/>
                <w:kern w:val="0"/>
                <w:sz w:val="28"/>
                <w:szCs w:val="28"/>
                <w:lang w:eastAsia="ru-RU" w:bidi="ar-SA"/>
              </w:rPr>
              <w:t>ма</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на одну квартиру (без площади застройки) - 0,006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0,50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- 4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многоквартирный дом должен быть обесп</w:t>
            </w:r>
            <w:r>
              <w:rPr>
                <w:rFonts w:cs="Times New Roman"/>
                <w:kern w:val="0"/>
                <w:sz w:val="28"/>
                <w:szCs w:val="28"/>
                <w:lang w:eastAsia="ru-RU" w:bidi="ar-SA"/>
              </w:rPr>
              <w:t>е</w:t>
            </w:r>
            <w:r>
              <w:rPr>
                <w:rFonts w:cs="Times New Roman"/>
                <w:kern w:val="0"/>
                <w:sz w:val="28"/>
                <w:szCs w:val="28"/>
                <w:lang w:eastAsia="ru-RU" w:bidi="ar-SA"/>
              </w:rPr>
              <w:t xml:space="preserve">чен автостоянками </w:t>
            </w:r>
            <w:r>
              <w:rPr>
                <w:rFonts w:cs="Times New Roman"/>
                <w:color w:val="000000"/>
                <w:kern w:val="0"/>
                <w:sz w:val="28"/>
                <w:szCs w:val="28"/>
                <w:lang w:eastAsia="ru-RU" w:bidi="ar-SA"/>
              </w:rPr>
              <w:t xml:space="preserve">в расчете </w:t>
            </w:r>
            <w:r>
              <w:rPr>
                <w:rFonts w:cs="Times New Roman"/>
                <w:kern w:val="0"/>
                <w:sz w:val="28"/>
                <w:szCs w:val="28"/>
                <w:lang w:eastAsia="ru-RU" w:bidi="ar-SA"/>
              </w:rPr>
              <w:t xml:space="preserve"> 1 </w:t>
            </w:r>
            <w:proofErr w:type="spellStart"/>
            <w:r>
              <w:rPr>
                <w:rFonts w:cs="Times New Roman"/>
                <w:kern w:val="0"/>
                <w:sz w:val="28"/>
                <w:szCs w:val="28"/>
                <w:lang w:eastAsia="ru-RU" w:bidi="ar-SA"/>
              </w:rPr>
              <w:t>машино</w:t>
            </w:r>
            <w:proofErr w:type="spellEnd"/>
            <w:r>
              <w:rPr>
                <w:rFonts w:cs="Times New Roman"/>
                <w:kern w:val="0"/>
                <w:sz w:val="28"/>
                <w:szCs w:val="28"/>
                <w:lang w:eastAsia="ru-RU" w:bidi="ar-SA"/>
              </w:rPr>
              <w:t xml:space="preserve">-место на </w:t>
            </w:r>
            <w:r>
              <w:rPr>
                <w:rFonts w:cs="Times New Roman"/>
                <w:color w:val="000000"/>
                <w:kern w:val="0"/>
                <w:sz w:val="28"/>
                <w:szCs w:val="28"/>
                <w:lang w:eastAsia="ru-RU" w:bidi="ar-SA"/>
              </w:rPr>
              <w:t>90</w:t>
            </w:r>
            <w:r>
              <w:rPr>
                <w:rFonts w:cs="Times New Roman"/>
                <w:kern w:val="0"/>
                <w:sz w:val="28"/>
                <w:szCs w:val="28"/>
                <w:lang w:eastAsia="ru-RU" w:bidi="ar-SA"/>
              </w:rPr>
              <w:t xml:space="preserve">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о</w:t>
            </w:r>
            <w:r>
              <w:rPr>
                <w:rFonts w:cs="Times New Roman"/>
                <w:kern w:val="0"/>
                <w:sz w:val="28"/>
                <w:szCs w:val="28"/>
                <w:lang w:eastAsia="ru-RU" w:bidi="ar-SA"/>
              </w:rPr>
              <w:t>б</w:t>
            </w:r>
            <w:r>
              <w:rPr>
                <w:rFonts w:cs="Times New Roman"/>
                <w:kern w:val="0"/>
                <w:sz w:val="28"/>
                <w:szCs w:val="28"/>
                <w:lang w:eastAsia="ru-RU" w:bidi="ar-SA"/>
              </w:rPr>
              <w:t>щей площади квартир.</w:t>
            </w:r>
          </w:p>
          <w:p w:rsidR="005D0C3A" w:rsidRDefault="00746F50">
            <w:pPr>
              <w:suppressAutoHyphens w:val="0"/>
              <w:textAlignment w:val="auto"/>
            </w:pPr>
            <w:r>
              <w:rPr>
                <w:rFonts w:cs="Times New Roman"/>
                <w:kern w:val="0"/>
                <w:sz w:val="28"/>
                <w:szCs w:val="28"/>
                <w:lang w:eastAsia="ru-RU" w:bidi="ar-SA"/>
              </w:rPr>
              <w:t>При размещении мн</w:t>
            </w:r>
            <w:r>
              <w:rPr>
                <w:rFonts w:cs="Times New Roman"/>
                <w:kern w:val="0"/>
                <w:sz w:val="28"/>
                <w:szCs w:val="28"/>
                <w:lang w:eastAsia="ru-RU" w:bidi="ar-SA"/>
              </w:rPr>
              <w:t>о</w:t>
            </w:r>
            <w:r>
              <w:rPr>
                <w:rFonts w:cs="Times New Roman"/>
                <w:kern w:val="0"/>
                <w:sz w:val="28"/>
                <w:szCs w:val="28"/>
                <w:lang w:eastAsia="ru-RU" w:bidi="ar-SA"/>
              </w:rPr>
              <w:t>гоквартирного дома необходимо пред</w:t>
            </w:r>
            <w:r>
              <w:rPr>
                <w:rFonts w:cs="Times New Roman"/>
                <w:kern w:val="0"/>
                <w:sz w:val="28"/>
                <w:szCs w:val="28"/>
                <w:lang w:eastAsia="ru-RU" w:bidi="ar-SA"/>
              </w:rPr>
              <w:t>у</w:t>
            </w:r>
            <w:r>
              <w:rPr>
                <w:rFonts w:cs="Times New Roman"/>
                <w:kern w:val="0"/>
                <w:sz w:val="28"/>
                <w:szCs w:val="28"/>
                <w:lang w:eastAsia="ru-RU" w:bidi="ar-SA"/>
              </w:rPr>
              <w:t>сматривать нормиру</w:t>
            </w:r>
            <w:r>
              <w:rPr>
                <w:rFonts w:cs="Times New Roman"/>
                <w:kern w:val="0"/>
                <w:sz w:val="28"/>
                <w:szCs w:val="28"/>
                <w:lang w:eastAsia="ru-RU" w:bidi="ar-SA"/>
              </w:rPr>
              <w:t>е</w:t>
            </w:r>
            <w:r>
              <w:rPr>
                <w:rFonts w:cs="Times New Roman"/>
                <w:kern w:val="0"/>
                <w:sz w:val="28"/>
                <w:szCs w:val="28"/>
                <w:lang w:eastAsia="ru-RU" w:bidi="ar-SA"/>
              </w:rPr>
              <w:t>мые элементы благ</w:t>
            </w:r>
            <w:r>
              <w:rPr>
                <w:rFonts w:cs="Times New Roman"/>
                <w:kern w:val="0"/>
                <w:sz w:val="28"/>
                <w:szCs w:val="28"/>
                <w:lang w:eastAsia="ru-RU" w:bidi="ar-SA"/>
              </w:rPr>
              <w:t>о</w:t>
            </w:r>
            <w:r>
              <w:rPr>
                <w:rFonts w:cs="Times New Roman"/>
                <w:kern w:val="0"/>
                <w:sz w:val="28"/>
                <w:szCs w:val="28"/>
                <w:lang w:eastAsia="ru-RU" w:bidi="ar-SA"/>
              </w:rPr>
              <w:t>устройства:</w:t>
            </w:r>
          </w:p>
          <w:p w:rsidR="005D0C3A" w:rsidRDefault="00746F50">
            <w:pPr>
              <w:suppressAutoHyphens w:val="0"/>
              <w:textAlignment w:val="auto"/>
            </w:pPr>
            <w:r>
              <w:rPr>
                <w:rFonts w:cs="Times New Roman"/>
                <w:kern w:val="0"/>
                <w:sz w:val="28"/>
                <w:szCs w:val="28"/>
                <w:lang w:eastAsia="ru-RU" w:bidi="ar-SA"/>
              </w:rPr>
              <w:t>- площадки для игр д</w:t>
            </w:r>
            <w:r>
              <w:rPr>
                <w:rFonts w:cs="Times New Roman"/>
                <w:kern w:val="0"/>
                <w:sz w:val="28"/>
                <w:szCs w:val="28"/>
                <w:lang w:eastAsia="ru-RU" w:bidi="ar-SA"/>
              </w:rPr>
              <w:t>е</w:t>
            </w:r>
            <w:r>
              <w:rPr>
                <w:rFonts w:cs="Times New Roman"/>
                <w:kern w:val="0"/>
                <w:sz w:val="28"/>
                <w:szCs w:val="28"/>
                <w:lang w:eastAsia="ru-RU" w:bidi="ar-SA"/>
              </w:rPr>
              <w:t xml:space="preserve">тей  -из расчета 0,7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p w:rsidR="005D0C3A" w:rsidRDefault="00746F50">
            <w:pPr>
              <w:suppressAutoHyphens w:val="0"/>
              <w:textAlignment w:val="auto"/>
            </w:pPr>
            <w:r>
              <w:rPr>
                <w:rFonts w:cs="Times New Roman"/>
                <w:kern w:val="0"/>
                <w:sz w:val="28"/>
                <w:szCs w:val="28"/>
                <w:lang w:eastAsia="ru-RU" w:bidi="ar-SA"/>
              </w:rPr>
              <w:t xml:space="preserve">- площадки для отдыха взрослого населения — из расчета 0,1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2.5</w:t>
            </w:r>
          </w:p>
        </w:tc>
      </w:tr>
      <w:tr w:rsidR="005D0C3A">
        <w:tc>
          <w:tcPr>
            <w:tcW w:w="484"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13"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продажи товаров, 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 xml:space="preserve">максимальная торговая площадь объекта - 300 </w:t>
            </w:r>
            <w:proofErr w:type="spellStart"/>
            <w:r>
              <w:rPr>
                <w:rFonts w:cs="Times New Roman"/>
                <w:kern w:val="0"/>
                <w:sz w:val="28"/>
                <w:szCs w:val="28"/>
                <w:shd w:val="clear" w:color="auto" w:fill="FFFFFF"/>
                <w:lang w:eastAsia="ru-RU" w:bidi="ar-SA"/>
              </w:rPr>
              <w:t>кв.м</w:t>
            </w:r>
            <w:proofErr w:type="spellEnd"/>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4.4</w:t>
            </w:r>
          </w:p>
        </w:tc>
      </w:tr>
      <w:tr w:rsidR="005D0C3A">
        <w:tc>
          <w:tcPr>
            <w:tcW w:w="484"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1913"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Бытовое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строительства, предназначенных для оказания населению или о</w:t>
            </w:r>
            <w:r>
              <w:rPr>
                <w:rFonts w:cs="Times New Roman"/>
                <w:kern w:val="0"/>
                <w:sz w:val="28"/>
                <w:szCs w:val="28"/>
                <w:lang w:eastAsia="ru-RU" w:bidi="ar-SA"/>
              </w:rPr>
              <w:t>р</w:t>
            </w:r>
            <w:r>
              <w:rPr>
                <w:rFonts w:cs="Times New Roman"/>
                <w:kern w:val="0"/>
                <w:sz w:val="28"/>
                <w:szCs w:val="28"/>
                <w:lang w:eastAsia="ru-RU" w:bidi="ar-SA"/>
              </w:rPr>
              <w:t>ганизациям бытовых услуг (м</w:t>
            </w:r>
            <w:r>
              <w:rPr>
                <w:rFonts w:cs="Times New Roman"/>
                <w:kern w:val="0"/>
                <w:sz w:val="28"/>
                <w:szCs w:val="28"/>
                <w:lang w:eastAsia="ru-RU" w:bidi="ar-SA"/>
              </w:rPr>
              <w:t>а</w:t>
            </w:r>
            <w:r>
              <w:rPr>
                <w:rFonts w:cs="Times New Roman"/>
                <w:kern w:val="0"/>
                <w:sz w:val="28"/>
                <w:szCs w:val="28"/>
                <w:lang w:eastAsia="ru-RU" w:bidi="ar-SA"/>
              </w:rPr>
              <w:t>стерские мелкого ремонта, ат</w:t>
            </w:r>
            <w:r>
              <w:rPr>
                <w:rFonts w:cs="Times New Roman"/>
                <w:kern w:val="0"/>
                <w:sz w:val="28"/>
                <w:szCs w:val="28"/>
                <w:lang w:eastAsia="ru-RU" w:bidi="ar-SA"/>
              </w:rPr>
              <w:t>е</w:t>
            </w:r>
            <w:r>
              <w:rPr>
                <w:rFonts w:cs="Times New Roman"/>
                <w:kern w:val="0"/>
                <w:sz w:val="28"/>
                <w:szCs w:val="28"/>
                <w:lang w:eastAsia="ru-RU" w:bidi="ar-SA"/>
              </w:rPr>
              <w:t>лье, бани, парикмахерские, пр</w:t>
            </w:r>
            <w:r>
              <w:rPr>
                <w:rFonts w:cs="Times New Roman"/>
                <w:kern w:val="0"/>
                <w:sz w:val="28"/>
                <w:szCs w:val="28"/>
                <w:lang w:eastAsia="ru-RU" w:bidi="ar-SA"/>
              </w:rPr>
              <w:t>а</w:t>
            </w:r>
            <w:r>
              <w:rPr>
                <w:rFonts w:cs="Times New Roman"/>
                <w:kern w:val="0"/>
                <w:sz w:val="28"/>
                <w:szCs w:val="28"/>
                <w:lang w:eastAsia="ru-RU" w:bidi="ar-SA"/>
              </w:rPr>
              <w:t>чечные, химчистки, похоронные бюро)</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3.3</w:t>
            </w:r>
          </w:p>
        </w:tc>
      </w:tr>
      <w:tr w:rsidR="005D0C3A">
        <w:tc>
          <w:tcPr>
            <w:tcW w:w="484"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913"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(поликл</w:t>
            </w:r>
            <w:r>
              <w:rPr>
                <w:rFonts w:cs="Times New Roman"/>
                <w:kern w:val="0"/>
                <w:sz w:val="28"/>
                <w:szCs w:val="28"/>
                <w:lang w:eastAsia="ru-RU" w:bidi="ar-SA"/>
              </w:rPr>
              <w:t>и</w:t>
            </w:r>
            <w:r>
              <w:rPr>
                <w:rFonts w:cs="Times New Roman"/>
                <w:kern w:val="0"/>
                <w:sz w:val="28"/>
                <w:szCs w:val="28"/>
                <w:lang w:eastAsia="ru-RU" w:bidi="ar-SA"/>
              </w:rPr>
              <w:t>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крови, клинические лаборатории)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c>
          <w:tcPr>
            <w:tcW w:w="484"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913"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Социальное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службы занятости населения, службы психолог</w:t>
            </w:r>
            <w:r>
              <w:rPr>
                <w:rFonts w:cs="Times New Roman"/>
                <w:kern w:val="0"/>
                <w:sz w:val="28"/>
                <w:szCs w:val="28"/>
                <w:lang w:eastAsia="ru-RU" w:bidi="ar-SA"/>
              </w:rPr>
              <w:t>и</w:t>
            </w:r>
            <w:r>
              <w:rPr>
                <w:rFonts w:cs="Times New Roman"/>
                <w:kern w:val="0"/>
                <w:sz w:val="28"/>
                <w:szCs w:val="28"/>
                <w:lang w:eastAsia="ru-RU" w:bidi="ar-SA"/>
              </w:rPr>
              <w:t>ческой и бесплатной юридич</w:t>
            </w:r>
            <w:r>
              <w:rPr>
                <w:rFonts w:cs="Times New Roman"/>
                <w:kern w:val="0"/>
                <w:sz w:val="28"/>
                <w:szCs w:val="28"/>
                <w:lang w:eastAsia="ru-RU" w:bidi="ar-SA"/>
              </w:rPr>
              <w:t>е</w:t>
            </w:r>
            <w:r>
              <w:rPr>
                <w:rFonts w:cs="Times New Roman"/>
                <w:kern w:val="0"/>
                <w:sz w:val="28"/>
                <w:szCs w:val="28"/>
                <w:lang w:eastAsia="ru-RU" w:bidi="ar-SA"/>
              </w:rPr>
              <w:t>ской помощи, социальные, пе</w:t>
            </w:r>
            <w:r>
              <w:rPr>
                <w:rFonts w:cs="Times New Roman"/>
                <w:kern w:val="0"/>
                <w:sz w:val="28"/>
                <w:szCs w:val="28"/>
                <w:lang w:eastAsia="ru-RU" w:bidi="ar-SA"/>
              </w:rPr>
              <w:t>н</w:t>
            </w:r>
            <w:r>
              <w:rPr>
                <w:rFonts w:cs="Times New Roman"/>
                <w:kern w:val="0"/>
                <w:sz w:val="28"/>
                <w:szCs w:val="28"/>
                <w:lang w:eastAsia="ru-RU" w:bidi="ar-SA"/>
              </w:rPr>
              <w:t>сионные и иные службы, в кот</w:t>
            </w:r>
            <w:r>
              <w:rPr>
                <w:rFonts w:cs="Times New Roman"/>
                <w:kern w:val="0"/>
                <w:sz w:val="28"/>
                <w:szCs w:val="28"/>
                <w:lang w:eastAsia="ru-RU" w:bidi="ar-SA"/>
              </w:rPr>
              <w:t>о</w:t>
            </w:r>
            <w:r>
              <w:rPr>
                <w:rFonts w:cs="Times New Roman"/>
                <w:kern w:val="0"/>
                <w:sz w:val="28"/>
                <w:szCs w:val="28"/>
                <w:lang w:eastAsia="ru-RU" w:bidi="ar-SA"/>
              </w:rPr>
              <w:t xml:space="preserve">рых осуществляется прием </w:t>
            </w:r>
            <w:r>
              <w:rPr>
                <w:rFonts w:cs="Times New Roman"/>
                <w:kern w:val="0"/>
                <w:sz w:val="28"/>
                <w:szCs w:val="28"/>
                <w:lang w:eastAsia="ru-RU" w:bidi="ar-SA"/>
              </w:rPr>
              <w:lastRenderedPageBreak/>
              <w:t>граждан по вопросам оказания социальной помощи и назнач</w:t>
            </w:r>
            <w:r>
              <w:rPr>
                <w:rFonts w:cs="Times New Roman"/>
                <w:kern w:val="0"/>
                <w:sz w:val="28"/>
                <w:szCs w:val="28"/>
                <w:lang w:eastAsia="ru-RU" w:bidi="ar-SA"/>
              </w:rPr>
              <w:t>е</w:t>
            </w:r>
            <w:r>
              <w:rPr>
                <w:rFonts w:cs="Times New Roman"/>
                <w:kern w:val="0"/>
                <w:sz w:val="28"/>
                <w:szCs w:val="28"/>
                <w:lang w:eastAsia="ru-RU" w:bidi="ar-SA"/>
              </w:rPr>
              <w:t>ния социальных или пенсио</w:t>
            </w:r>
            <w:r>
              <w:rPr>
                <w:rFonts w:cs="Times New Roman"/>
                <w:kern w:val="0"/>
                <w:sz w:val="28"/>
                <w:szCs w:val="28"/>
                <w:lang w:eastAsia="ru-RU" w:bidi="ar-SA"/>
              </w:rPr>
              <w:t>н</w:t>
            </w:r>
            <w:r>
              <w:rPr>
                <w:rFonts w:cs="Times New Roman"/>
                <w:kern w:val="0"/>
                <w:sz w:val="28"/>
                <w:szCs w:val="28"/>
                <w:lang w:eastAsia="ru-RU" w:bidi="ar-SA"/>
              </w:rPr>
              <w:t>ных выплат, отделения почты и телеграфа, благотворительные организации, клубы по интер</w:t>
            </w:r>
            <w:r>
              <w:rPr>
                <w:rFonts w:cs="Times New Roman"/>
                <w:kern w:val="0"/>
                <w:sz w:val="28"/>
                <w:szCs w:val="28"/>
                <w:lang w:eastAsia="ru-RU" w:bidi="ar-SA"/>
              </w:rPr>
              <w:t>е</w:t>
            </w:r>
            <w:r>
              <w:rPr>
                <w:rFonts w:cs="Times New Roman"/>
                <w:kern w:val="0"/>
                <w:sz w:val="28"/>
                <w:szCs w:val="28"/>
                <w:lang w:eastAsia="ru-RU" w:bidi="ar-SA"/>
              </w:rPr>
              <w:t>сам, пункты питания малоим</w:t>
            </w:r>
            <w:r>
              <w:rPr>
                <w:rFonts w:cs="Times New Roman"/>
                <w:kern w:val="0"/>
                <w:sz w:val="28"/>
                <w:szCs w:val="28"/>
                <w:lang w:eastAsia="ru-RU" w:bidi="ar-SA"/>
              </w:rPr>
              <w:t>у</w:t>
            </w:r>
            <w:r>
              <w:rPr>
                <w:rFonts w:cs="Times New Roman"/>
                <w:kern w:val="0"/>
                <w:sz w:val="28"/>
                <w:szCs w:val="28"/>
                <w:lang w:eastAsia="ru-RU" w:bidi="ar-SA"/>
              </w:rPr>
              <w:t>щих граждан, пункты ночлега для бездомных граждан, общ</w:t>
            </w:r>
            <w:r>
              <w:rPr>
                <w:rFonts w:cs="Times New Roman"/>
                <w:kern w:val="0"/>
                <w:sz w:val="28"/>
                <w:szCs w:val="28"/>
                <w:lang w:eastAsia="ru-RU" w:bidi="ar-SA"/>
              </w:rPr>
              <w:t>е</w:t>
            </w:r>
            <w:r>
              <w:rPr>
                <w:rFonts w:cs="Times New Roman"/>
                <w:kern w:val="0"/>
                <w:sz w:val="28"/>
                <w:szCs w:val="28"/>
                <w:lang w:eastAsia="ru-RU" w:bidi="ar-SA"/>
              </w:rPr>
              <w:t>ственные некоммерческие орг</w:t>
            </w:r>
            <w:r>
              <w:rPr>
                <w:rFonts w:cs="Times New Roman"/>
                <w:kern w:val="0"/>
                <w:sz w:val="28"/>
                <w:szCs w:val="28"/>
                <w:lang w:eastAsia="ru-RU" w:bidi="ar-SA"/>
              </w:rPr>
              <w:t>а</w:t>
            </w:r>
            <w:r>
              <w:rPr>
                <w:rFonts w:cs="Times New Roman"/>
                <w:kern w:val="0"/>
                <w:sz w:val="28"/>
                <w:szCs w:val="28"/>
                <w:lang w:eastAsia="ru-RU" w:bidi="ar-SA"/>
              </w:rPr>
              <w:t>низации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3.2</w:t>
            </w:r>
          </w:p>
        </w:tc>
      </w:tr>
      <w:tr w:rsidR="005D0C3A">
        <w:tc>
          <w:tcPr>
            <w:tcW w:w="484"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913"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дома престарелых, д</w:t>
            </w:r>
            <w:r>
              <w:rPr>
                <w:rFonts w:cs="Times New Roman"/>
                <w:kern w:val="0"/>
                <w:sz w:val="28"/>
                <w:szCs w:val="28"/>
                <w:lang w:eastAsia="ru-RU" w:bidi="ar-SA"/>
              </w:rPr>
              <w:t>о</w:t>
            </w:r>
            <w:r>
              <w:rPr>
                <w:rFonts w:cs="Times New Roman"/>
                <w:kern w:val="0"/>
                <w:sz w:val="28"/>
                <w:szCs w:val="28"/>
                <w:lang w:eastAsia="ru-RU" w:bidi="ar-SA"/>
              </w:rPr>
              <w:t>ма ребенка, детские дома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484"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913"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канализация, гаражи и мастерские для обсл</w:t>
            </w:r>
            <w:r>
              <w:rPr>
                <w:rFonts w:cs="Times New Roman"/>
                <w:kern w:val="0"/>
                <w:sz w:val="28"/>
                <w:szCs w:val="28"/>
                <w:lang w:eastAsia="ru-RU" w:bidi="ar-SA"/>
              </w:rPr>
              <w:t>у</w:t>
            </w:r>
            <w:r>
              <w:rPr>
                <w:rFonts w:cs="Times New Roman"/>
                <w:kern w:val="0"/>
                <w:sz w:val="28"/>
                <w:szCs w:val="28"/>
                <w:lang w:eastAsia="ru-RU" w:bidi="ar-SA"/>
              </w:rPr>
              <w:t>живания уборочной и аварийной техники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484"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913"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предельное количество </w:t>
            </w:r>
            <w:r>
              <w:rPr>
                <w:rFonts w:cs="Times New Roman"/>
                <w:kern w:val="0"/>
                <w:sz w:val="28"/>
                <w:szCs w:val="28"/>
                <w:lang w:eastAsia="ru-RU" w:bidi="ar-SA"/>
              </w:rPr>
              <w:lastRenderedPageBreak/>
              <w:t>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484"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7.</w:t>
            </w:r>
          </w:p>
        </w:tc>
        <w:tc>
          <w:tcPr>
            <w:tcW w:w="1913"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общ</w:t>
            </w:r>
            <w:r>
              <w:rPr>
                <w:rFonts w:cs="Times New Roman"/>
                <w:kern w:val="0"/>
                <w:sz w:val="28"/>
                <w:szCs w:val="28"/>
                <w:lang w:eastAsia="ru-RU" w:bidi="ar-SA"/>
              </w:rPr>
              <w:t>е</w:t>
            </w:r>
            <w:r>
              <w:rPr>
                <w:rFonts w:cs="Times New Roman"/>
                <w:kern w:val="0"/>
                <w:sz w:val="28"/>
                <w:szCs w:val="28"/>
                <w:lang w:eastAsia="ru-RU" w:bidi="ar-SA"/>
              </w:rPr>
              <w:t>го пользования</w:t>
            </w:r>
          </w:p>
        </w:tc>
        <w:tc>
          <w:tcPr>
            <w:tcW w:w="3980"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2.1.1, устанавливаются следующие </w:t>
      </w:r>
      <w:r>
        <w:rPr>
          <w:rFonts w:cs="Times New Roman"/>
          <w:b/>
          <w:bCs/>
          <w:kern w:val="0"/>
          <w:sz w:val="28"/>
          <w:szCs w:val="28"/>
          <w:lang w:eastAsia="ru-RU" w:bidi="ar-SA"/>
        </w:rPr>
        <w:t>условно разр</w:t>
      </w:r>
      <w:r>
        <w:rPr>
          <w:rFonts w:cs="Times New Roman"/>
          <w:b/>
          <w:bCs/>
          <w:kern w:val="0"/>
          <w:sz w:val="28"/>
          <w:szCs w:val="28"/>
          <w:lang w:eastAsia="ru-RU" w:bidi="ar-SA"/>
        </w:rPr>
        <w:t>е</w:t>
      </w:r>
      <w:r>
        <w:rPr>
          <w:rFonts w:cs="Times New Roman"/>
          <w:b/>
          <w:bCs/>
          <w:kern w:val="0"/>
          <w:sz w:val="28"/>
          <w:szCs w:val="28"/>
          <w:lang w:eastAsia="ru-RU" w:bidi="ar-SA"/>
        </w:rPr>
        <w:t>шенные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w:t>
      </w:r>
      <w:r>
        <w:rPr>
          <w:rFonts w:cs="Times New Roman"/>
          <w:kern w:val="0"/>
          <w:sz w:val="28"/>
          <w:szCs w:val="28"/>
          <w:lang w:eastAsia="ru-RU" w:bidi="ar-SA"/>
        </w:rPr>
        <w:t>а</w:t>
      </w:r>
      <w:r>
        <w:rPr>
          <w:rFonts w:cs="Times New Roman"/>
          <w:kern w:val="0"/>
          <w:sz w:val="28"/>
          <w:szCs w:val="28"/>
          <w:lang w:eastAsia="ru-RU" w:bidi="ar-SA"/>
        </w:rPr>
        <w:t>раметры:</w:t>
      </w:r>
    </w:p>
    <w:tbl>
      <w:tblPr>
        <w:tblW w:w="9941" w:type="dxa"/>
        <w:tblInd w:w="12" w:type="dxa"/>
        <w:tblLayout w:type="fixed"/>
        <w:tblCellMar>
          <w:left w:w="10" w:type="dxa"/>
          <w:right w:w="10" w:type="dxa"/>
        </w:tblCellMar>
        <w:tblLook w:val="0000" w:firstRow="0" w:lastRow="0" w:firstColumn="0" w:lastColumn="0" w:noHBand="0" w:noVBand="0"/>
      </w:tblPr>
      <w:tblGrid>
        <w:gridCol w:w="505"/>
        <w:gridCol w:w="1892"/>
        <w:gridCol w:w="3980"/>
        <w:gridCol w:w="2855"/>
        <w:gridCol w:w="709"/>
      </w:tblGrid>
      <w:tr w:rsidR="005D0C3A">
        <w:tc>
          <w:tcPr>
            <w:tcW w:w="505"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2"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5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необход</w:t>
            </w:r>
            <w:r>
              <w:rPr>
                <w:rFonts w:cs="Times New Roman"/>
                <w:kern w:val="0"/>
                <w:sz w:val="28"/>
                <w:szCs w:val="28"/>
                <w:lang w:eastAsia="ru-RU" w:bidi="ar-SA"/>
              </w:rPr>
              <w:t>и</w:t>
            </w:r>
            <w:r>
              <w:rPr>
                <w:rFonts w:cs="Times New Roman"/>
                <w:kern w:val="0"/>
                <w:sz w:val="28"/>
                <w:szCs w:val="28"/>
                <w:lang w:eastAsia="ru-RU" w:bidi="ar-SA"/>
              </w:rPr>
              <w:t>мых для подготовки и подде</w:t>
            </w:r>
            <w:r>
              <w:rPr>
                <w:rFonts w:cs="Times New Roman"/>
                <w:kern w:val="0"/>
                <w:sz w:val="28"/>
                <w:szCs w:val="28"/>
                <w:lang w:eastAsia="ru-RU" w:bidi="ar-SA"/>
              </w:rPr>
              <w:t>р</w:t>
            </w:r>
            <w:r>
              <w:rPr>
                <w:rFonts w:cs="Times New Roman"/>
                <w:kern w:val="0"/>
                <w:sz w:val="28"/>
                <w:szCs w:val="28"/>
                <w:lang w:eastAsia="ru-RU" w:bidi="ar-SA"/>
              </w:rPr>
              <w:t xml:space="preserve">жания в готовности органов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служб, в которых существует военизированная служба; размещение объектов гражданской обороны, за и</w:t>
            </w:r>
            <w:r>
              <w:rPr>
                <w:rFonts w:cs="Times New Roman"/>
                <w:kern w:val="0"/>
                <w:sz w:val="28"/>
                <w:szCs w:val="28"/>
                <w:lang w:eastAsia="ru-RU" w:bidi="ar-SA"/>
              </w:rPr>
              <w:t>с</w:t>
            </w:r>
            <w:r>
              <w:rPr>
                <w:rFonts w:cs="Times New Roman"/>
                <w:kern w:val="0"/>
                <w:sz w:val="28"/>
                <w:szCs w:val="28"/>
                <w:lang w:eastAsia="ru-RU" w:bidi="ar-SA"/>
              </w:rPr>
              <w:lastRenderedPageBreak/>
              <w:t>ключением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являющихся ч</w:t>
            </w:r>
            <w:r>
              <w:rPr>
                <w:rFonts w:cs="Times New Roman"/>
                <w:kern w:val="0"/>
                <w:sz w:val="28"/>
                <w:szCs w:val="28"/>
                <w:lang w:eastAsia="ru-RU" w:bidi="ar-SA"/>
              </w:rPr>
              <w:t>а</w:t>
            </w:r>
            <w:r>
              <w:rPr>
                <w:rFonts w:cs="Times New Roman"/>
                <w:kern w:val="0"/>
                <w:sz w:val="28"/>
                <w:szCs w:val="28"/>
                <w:lang w:eastAsia="ru-RU" w:bidi="ar-SA"/>
              </w:rPr>
              <w:t>стями производственных зданий</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8.3</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1892"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гаражей для собственных нужд</w:t>
            </w:r>
          </w:p>
        </w:tc>
        <w:tc>
          <w:tcPr>
            <w:tcW w:w="3980"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для собственных нужд отдельно стоящих гаражей и (или) гаражей, блокированных общими стенами с другими г</w:t>
            </w:r>
            <w:r>
              <w:rPr>
                <w:rFonts w:cs="Times New Roman"/>
                <w:kern w:val="0"/>
                <w:sz w:val="28"/>
                <w:szCs w:val="28"/>
                <w:lang w:eastAsia="ru-RU" w:bidi="ar-SA"/>
              </w:rPr>
              <w:t>а</w:t>
            </w:r>
            <w:r>
              <w:rPr>
                <w:rFonts w:cs="Times New Roman"/>
                <w:kern w:val="0"/>
                <w:sz w:val="28"/>
                <w:szCs w:val="28"/>
                <w:lang w:eastAsia="ru-RU" w:bidi="ar-SA"/>
              </w:rPr>
              <w:t>ражами в одном ряду, имеющих общие с ними крышу, фунд</w:t>
            </w:r>
            <w:r>
              <w:rPr>
                <w:rFonts w:cs="Times New Roman"/>
                <w:kern w:val="0"/>
                <w:sz w:val="28"/>
                <w:szCs w:val="28"/>
                <w:lang w:eastAsia="ru-RU" w:bidi="ar-SA"/>
              </w:rPr>
              <w:t>а</w:t>
            </w:r>
            <w:r>
              <w:rPr>
                <w:rFonts w:cs="Times New Roman"/>
                <w:kern w:val="0"/>
                <w:sz w:val="28"/>
                <w:szCs w:val="28"/>
                <w:lang w:eastAsia="ru-RU" w:bidi="ar-SA"/>
              </w:rPr>
              <w:t>мент и коммуникации</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- 90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2.7.1</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Амбулаторное ветеринарное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оказания ветеринарных услуг без содержания животных</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3.10.1</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управление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органов и организаций общественного управления.</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3.8</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w:t>
            </w:r>
          </w:p>
        </w:tc>
        <w:tc>
          <w:tcPr>
            <w:tcW w:w="1892"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Деловое управление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с целью: размещения объектов управле</w:t>
            </w:r>
            <w:r>
              <w:rPr>
                <w:rFonts w:cs="Times New Roman"/>
                <w:kern w:val="0"/>
                <w:sz w:val="28"/>
                <w:szCs w:val="28"/>
                <w:lang w:eastAsia="ru-RU" w:bidi="ar-SA"/>
              </w:rPr>
              <w:t>н</w:t>
            </w:r>
            <w:r>
              <w:rPr>
                <w:rFonts w:cs="Times New Roman"/>
                <w:kern w:val="0"/>
                <w:sz w:val="28"/>
                <w:szCs w:val="28"/>
                <w:lang w:eastAsia="ru-RU" w:bidi="ar-SA"/>
              </w:rPr>
              <w:t>ческой деятельности, не связа</w:t>
            </w:r>
            <w:r>
              <w:rPr>
                <w:rFonts w:cs="Times New Roman"/>
                <w:kern w:val="0"/>
                <w:sz w:val="28"/>
                <w:szCs w:val="28"/>
                <w:lang w:eastAsia="ru-RU" w:bidi="ar-SA"/>
              </w:rPr>
              <w:t>н</w:t>
            </w:r>
            <w:r>
              <w:rPr>
                <w:rFonts w:cs="Times New Roman"/>
                <w:kern w:val="0"/>
                <w:sz w:val="28"/>
                <w:szCs w:val="28"/>
                <w:lang w:eastAsia="ru-RU" w:bidi="ar-SA"/>
              </w:rPr>
              <w:t>ной с государственным или м</w:t>
            </w:r>
            <w:r>
              <w:rPr>
                <w:rFonts w:cs="Times New Roman"/>
                <w:kern w:val="0"/>
                <w:sz w:val="28"/>
                <w:szCs w:val="28"/>
                <w:lang w:eastAsia="ru-RU" w:bidi="ar-SA"/>
              </w:rPr>
              <w:t>у</w:t>
            </w:r>
            <w:r>
              <w:rPr>
                <w:rFonts w:cs="Times New Roman"/>
                <w:kern w:val="0"/>
                <w:sz w:val="28"/>
                <w:szCs w:val="28"/>
                <w:lang w:eastAsia="ru-RU" w:bidi="ar-SA"/>
              </w:rPr>
              <w:t>ниципальным управлением и оказанием услуг, а также с ц</w:t>
            </w:r>
            <w:r>
              <w:rPr>
                <w:rFonts w:cs="Times New Roman"/>
                <w:kern w:val="0"/>
                <w:sz w:val="28"/>
                <w:szCs w:val="28"/>
                <w:lang w:eastAsia="ru-RU" w:bidi="ar-SA"/>
              </w:rPr>
              <w:t>е</w:t>
            </w:r>
            <w:r>
              <w:rPr>
                <w:rFonts w:cs="Times New Roman"/>
                <w:kern w:val="0"/>
                <w:sz w:val="28"/>
                <w:szCs w:val="28"/>
                <w:lang w:eastAsia="ru-RU" w:bidi="ar-SA"/>
              </w:rPr>
              <w:t>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4.1</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с целью: размещения объектов управле</w:t>
            </w:r>
            <w:r>
              <w:rPr>
                <w:rFonts w:cs="Times New Roman"/>
                <w:kern w:val="0"/>
                <w:sz w:val="28"/>
                <w:szCs w:val="28"/>
                <w:lang w:eastAsia="ru-RU" w:bidi="ar-SA"/>
              </w:rPr>
              <w:t>н</w:t>
            </w:r>
            <w:r>
              <w:rPr>
                <w:rFonts w:cs="Times New Roman"/>
                <w:kern w:val="0"/>
                <w:sz w:val="28"/>
                <w:szCs w:val="28"/>
                <w:lang w:eastAsia="ru-RU" w:bidi="ar-SA"/>
              </w:rPr>
              <w:t>ческой деятельности, не связа</w:t>
            </w:r>
            <w:r>
              <w:rPr>
                <w:rFonts w:cs="Times New Roman"/>
                <w:kern w:val="0"/>
                <w:sz w:val="28"/>
                <w:szCs w:val="28"/>
                <w:lang w:eastAsia="ru-RU" w:bidi="ar-SA"/>
              </w:rPr>
              <w:t>н</w:t>
            </w:r>
            <w:r>
              <w:rPr>
                <w:rFonts w:cs="Times New Roman"/>
                <w:kern w:val="0"/>
                <w:sz w:val="28"/>
                <w:szCs w:val="28"/>
                <w:lang w:eastAsia="ru-RU" w:bidi="ar-SA"/>
              </w:rPr>
              <w:t>ной с государственным или м</w:t>
            </w:r>
            <w:r>
              <w:rPr>
                <w:rFonts w:cs="Times New Roman"/>
                <w:kern w:val="0"/>
                <w:sz w:val="28"/>
                <w:szCs w:val="28"/>
                <w:lang w:eastAsia="ru-RU" w:bidi="ar-SA"/>
              </w:rPr>
              <w:t>у</w:t>
            </w:r>
            <w:r>
              <w:rPr>
                <w:rFonts w:cs="Times New Roman"/>
                <w:kern w:val="0"/>
                <w:sz w:val="28"/>
                <w:szCs w:val="28"/>
                <w:lang w:eastAsia="ru-RU" w:bidi="ar-SA"/>
              </w:rPr>
              <w:t>ниципальным управлением и оказанием услуг, а также с ц</w:t>
            </w:r>
            <w:r>
              <w:rPr>
                <w:rFonts w:cs="Times New Roman"/>
                <w:kern w:val="0"/>
                <w:sz w:val="28"/>
                <w:szCs w:val="28"/>
                <w:lang w:eastAsia="ru-RU" w:bidi="ar-SA"/>
              </w:rPr>
              <w:t>е</w:t>
            </w:r>
            <w:r>
              <w:rPr>
                <w:rFonts w:cs="Times New Roman"/>
                <w:kern w:val="0"/>
                <w:sz w:val="28"/>
                <w:szCs w:val="28"/>
                <w:lang w:eastAsia="ru-RU" w:bidi="ar-SA"/>
              </w:rPr>
              <w:t>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4.5</w:t>
            </w: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2.1.1, устанавливаются следующие </w:t>
      </w:r>
      <w:r>
        <w:rPr>
          <w:rFonts w:cs="Times New Roman"/>
          <w:b/>
          <w:bCs/>
          <w:kern w:val="0"/>
          <w:sz w:val="28"/>
          <w:szCs w:val="28"/>
          <w:lang w:eastAsia="ru-RU" w:bidi="ar-SA"/>
        </w:rPr>
        <w:t xml:space="preserve">вспомогательные виды разрешенного использования </w:t>
      </w:r>
      <w:r>
        <w:rPr>
          <w:rFonts w:cs="Times New Roman"/>
          <w:bCs/>
          <w:kern w:val="0"/>
          <w:sz w:val="28"/>
          <w:szCs w:val="28"/>
          <w:lang w:eastAsia="ru-RU" w:bidi="ar-SA"/>
        </w:rPr>
        <w:t>земельных участков</w:t>
      </w:r>
      <w:r>
        <w:rPr>
          <w:rFonts w:cs="Times New Roman"/>
          <w:kern w:val="0"/>
          <w:sz w:val="28"/>
          <w:szCs w:val="28"/>
          <w:lang w:eastAsia="ru-RU" w:bidi="ar-SA"/>
        </w:rPr>
        <w:t>:</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3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w:t>
            </w:r>
            <w:r>
              <w:rPr>
                <w:rFonts w:cs="Times New Roman"/>
                <w:kern w:val="0"/>
                <w:sz w:val="28"/>
                <w:szCs w:val="28"/>
                <w:lang w:eastAsia="ru-RU" w:bidi="ar-SA"/>
              </w:rPr>
              <w:t>х</w:t>
            </w:r>
            <w:r>
              <w:rPr>
                <w:rFonts w:cs="Times New Roman"/>
                <w:kern w:val="0"/>
                <w:sz w:val="28"/>
                <w:szCs w:val="28"/>
                <w:lang w:eastAsia="ru-RU" w:bidi="ar-SA"/>
              </w:rPr>
              <w:t>нических, планировочных, ко</w:t>
            </w:r>
            <w:r>
              <w:rPr>
                <w:rFonts w:cs="Times New Roman"/>
                <w:kern w:val="0"/>
                <w:sz w:val="28"/>
                <w:szCs w:val="28"/>
                <w:lang w:eastAsia="ru-RU" w:bidi="ar-SA"/>
              </w:rPr>
              <w:t>н</w:t>
            </w:r>
            <w:r>
              <w:rPr>
                <w:rFonts w:cs="Times New Roman"/>
                <w:kern w:val="0"/>
                <w:sz w:val="28"/>
                <w:szCs w:val="28"/>
                <w:lang w:eastAsia="ru-RU" w:bidi="ar-SA"/>
              </w:rPr>
              <w:t>структивных устройств, элеме</w:t>
            </w:r>
            <w:r>
              <w:rPr>
                <w:rFonts w:cs="Times New Roman"/>
                <w:kern w:val="0"/>
                <w:sz w:val="28"/>
                <w:szCs w:val="28"/>
                <w:lang w:eastAsia="ru-RU" w:bidi="ar-SA"/>
              </w:rPr>
              <w:t>н</w:t>
            </w:r>
            <w:r>
              <w:rPr>
                <w:rFonts w:cs="Times New Roman"/>
                <w:kern w:val="0"/>
                <w:sz w:val="28"/>
                <w:szCs w:val="28"/>
                <w:lang w:eastAsia="ru-RU" w:bidi="ar-SA"/>
              </w:rPr>
              <w:t>тов озеленения, различных в</w:t>
            </w:r>
            <w:r>
              <w:rPr>
                <w:rFonts w:cs="Times New Roman"/>
                <w:kern w:val="0"/>
                <w:sz w:val="28"/>
                <w:szCs w:val="28"/>
                <w:lang w:eastAsia="ru-RU" w:bidi="ar-SA"/>
              </w:rPr>
              <w:t>и</w:t>
            </w:r>
            <w:r>
              <w:rPr>
                <w:rFonts w:cs="Times New Roman"/>
                <w:kern w:val="0"/>
                <w:sz w:val="28"/>
                <w:szCs w:val="28"/>
                <w:lang w:eastAsia="ru-RU" w:bidi="ar-SA"/>
              </w:rPr>
              <w:t>дов оборудования и оформл</w:t>
            </w:r>
            <w:r>
              <w:rPr>
                <w:rFonts w:cs="Times New Roman"/>
                <w:kern w:val="0"/>
                <w:sz w:val="28"/>
                <w:szCs w:val="28"/>
                <w:lang w:eastAsia="ru-RU" w:bidi="ar-SA"/>
              </w:rPr>
              <w:t>е</w:t>
            </w:r>
            <w:r>
              <w:rPr>
                <w:rFonts w:cs="Times New Roman"/>
                <w:kern w:val="0"/>
                <w:sz w:val="28"/>
                <w:szCs w:val="28"/>
                <w:lang w:eastAsia="ru-RU" w:bidi="ar-SA"/>
              </w:rPr>
              <w:lastRenderedPageBreak/>
              <w:t>ния, малых архитектурных форм, некапитальных нестаци</w:t>
            </w:r>
            <w:r>
              <w:rPr>
                <w:rFonts w:cs="Times New Roman"/>
                <w:kern w:val="0"/>
                <w:sz w:val="28"/>
                <w:szCs w:val="28"/>
                <w:lang w:eastAsia="ru-RU" w:bidi="ar-SA"/>
              </w:rPr>
              <w:t>о</w:t>
            </w:r>
            <w:r>
              <w:rPr>
                <w:rFonts w:cs="Times New Roman"/>
                <w:kern w:val="0"/>
                <w:sz w:val="28"/>
                <w:szCs w:val="28"/>
                <w:lang w:eastAsia="ru-RU" w:bidi="ar-SA"/>
              </w:rPr>
              <w:t>нарных строений и сооружений, информационных щитов и ук</w:t>
            </w:r>
            <w:r>
              <w:rPr>
                <w:rFonts w:cs="Times New Roman"/>
                <w:kern w:val="0"/>
                <w:sz w:val="28"/>
                <w:szCs w:val="28"/>
                <w:lang w:eastAsia="ru-RU" w:bidi="ar-SA"/>
              </w:rPr>
              <w:t>а</w:t>
            </w:r>
            <w:r>
              <w:rPr>
                <w:rFonts w:cs="Times New Roman"/>
                <w:kern w:val="0"/>
                <w:sz w:val="28"/>
                <w:szCs w:val="28"/>
                <w:lang w:eastAsia="ru-RU" w:bidi="ar-SA"/>
              </w:rPr>
              <w:t>зателей, применяемых как с</w:t>
            </w:r>
            <w:r>
              <w:rPr>
                <w:rFonts w:cs="Times New Roman"/>
                <w:kern w:val="0"/>
                <w:sz w:val="28"/>
                <w:szCs w:val="28"/>
                <w:lang w:eastAsia="ru-RU" w:bidi="ar-SA"/>
              </w:rPr>
              <w:t>о</w:t>
            </w:r>
            <w:r>
              <w:rPr>
                <w:rFonts w:cs="Times New Roman"/>
                <w:kern w:val="0"/>
                <w:sz w:val="28"/>
                <w:szCs w:val="28"/>
                <w:lang w:eastAsia="ru-RU" w:bidi="ar-SA"/>
              </w:rPr>
              <w:t>ставные части благоустройства территории, общественных ту</w:t>
            </w:r>
            <w:r>
              <w:rPr>
                <w:rFonts w:cs="Times New Roman"/>
                <w:kern w:val="0"/>
                <w:sz w:val="28"/>
                <w:szCs w:val="28"/>
                <w:lang w:eastAsia="ru-RU" w:bidi="ar-SA"/>
              </w:rPr>
              <w:t>а</w:t>
            </w:r>
            <w:r>
              <w:rPr>
                <w:rFonts w:cs="Times New Roman"/>
                <w:kern w:val="0"/>
                <w:sz w:val="28"/>
                <w:szCs w:val="28"/>
                <w:lang w:eastAsia="ru-RU" w:bidi="ar-SA"/>
              </w:rPr>
              <w:t>летов</w:t>
            </w:r>
          </w:p>
        </w:tc>
        <w:tc>
          <w:tcPr>
            <w:tcW w:w="2824"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lastRenderedPageBreak/>
              <w:t>-</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pPr>
      <w:r>
        <w:rPr>
          <w:rFonts w:cs="Times New Roman"/>
          <w:b/>
          <w:bCs/>
          <w:sz w:val="28"/>
          <w:szCs w:val="28"/>
        </w:rPr>
        <w:lastRenderedPageBreak/>
        <w:t xml:space="preserve">Статья 33.5 </w:t>
      </w:r>
      <w:r>
        <w:rPr>
          <w:rFonts w:cs="Times New Roman"/>
          <w:b/>
          <w:sz w:val="28"/>
          <w:szCs w:val="28"/>
        </w:rPr>
        <w:t>Градостроительные регламенты зоны</w:t>
      </w:r>
    </w:p>
    <w:p w:rsidR="005D0C3A" w:rsidRDefault="00746F50">
      <w:pPr>
        <w:ind w:firstLine="709"/>
        <w:jc w:val="center"/>
      </w:pPr>
      <w:r>
        <w:rPr>
          <w:rFonts w:cs="Times New Roman"/>
          <w:b/>
          <w:bCs/>
          <w:sz w:val="28"/>
          <w:szCs w:val="28"/>
        </w:rPr>
        <w:t>2.2 - Приусадебный участок личного подсобного хозяйства</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2.2,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9941" w:type="dxa"/>
        <w:tblInd w:w="12" w:type="dxa"/>
        <w:tblLayout w:type="fixed"/>
        <w:tblCellMar>
          <w:left w:w="10" w:type="dxa"/>
          <w:right w:w="10" w:type="dxa"/>
        </w:tblCellMar>
        <w:tblLook w:val="0000" w:firstRow="0" w:lastRow="0" w:firstColumn="0" w:lastColumn="0" w:noHBand="0" w:noVBand="0"/>
      </w:tblPr>
      <w:tblGrid>
        <w:gridCol w:w="505"/>
        <w:gridCol w:w="1892"/>
        <w:gridCol w:w="3980"/>
        <w:gridCol w:w="2855"/>
        <w:gridCol w:w="709"/>
      </w:tblGrid>
      <w:tr w:rsidR="005D0C3A">
        <w:tc>
          <w:tcPr>
            <w:tcW w:w="505"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2"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Вид ра</w:t>
            </w:r>
            <w:r>
              <w:rPr>
                <w:rFonts w:cs="Times New Roman"/>
                <w:kern w:val="0"/>
                <w:sz w:val="28"/>
                <w:szCs w:val="28"/>
                <w:lang w:eastAsia="ru-RU" w:bidi="ar-SA"/>
              </w:rPr>
              <w:t>з</w:t>
            </w:r>
            <w:r>
              <w:rPr>
                <w:rFonts w:cs="Times New Roman"/>
                <w:kern w:val="0"/>
                <w:sz w:val="28"/>
                <w:szCs w:val="28"/>
                <w:lang w:eastAsia="ru-RU" w:bidi="ar-SA"/>
              </w:rPr>
              <w:t>решенного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5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Предельные п</w:t>
            </w:r>
            <w:r>
              <w:rPr>
                <w:rFonts w:cs="Times New Roman"/>
                <w:kern w:val="0"/>
                <w:sz w:val="28"/>
                <w:szCs w:val="28"/>
                <w:lang w:eastAsia="ru-RU" w:bidi="ar-SA"/>
              </w:rPr>
              <w:t>а</w:t>
            </w:r>
            <w:r>
              <w:rPr>
                <w:rFonts w:cs="Times New Roman"/>
                <w:kern w:val="0"/>
                <w:sz w:val="28"/>
                <w:szCs w:val="28"/>
                <w:lang w:eastAsia="ru-RU" w:bidi="ar-SA"/>
              </w:rPr>
              <w:t>раметры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ведения личного по</w:t>
            </w:r>
            <w:r>
              <w:rPr>
                <w:rFonts w:cs="Times New Roman"/>
                <w:kern w:val="0"/>
                <w:sz w:val="28"/>
                <w:szCs w:val="28"/>
                <w:lang w:eastAsia="ru-RU" w:bidi="ar-SA"/>
              </w:rPr>
              <w:t>д</w:t>
            </w:r>
            <w:r>
              <w:rPr>
                <w:rFonts w:cs="Times New Roman"/>
                <w:kern w:val="0"/>
                <w:sz w:val="28"/>
                <w:szCs w:val="28"/>
                <w:lang w:eastAsia="ru-RU" w:bidi="ar-SA"/>
              </w:rPr>
              <w:t>собного хозя</w:t>
            </w:r>
            <w:r>
              <w:rPr>
                <w:rFonts w:cs="Times New Roman"/>
                <w:kern w:val="0"/>
                <w:sz w:val="28"/>
                <w:szCs w:val="28"/>
                <w:lang w:eastAsia="ru-RU" w:bidi="ar-SA"/>
              </w:rPr>
              <w:t>й</w:t>
            </w:r>
            <w:r>
              <w:rPr>
                <w:rFonts w:cs="Times New Roman"/>
                <w:kern w:val="0"/>
                <w:sz w:val="28"/>
                <w:szCs w:val="28"/>
                <w:lang w:eastAsia="ru-RU" w:bidi="ar-SA"/>
              </w:rPr>
              <w:t>ства (приус</w:t>
            </w:r>
            <w:r>
              <w:rPr>
                <w:rFonts w:cs="Times New Roman"/>
                <w:kern w:val="0"/>
                <w:sz w:val="28"/>
                <w:szCs w:val="28"/>
                <w:lang w:eastAsia="ru-RU" w:bidi="ar-SA"/>
              </w:rPr>
              <w:t>а</w:t>
            </w:r>
            <w:r>
              <w:rPr>
                <w:rFonts w:cs="Times New Roman"/>
                <w:kern w:val="0"/>
                <w:sz w:val="28"/>
                <w:szCs w:val="28"/>
                <w:lang w:eastAsia="ru-RU" w:bidi="ar-SA"/>
              </w:rPr>
              <w:t>дебный з</w:t>
            </w:r>
            <w:r>
              <w:rPr>
                <w:rFonts w:cs="Times New Roman"/>
                <w:kern w:val="0"/>
                <w:sz w:val="28"/>
                <w:szCs w:val="28"/>
                <w:lang w:eastAsia="ru-RU" w:bidi="ar-SA"/>
              </w:rPr>
              <w:t>е</w:t>
            </w:r>
            <w:r>
              <w:rPr>
                <w:rFonts w:cs="Times New Roman"/>
                <w:kern w:val="0"/>
                <w:sz w:val="28"/>
                <w:szCs w:val="28"/>
                <w:lang w:eastAsia="ru-RU" w:bidi="ar-SA"/>
              </w:rPr>
              <w:t>мельный уч</w:t>
            </w:r>
            <w:r>
              <w:rPr>
                <w:rFonts w:cs="Times New Roman"/>
                <w:kern w:val="0"/>
                <w:sz w:val="28"/>
                <w:szCs w:val="28"/>
                <w:lang w:eastAsia="ru-RU" w:bidi="ar-SA"/>
              </w:rPr>
              <w:t>а</w:t>
            </w:r>
            <w:r>
              <w:rPr>
                <w:rFonts w:cs="Times New Roman"/>
                <w:kern w:val="0"/>
                <w:sz w:val="28"/>
                <w:szCs w:val="28"/>
                <w:lang w:eastAsia="ru-RU" w:bidi="ar-SA"/>
              </w:rPr>
              <w:t>сток)</w:t>
            </w:r>
          </w:p>
          <w:p w:rsidR="005D0C3A" w:rsidRDefault="005D0C3A">
            <w:pPr>
              <w:suppressAutoHyphens w:val="0"/>
              <w:ind w:firstLine="709"/>
              <w:jc w:val="both"/>
              <w:textAlignment w:val="auto"/>
              <w:rPr>
                <w:rFonts w:cs="Times New Roman"/>
                <w:kern w:val="0"/>
                <w:sz w:val="28"/>
                <w:szCs w:val="28"/>
                <w:lang w:eastAsia="ru-RU" w:bidi="ar-SA"/>
              </w:rPr>
            </w:pP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жилого дома, ук</w:t>
            </w:r>
            <w:r>
              <w:rPr>
                <w:rFonts w:cs="Times New Roman"/>
                <w:kern w:val="0"/>
                <w:sz w:val="28"/>
                <w:szCs w:val="28"/>
                <w:lang w:eastAsia="ru-RU" w:bidi="ar-SA"/>
              </w:rPr>
              <w:t>а</w:t>
            </w:r>
            <w:r>
              <w:rPr>
                <w:rFonts w:cs="Times New Roman"/>
                <w:kern w:val="0"/>
                <w:sz w:val="28"/>
                <w:szCs w:val="28"/>
                <w:lang w:eastAsia="ru-RU" w:bidi="ar-SA"/>
              </w:rPr>
              <w:t>занного в описании вида разр</w:t>
            </w:r>
            <w:r>
              <w:rPr>
                <w:rFonts w:cs="Times New Roman"/>
                <w:kern w:val="0"/>
                <w:sz w:val="28"/>
                <w:szCs w:val="28"/>
                <w:lang w:eastAsia="ru-RU" w:bidi="ar-SA"/>
              </w:rPr>
              <w:t>е</w:t>
            </w:r>
            <w:r>
              <w:rPr>
                <w:rFonts w:cs="Times New Roman"/>
                <w:kern w:val="0"/>
                <w:sz w:val="28"/>
                <w:szCs w:val="28"/>
                <w:lang w:eastAsia="ru-RU" w:bidi="ar-SA"/>
              </w:rPr>
              <w:t xml:space="preserve">шенного использования с </w:t>
            </w:r>
            <w:hyperlink r:id="rId12">
              <w:r>
                <w:rPr>
                  <w:rFonts w:cs="Times New Roman"/>
                  <w:color w:val="0000FF"/>
                  <w:kern w:val="0"/>
                  <w:sz w:val="28"/>
                  <w:szCs w:val="28"/>
                  <w:u w:val="single"/>
                  <w:lang w:eastAsia="ru-RU" w:bidi="ar-SA"/>
                </w:rPr>
                <w:t>кодом 2.1</w:t>
              </w:r>
            </w:hyperlink>
            <w:r>
              <w:rPr>
                <w:rFonts w:cs="Times New Roman"/>
                <w:kern w:val="0"/>
                <w:sz w:val="28"/>
                <w:szCs w:val="28"/>
                <w:lang w:eastAsia="ru-RU" w:bidi="ar-SA"/>
              </w:rPr>
              <w:t>;</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производство сельскохозя</w:t>
            </w:r>
            <w:r>
              <w:rPr>
                <w:rFonts w:cs="Times New Roman"/>
                <w:kern w:val="0"/>
                <w:sz w:val="28"/>
                <w:szCs w:val="28"/>
                <w:lang w:eastAsia="ru-RU" w:bidi="ar-SA"/>
              </w:rPr>
              <w:t>й</w:t>
            </w:r>
            <w:r>
              <w:rPr>
                <w:rFonts w:cs="Times New Roman"/>
                <w:kern w:val="0"/>
                <w:sz w:val="28"/>
                <w:szCs w:val="28"/>
                <w:lang w:eastAsia="ru-RU" w:bidi="ar-SA"/>
              </w:rPr>
              <w:t>ственной продукции;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гаража и иных вспомогательных сооружений;</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содержание сельскохозяйстве</w:t>
            </w:r>
            <w:r>
              <w:rPr>
                <w:rFonts w:cs="Times New Roman"/>
                <w:kern w:val="0"/>
                <w:sz w:val="28"/>
                <w:szCs w:val="28"/>
                <w:lang w:eastAsia="ru-RU" w:bidi="ar-SA"/>
              </w:rPr>
              <w:t>н</w:t>
            </w:r>
            <w:r>
              <w:rPr>
                <w:rFonts w:cs="Times New Roman"/>
                <w:kern w:val="0"/>
                <w:sz w:val="28"/>
                <w:szCs w:val="28"/>
                <w:lang w:eastAsia="ru-RU" w:bidi="ar-SA"/>
              </w:rPr>
              <w:t>ных животных</w:t>
            </w:r>
          </w:p>
          <w:p w:rsidR="005D0C3A" w:rsidRDefault="005D0C3A">
            <w:pPr>
              <w:suppressAutoHyphens w:val="0"/>
              <w:ind w:firstLine="709"/>
              <w:jc w:val="both"/>
              <w:textAlignment w:val="auto"/>
              <w:rPr>
                <w:rFonts w:cs="Times New Roman"/>
                <w:kern w:val="0"/>
                <w:sz w:val="28"/>
                <w:szCs w:val="28"/>
                <w:lang w:eastAsia="ru-RU" w:bidi="ar-SA"/>
              </w:rPr>
            </w:pPr>
          </w:p>
        </w:tc>
        <w:tc>
          <w:tcPr>
            <w:tcW w:w="285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- 0,08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условиях сложи</w:t>
            </w:r>
            <w:r>
              <w:rPr>
                <w:rFonts w:cs="Times New Roman"/>
                <w:kern w:val="0"/>
                <w:sz w:val="28"/>
                <w:szCs w:val="28"/>
                <w:lang w:eastAsia="ru-RU" w:bidi="ar-SA"/>
              </w:rPr>
              <w:t>в</w:t>
            </w:r>
            <w:r>
              <w:rPr>
                <w:rFonts w:cs="Times New Roman"/>
                <w:kern w:val="0"/>
                <w:sz w:val="28"/>
                <w:szCs w:val="28"/>
                <w:lang w:eastAsia="ru-RU" w:bidi="ar-SA"/>
              </w:rPr>
              <w:t>шейся застройки м</w:t>
            </w:r>
            <w:r>
              <w:rPr>
                <w:rFonts w:cs="Times New Roman"/>
                <w:kern w:val="0"/>
                <w:sz w:val="28"/>
                <w:szCs w:val="28"/>
                <w:lang w:eastAsia="ru-RU" w:bidi="ar-SA"/>
              </w:rPr>
              <w:t>и</w:t>
            </w:r>
            <w:r>
              <w:rPr>
                <w:rFonts w:cs="Times New Roman"/>
                <w:kern w:val="0"/>
                <w:sz w:val="28"/>
                <w:szCs w:val="28"/>
                <w:lang w:eastAsia="ru-RU" w:bidi="ar-SA"/>
              </w:rPr>
              <w:t>нимальный размер з</w:t>
            </w:r>
            <w:r>
              <w:rPr>
                <w:rFonts w:cs="Times New Roman"/>
                <w:kern w:val="0"/>
                <w:sz w:val="28"/>
                <w:szCs w:val="28"/>
                <w:lang w:eastAsia="ru-RU" w:bidi="ar-SA"/>
              </w:rPr>
              <w:t>е</w:t>
            </w:r>
            <w:r>
              <w:rPr>
                <w:rFonts w:cs="Times New Roman"/>
                <w:kern w:val="0"/>
                <w:sz w:val="28"/>
                <w:szCs w:val="28"/>
                <w:lang w:eastAsia="ru-RU" w:bidi="ar-SA"/>
              </w:rPr>
              <w:t>мельного участка определяется по фа</w:t>
            </w:r>
            <w:r>
              <w:rPr>
                <w:rFonts w:cs="Times New Roman"/>
                <w:kern w:val="0"/>
                <w:sz w:val="28"/>
                <w:szCs w:val="28"/>
                <w:lang w:eastAsia="ru-RU" w:bidi="ar-SA"/>
              </w:rPr>
              <w:t>к</w:t>
            </w:r>
            <w:r>
              <w:rPr>
                <w:rFonts w:cs="Times New Roman"/>
                <w:kern w:val="0"/>
                <w:sz w:val="28"/>
                <w:szCs w:val="28"/>
                <w:lang w:eastAsia="ru-RU" w:bidi="ar-SA"/>
              </w:rPr>
              <w:t>тическому использов</w:t>
            </w:r>
            <w:r>
              <w:rPr>
                <w:rFonts w:cs="Times New Roman"/>
                <w:kern w:val="0"/>
                <w:sz w:val="28"/>
                <w:szCs w:val="28"/>
                <w:lang w:eastAsia="ru-RU" w:bidi="ar-SA"/>
              </w:rPr>
              <w:t>а</w:t>
            </w:r>
            <w:r>
              <w:rPr>
                <w:rFonts w:cs="Times New Roman"/>
                <w:kern w:val="0"/>
                <w:sz w:val="28"/>
                <w:szCs w:val="28"/>
                <w:lang w:eastAsia="ru-RU" w:bidi="ar-SA"/>
              </w:rPr>
              <w:t>нию.</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Расстояние от границы земельного участка со стороны улично-дорожной сети - 5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От остальных границ земельного участка до жилого дома не менее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Ограждения участков со стороны улицы не должно ухудшать а</w:t>
            </w:r>
            <w:r>
              <w:rPr>
                <w:rFonts w:cs="Times New Roman"/>
                <w:kern w:val="0"/>
                <w:sz w:val="28"/>
                <w:szCs w:val="28"/>
                <w:lang w:eastAsia="ru-RU" w:bidi="ar-SA"/>
              </w:rPr>
              <w:t>н</w:t>
            </w:r>
            <w:r>
              <w:rPr>
                <w:rFonts w:cs="Times New Roman"/>
                <w:kern w:val="0"/>
                <w:sz w:val="28"/>
                <w:szCs w:val="28"/>
                <w:lang w:eastAsia="ru-RU" w:bidi="ar-SA"/>
              </w:rPr>
              <w:t>самбля застройки, во</w:t>
            </w:r>
            <w:r>
              <w:rPr>
                <w:rFonts w:cs="Times New Roman"/>
                <w:kern w:val="0"/>
                <w:sz w:val="28"/>
                <w:szCs w:val="28"/>
                <w:lang w:eastAsia="ru-RU" w:bidi="ar-SA"/>
              </w:rPr>
              <w:t>з</w:t>
            </w:r>
            <w:r>
              <w:rPr>
                <w:rFonts w:cs="Times New Roman"/>
                <w:kern w:val="0"/>
                <w:sz w:val="28"/>
                <w:szCs w:val="28"/>
                <w:lang w:eastAsia="ru-RU" w:bidi="ar-SA"/>
              </w:rPr>
              <w:t>можно решётчатое или  глухое высотой не б</w:t>
            </w:r>
            <w:r>
              <w:rPr>
                <w:rFonts w:cs="Times New Roman"/>
                <w:kern w:val="0"/>
                <w:sz w:val="28"/>
                <w:szCs w:val="28"/>
                <w:lang w:eastAsia="ru-RU" w:bidi="ar-SA"/>
              </w:rPr>
              <w:t>о</w:t>
            </w:r>
            <w:r>
              <w:rPr>
                <w:rFonts w:cs="Times New Roman"/>
                <w:kern w:val="0"/>
                <w:sz w:val="28"/>
                <w:szCs w:val="28"/>
                <w:lang w:eastAsia="ru-RU" w:bidi="ar-SA"/>
              </w:rPr>
              <w:lastRenderedPageBreak/>
              <w:t>лее 1,8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между участками с</w:t>
            </w:r>
            <w:r>
              <w:rPr>
                <w:rFonts w:cs="Times New Roman"/>
                <w:kern w:val="0"/>
                <w:sz w:val="28"/>
                <w:szCs w:val="28"/>
                <w:lang w:eastAsia="ru-RU" w:bidi="ar-SA"/>
              </w:rPr>
              <w:t>о</w:t>
            </w:r>
            <w:r>
              <w:rPr>
                <w:rFonts w:cs="Times New Roman"/>
                <w:kern w:val="0"/>
                <w:sz w:val="28"/>
                <w:szCs w:val="28"/>
                <w:lang w:eastAsia="ru-RU" w:bidi="ar-SA"/>
              </w:rPr>
              <w:t>седних домовладений устанавливаются ограждения, не зат</w:t>
            </w:r>
            <w:r>
              <w:rPr>
                <w:rFonts w:cs="Times New Roman"/>
                <w:kern w:val="0"/>
                <w:sz w:val="28"/>
                <w:szCs w:val="28"/>
                <w:lang w:eastAsia="ru-RU" w:bidi="ar-SA"/>
              </w:rPr>
              <w:t>е</w:t>
            </w:r>
            <w:r>
              <w:rPr>
                <w:rFonts w:cs="Times New Roman"/>
                <w:kern w:val="0"/>
                <w:sz w:val="28"/>
                <w:szCs w:val="28"/>
                <w:lang w:eastAsia="ru-RU" w:bidi="ar-SA"/>
              </w:rPr>
              <w:t>няющие</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(сетчатые или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решётчатые) высотой не более 1,8м;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70%;</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Площадь предоставл</w:t>
            </w:r>
            <w:r>
              <w:rPr>
                <w:rFonts w:cs="Times New Roman"/>
                <w:kern w:val="0"/>
                <w:sz w:val="28"/>
                <w:szCs w:val="28"/>
                <w:lang w:eastAsia="ru-RU" w:bidi="ar-SA"/>
              </w:rPr>
              <w:t>я</w:t>
            </w:r>
            <w:r>
              <w:rPr>
                <w:rFonts w:cs="Times New Roman"/>
                <w:kern w:val="0"/>
                <w:sz w:val="28"/>
                <w:szCs w:val="28"/>
                <w:lang w:eastAsia="ru-RU" w:bidi="ar-SA"/>
              </w:rPr>
              <w:t xml:space="preserve">емых земельных участков (включая площадь застройки) для  </w:t>
            </w:r>
            <w:proofErr w:type="spellStart"/>
            <w:r>
              <w:rPr>
                <w:rFonts w:cs="Times New Roman"/>
                <w:kern w:val="0"/>
                <w:sz w:val="28"/>
                <w:szCs w:val="28"/>
                <w:lang w:eastAsia="ru-RU" w:bidi="ar-SA"/>
              </w:rPr>
              <w:t>обслуживанияо</w:t>
            </w:r>
            <w:r>
              <w:rPr>
                <w:rFonts w:cs="Times New Roman"/>
                <w:kern w:val="0"/>
                <w:sz w:val="28"/>
                <w:szCs w:val="28"/>
                <w:lang w:eastAsia="ru-RU" w:bidi="ar-SA"/>
              </w:rPr>
              <w:t>т</w:t>
            </w:r>
            <w:r>
              <w:rPr>
                <w:rFonts w:cs="Times New Roman"/>
                <w:kern w:val="0"/>
                <w:sz w:val="28"/>
                <w:szCs w:val="28"/>
                <w:lang w:eastAsia="ru-RU" w:bidi="ar-SA"/>
              </w:rPr>
              <w:t>дельно</w:t>
            </w:r>
            <w:proofErr w:type="spellEnd"/>
            <w:r>
              <w:rPr>
                <w:rFonts w:cs="Times New Roman"/>
                <w:kern w:val="0"/>
                <w:sz w:val="28"/>
                <w:szCs w:val="28"/>
                <w:lang w:eastAsia="ru-RU" w:bidi="ar-SA"/>
              </w:rPr>
              <w:t xml:space="preserve"> стоящих гар</w:t>
            </w:r>
            <w:r>
              <w:rPr>
                <w:rFonts w:cs="Times New Roman"/>
                <w:kern w:val="0"/>
                <w:sz w:val="28"/>
                <w:szCs w:val="28"/>
                <w:lang w:eastAsia="ru-RU" w:bidi="ar-SA"/>
              </w:rPr>
              <w:t>а</w:t>
            </w:r>
            <w:r>
              <w:rPr>
                <w:rFonts w:cs="Times New Roman"/>
                <w:kern w:val="0"/>
                <w:sz w:val="28"/>
                <w:szCs w:val="28"/>
                <w:lang w:eastAsia="ru-RU" w:bidi="ar-SA"/>
              </w:rPr>
              <w:t>жей или открытых  а</w:t>
            </w:r>
            <w:r>
              <w:rPr>
                <w:rFonts w:cs="Times New Roman"/>
                <w:kern w:val="0"/>
                <w:sz w:val="28"/>
                <w:szCs w:val="28"/>
                <w:lang w:eastAsia="ru-RU" w:bidi="ar-SA"/>
              </w:rPr>
              <w:t>в</w:t>
            </w:r>
            <w:r>
              <w:rPr>
                <w:rFonts w:cs="Times New Roman"/>
                <w:kern w:val="0"/>
                <w:sz w:val="28"/>
                <w:szCs w:val="28"/>
                <w:lang w:eastAsia="ru-RU" w:bidi="ar-SA"/>
              </w:rPr>
              <w:t>тостоянок, хозяйстве</w:t>
            </w:r>
            <w:r>
              <w:rPr>
                <w:rFonts w:cs="Times New Roman"/>
                <w:kern w:val="0"/>
                <w:sz w:val="28"/>
                <w:szCs w:val="28"/>
                <w:lang w:eastAsia="ru-RU" w:bidi="ar-SA"/>
              </w:rPr>
              <w:t>н</w:t>
            </w:r>
            <w:r>
              <w:rPr>
                <w:rFonts w:cs="Times New Roman"/>
                <w:kern w:val="0"/>
                <w:sz w:val="28"/>
                <w:szCs w:val="28"/>
                <w:lang w:eastAsia="ru-RU" w:bidi="ar-SA"/>
              </w:rPr>
              <w:t>ных построек, отдел</w:t>
            </w:r>
            <w:r>
              <w:rPr>
                <w:rFonts w:cs="Times New Roman"/>
                <w:kern w:val="0"/>
                <w:sz w:val="28"/>
                <w:szCs w:val="28"/>
                <w:lang w:eastAsia="ru-RU" w:bidi="ar-SA"/>
              </w:rPr>
              <w:t>ь</w:t>
            </w:r>
            <w:r>
              <w:rPr>
                <w:rFonts w:cs="Times New Roman"/>
                <w:kern w:val="0"/>
                <w:sz w:val="28"/>
                <w:szCs w:val="28"/>
                <w:lang w:eastAsia="ru-RU" w:bidi="ar-SA"/>
              </w:rPr>
              <w:t xml:space="preserve">но стоящих бань - от 50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xml:space="preserve"> до 100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2.2</w:t>
            </w:r>
          </w:p>
        </w:tc>
      </w:tr>
      <w:tr w:rsidR="005D0C3A">
        <w:tc>
          <w:tcPr>
            <w:tcW w:w="50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89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kern w:val="0"/>
                  <w:sz w:val="28"/>
                  <w:szCs w:val="28"/>
                  <w:lang w:eastAsia="ru-RU" w:bidi="ar-SA"/>
                </w:rPr>
                <w:t>кодами 12.0.1 - 12.0.2</w:t>
              </w:r>
            </w:hyperlink>
          </w:p>
        </w:tc>
        <w:tc>
          <w:tcPr>
            <w:tcW w:w="285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не подлежат устано</w:t>
            </w:r>
            <w:r>
              <w:rPr>
                <w:rFonts w:cs="Times New Roman"/>
                <w:kern w:val="0"/>
                <w:sz w:val="28"/>
                <w:szCs w:val="28"/>
                <w:lang w:eastAsia="ru-RU" w:bidi="ar-SA"/>
              </w:rPr>
              <w:t>в</w:t>
            </w:r>
            <w:r>
              <w:rPr>
                <w:rFonts w:cs="Times New Roman"/>
                <w:kern w:val="0"/>
                <w:sz w:val="28"/>
                <w:szCs w:val="28"/>
                <w:lang w:eastAsia="ru-RU" w:bidi="ar-SA"/>
              </w:rPr>
              <w:t>лению</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2.2,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10142" w:type="dxa"/>
        <w:tblInd w:w="-209" w:type="dxa"/>
        <w:tblLayout w:type="fixed"/>
        <w:tblCellMar>
          <w:left w:w="10" w:type="dxa"/>
          <w:right w:w="10" w:type="dxa"/>
        </w:tblCellMar>
        <w:tblLook w:val="0000" w:firstRow="0" w:lastRow="0" w:firstColumn="0" w:lastColumn="0" w:noHBand="0" w:noVBand="0"/>
      </w:tblPr>
      <w:tblGrid>
        <w:gridCol w:w="735"/>
        <w:gridCol w:w="1883"/>
        <w:gridCol w:w="3982"/>
        <w:gridCol w:w="2835"/>
        <w:gridCol w:w="707"/>
      </w:tblGrid>
      <w:tr w:rsidR="005D0C3A">
        <w:tc>
          <w:tcPr>
            <w:tcW w:w="735"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83"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2"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7"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73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83"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82"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lastRenderedPageBreak/>
              <w:t>ловые, закусочные, бары)</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максимальный размер </w:t>
            </w:r>
            <w:r>
              <w:rPr>
                <w:rFonts w:cs="Times New Roman"/>
                <w:kern w:val="0"/>
                <w:sz w:val="28"/>
                <w:szCs w:val="28"/>
                <w:lang w:eastAsia="ru-RU" w:bidi="ar-SA"/>
              </w:rPr>
              <w:lastRenderedPageBreak/>
              <w:t>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4.6</w:t>
            </w:r>
          </w:p>
        </w:tc>
      </w:tr>
      <w:tr w:rsidR="005D0C3A">
        <w:trPr>
          <w:trHeight w:val="4601"/>
        </w:trPr>
        <w:tc>
          <w:tcPr>
            <w:tcW w:w="73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883"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82"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необход</w:t>
            </w:r>
            <w:r>
              <w:rPr>
                <w:rFonts w:cs="Times New Roman"/>
                <w:kern w:val="0"/>
                <w:sz w:val="28"/>
                <w:szCs w:val="28"/>
                <w:lang w:eastAsia="ru-RU" w:bidi="ar-SA"/>
              </w:rPr>
              <w:t>и</w:t>
            </w:r>
            <w:r>
              <w:rPr>
                <w:rFonts w:cs="Times New Roman"/>
                <w:kern w:val="0"/>
                <w:sz w:val="28"/>
                <w:szCs w:val="28"/>
                <w:lang w:eastAsia="ru-RU" w:bidi="ar-SA"/>
              </w:rPr>
              <w:t>мых для подготовки и подде</w:t>
            </w:r>
            <w:r>
              <w:rPr>
                <w:rFonts w:cs="Times New Roman"/>
                <w:kern w:val="0"/>
                <w:sz w:val="28"/>
                <w:szCs w:val="28"/>
                <w:lang w:eastAsia="ru-RU" w:bidi="ar-SA"/>
              </w:rPr>
              <w:t>р</w:t>
            </w:r>
            <w:r>
              <w:rPr>
                <w:rFonts w:cs="Times New Roman"/>
                <w:kern w:val="0"/>
                <w:sz w:val="28"/>
                <w:szCs w:val="28"/>
                <w:lang w:eastAsia="ru-RU" w:bidi="ar-SA"/>
              </w:rPr>
              <w:t xml:space="preserve">жания в готовности органов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служб, в которых существует военизированная служба; размещение объектов гражданской обороны, за и</w:t>
            </w:r>
            <w:r>
              <w:rPr>
                <w:rFonts w:cs="Times New Roman"/>
                <w:kern w:val="0"/>
                <w:sz w:val="28"/>
                <w:szCs w:val="28"/>
                <w:lang w:eastAsia="ru-RU" w:bidi="ar-SA"/>
              </w:rPr>
              <w:t>с</w:t>
            </w:r>
            <w:r>
              <w:rPr>
                <w:rFonts w:cs="Times New Roman"/>
                <w:kern w:val="0"/>
                <w:sz w:val="28"/>
                <w:szCs w:val="28"/>
                <w:lang w:eastAsia="ru-RU" w:bidi="ar-SA"/>
              </w:rPr>
              <w:t>ключением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являющихся ч</w:t>
            </w:r>
            <w:r>
              <w:rPr>
                <w:rFonts w:cs="Times New Roman"/>
                <w:kern w:val="0"/>
                <w:sz w:val="28"/>
                <w:szCs w:val="28"/>
                <w:lang w:eastAsia="ru-RU" w:bidi="ar-SA"/>
              </w:rPr>
              <w:t>а</w:t>
            </w:r>
            <w:r>
              <w:rPr>
                <w:rFonts w:cs="Times New Roman"/>
                <w:kern w:val="0"/>
                <w:sz w:val="28"/>
                <w:szCs w:val="28"/>
                <w:lang w:eastAsia="ru-RU" w:bidi="ar-SA"/>
              </w:rPr>
              <w:t>стями производственных зданий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8.3</w:t>
            </w:r>
          </w:p>
        </w:tc>
      </w:tr>
      <w:tr w:rsidR="005D0C3A">
        <w:tc>
          <w:tcPr>
            <w:tcW w:w="7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883"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8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(поликл</w:t>
            </w:r>
            <w:r>
              <w:rPr>
                <w:rFonts w:cs="Times New Roman"/>
                <w:kern w:val="0"/>
                <w:sz w:val="28"/>
                <w:szCs w:val="28"/>
                <w:lang w:eastAsia="ru-RU" w:bidi="ar-SA"/>
              </w:rPr>
              <w:t>и</w:t>
            </w:r>
            <w:r>
              <w:rPr>
                <w:rFonts w:cs="Times New Roman"/>
                <w:kern w:val="0"/>
                <w:sz w:val="28"/>
                <w:szCs w:val="28"/>
                <w:lang w:eastAsia="ru-RU" w:bidi="ar-SA"/>
              </w:rPr>
              <w:t>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крови, клинические лаборатории)</w:t>
            </w:r>
          </w:p>
        </w:tc>
        <w:tc>
          <w:tcPr>
            <w:tcW w:w="28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rPr>
          <w:trHeight w:val="2986"/>
        </w:trPr>
        <w:tc>
          <w:tcPr>
            <w:tcW w:w="7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w:t>
            </w:r>
          </w:p>
        </w:tc>
        <w:tc>
          <w:tcPr>
            <w:tcW w:w="1883"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Спорт</w:t>
            </w:r>
          </w:p>
          <w:p w:rsidR="005D0C3A" w:rsidRDefault="005D0C3A">
            <w:pPr>
              <w:suppressAutoHyphens w:val="0"/>
              <w:ind w:firstLine="709"/>
              <w:textAlignment w:val="auto"/>
              <w:rPr>
                <w:rFonts w:cs="Times New Roman"/>
                <w:kern w:val="0"/>
                <w:sz w:val="28"/>
                <w:szCs w:val="28"/>
                <w:lang w:eastAsia="ru-RU" w:bidi="ar-SA"/>
              </w:rPr>
            </w:pPr>
          </w:p>
        </w:tc>
        <w:tc>
          <w:tcPr>
            <w:tcW w:w="398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для занятия спортом.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включ</w:t>
            </w:r>
            <w:r>
              <w:rPr>
                <w:rFonts w:cs="Times New Roman"/>
                <w:kern w:val="0"/>
                <w:sz w:val="28"/>
                <w:szCs w:val="28"/>
                <w:lang w:eastAsia="ru-RU" w:bidi="ar-SA"/>
              </w:rPr>
              <w:t>а</w:t>
            </w:r>
            <w:r>
              <w:rPr>
                <w:rFonts w:cs="Times New Roman"/>
                <w:kern w:val="0"/>
                <w:sz w:val="28"/>
                <w:szCs w:val="28"/>
                <w:lang w:eastAsia="ru-RU" w:bidi="ar-SA"/>
              </w:rPr>
              <w:t>ет в себя содержание видов ра</w:t>
            </w:r>
            <w:r>
              <w:rPr>
                <w:rFonts w:cs="Times New Roman"/>
                <w:kern w:val="0"/>
                <w:sz w:val="28"/>
                <w:szCs w:val="28"/>
                <w:lang w:eastAsia="ru-RU" w:bidi="ar-SA"/>
              </w:rPr>
              <w:t>з</w:t>
            </w:r>
            <w:r>
              <w:rPr>
                <w:rFonts w:cs="Times New Roman"/>
                <w:kern w:val="0"/>
                <w:sz w:val="28"/>
                <w:szCs w:val="28"/>
                <w:lang w:eastAsia="ru-RU" w:bidi="ar-SA"/>
              </w:rPr>
              <w:t xml:space="preserve">решенного использования с </w:t>
            </w:r>
            <w:hyperlink w:anchor="sub_1511">
              <w:r>
                <w:rPr>
                  <w:rFonts w:cs="Times New Roman"/>
                  <w:color w:val="106BBE"/>
                  <w:kern w:val="0"/>
                  <w:sz w:val="28"/>
                  <w:szCs w:val="28"/>
                  <w:lang w:eastAsia="ru-RU" w:bidi="ar-SA"/>
                </w:rPr>
                <w:t>к</w:t>
              </w:r>
              <w:r>
                <w:rPr>
                  <w:rFonts w:cs="Times New Roman"/>
                  <w:color w:val="106BBE"/>
                  <w:kern w:val="0"/>
                  <w:sz w:val="28"/>
                  <w:szCs w:val="28"/>
                  <w:lang w:eastAsia="ru-RU" w:bidi="ar-SA"/>
                </w:rPr>
                <w:t>о</w:t>
              </w:r>
              <w:r>
                <w:rPr>
                  <w:rFonts w:cs="Times New Roman"/>
                  <w:color w:val="106BBE"/>
                  <w:kern w:val="0"/>
                  <w:sz w:val="28"/>
                  <w:szCs w:val="28"/>
                  <w:lang w:eastAsia="ru-RU" w:bidi="ar-SA"/>
                </w:rPr>
                <w:t>дами 5.1.1 - 5.1.7</w:t>
              </w:r>
            </w:hyperlink>
          </w:p>
          <w:p w:rsidR="005D0C3A" w:rsidRDefault="005D0C3A">
            <w:pPr>
              <w:suppressAutoHyphens w:val="0"/>
              <w:ind w:firstLine="709"/>
              <w:textAlignment w:val="auto"/>
              <w:rPr>
                <w:rFonts w:cs="Times New Roman"/>
                <w:kern w:val="0"/>
                <w:sz w:val="28"/>
                <w:szCs w:val="28"/>
                <w:lang w:eastAsia="ru-RU" w:bidi="ar-SA"/>
              </w:rPr>
            </w:pPr>
          </w:p>
        </w:tc>
        <w:tc>
          <w:tcPr>
            <w:tcW w:w="28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5.1</w:t>
            </w:r>
          </w:p>
          <w:p w:rsidR="005D0C3A" w:rsidRDefault="005D0C3A">
            <w:pPr>
              <w:suppressAutoHyphens w:val="0"/>
              <w:ind w:firstLine="709"/>
              <w:jc w:val="center"/>
              <w:textAlignment w:val="auto"/>
              <w:rPr>
                <w:rFonts w:cs="Times New Roman"/>
                <w:kern w:val="0"/>
                <w:sz w:val="28"/>
                <w:szCs w:val="28"/>
                <w:lang w:eastAsia="ru-RU" w:bidi="ar-SA"/>
              </w:rPr>
            </w:pPr>
          </w:p>
        </w:tc>
      </w:tr>
      <w:tr w:rsidR="005D0C3A">
        <w:trPr>
          <w:trHeight w:val="2986"/>
        </w:trPr>
        <w:tc>
          <w:tcPr>
            <w:tcW w:w="735" w:type="dxa"/>
            <w:tcBorders>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883" w:type="dxa"/>
            <w:tcBorders>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гаражей для собственных нужд</w:t>
            </w:r>
          </w:p>
        </w:tc>
        <w:tc>
          <w:tcPr>
            <w:tcW w:w="3982" w:type="dxa"/>
            <w:tcBorders>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для собственных нужд отдельно стоящих гаражей и (или) гаражей, блокированных общими стенами с другими г</w:t>
            </w:r>
            <w:r>
              <w:rPr>
                <w:rFonts w:cs="Times New Roman"/>
                <w:kern w:val="0"/>
                <w:sz w:val="28"/>
                <w:szCs w:val="28"/>
                <w:lang w:eastAsia="ru-RU" w:bidi="ar-SA"/>
              </w:rPr>
              <w:t>а</w:t>
            </w:r>
            <w:r>
              <w:rPr>
                <w:rFonts w:cs="Times New Roman"/>
                <w:kern w:val="0"/>
                <w:sz w:val="28"/>
                <w:szCs w:val="28"/>
                <w:lang w:eastAsia="ru-RU" w:bidi="ar-SA"/>
              </w:rPr>
              <w:t>ражами в одном ряду, имеющих общие с ними крышу, фунд</w:t>
            </w:r>
            <w:r>
              <w:rPr>
                <w:rFonts w:cs="Times New Roman"/>
                <w:kern w:val="0"/>
                <w:sz w:val="28"/>
                <w:szCs w:val="28"/>
                <w:lang w:eastAsia="ru-RU" w:bidi="ar-SA"/>
              </w:rPr>
              <w:t>а</w:t>
            </w:r>
            <w:r>
              <w:rPr>
                <w:rFonts w:cs="Times New Roman"/>
                <w:kern w:val="0"/>
                <w:sz w:val="28"/>
                <w:szCs w:val="28"/>
                <w:lang w:eastAsia="ru-RU" w:bidi="ar-SA"/>
              </w:rPr>
              <w:t>мент и коммуникации</w:t>
            </w:r>
          </w:p>
        </w:tc>
        <w:tc>
          <w:tcPr>
            <w:tcW w:w="2835" w:type="dxa"/>
            <w:tcBorders>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- 90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left w:val="single" w:sz="4" w:space="0" w:color="000000"/>
              <w:bottom w:val="single" w:sz="4" w:space="0" w:color="000000"/>
              <w:right w:val="single" w:sz="4" w:space="0" w:color="000000"/>
            </w:tcBorders>
          </w:tcPr>
          <w:p w:rsidR="005D0C3A" w:rsidRDefault="005D0C3A">
            <w:pPr>
              <w:suppressAutoHyphens w:val="0"/>
              <w:jc w:val="center"/>
              <w:textAlignment w:val="auto"/>
              <w:rPr>
                <w:rFonts w:cs="Times New Roman"/>
                <w:kern w:val="0"/>
                <w:sz w:val="28"/>
                <w:szCs w:val="28"/>
                <w:lang w:eastAsia="ru-RU" w:bidi="ar-SA"/>
              </w:rPr>
            </w:pPr>
          </w:p>
        </w:tc>
      </w:tr>
      <w:tr w:rsidR="005D0C3A">
        <w:trPr>
          <w:trHeight w:val="2986"/>
        </w:trPr>
        <w:tc>
          <w:tcPr>
            <w:tcW w:w="735" w:type="dxa"/>
            <w:vMerge w:val="restart"/>
            <w:tcBorders>
              <w:top w:val="single" w:sz="4" w:space="0" w:color="000000"/>
              <w:left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883" w:type="dxa"/>
            <w:vMerge w:val="restart"/>
            <w:tcBorders>
              <w:top w:val="single" w:sz="4" w:space="0" w:color="000000"/>
              <w:left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8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канализация, гаражи и мастерские для обсл</w:t>
            </w:r>
            <w:r>
              <w:rPr>
                <w:rFonts w:cs="Times New Roman"/>
                <w:kern w:val="0"/>
                <w:sz w:val="28"/>
                <w:szCs w:val="28"/>
                <w:lang w:eastAsia="ru-RU" w:bidi="ar-SA"/>
              </w:rPr>
              <w:t>у</w:t>
            </w:r>
            <w:r>
              <w:rPr>
                <w:rFonts w:cs="Times New Roman"/>
                <w:kern w:val="0"/>
                <w:sz w:val="28"/>
                <w:szCs w:val="28"/>
                <w:lang w:eastAsia="ru-RU" w:bidi="ar-SA"/>
              </w:rPr>
              <w:t>живания уборочной и аварийной техники</w:t>
            </w:r>
          </w:p>
        </w:tc>
        <w:tc>
          <w:tcPr>
            <w:tcW w:w="28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- 80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rPr>
          <w:trHeight w:val="2986"/>
        </w:trPr>
        <w:tc>
          <w:tcPr>
            <w:tcW w:w="735" w:type="dxa"/>
            <w:vMerge/>
            <w:tcBorders>
              <w:left w:val="single" w:sz="4" w:space="0" w:color="000000"/>
              <w:bottom w:val="single" w:sz="4" w:space="0" w:color="000000"/>
              <w:right w:val="single" w:sz="4"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c>
          <w:tcPr>
            <w:tcW w:w="1883" w:type="dxa"/>
            <w:vMerge/>
            <w:tcBorders>
              <w:left w:val="single" w:sz="4" w:space="0" w:color="000000"/>
              <w:bottom w:val="single" w:sz="4" w:space="0" w:color="000000"/>
              <w:right w:val="single" w:sz="4" w:space="0" w:color="000000"/>
            </w:tcBorders>
          </w:tcPr>
          <w:p w:rsidR="005D0C3A" w:rsidRDefault="005D0C3A">
            <w:pPr>
              <w:suppressAutoHyphens w:val="0"/>
              <w:ind w:firstLine="709"/>
              <w:textAlignment w:val="auto"/>
              <w:rPr>
                <w:rFonts w:cs="Times New Roman"/>
                <w:kern w:val="0"/>
                <w:sz w:val="28"/>
                <w:szCs w:val="28"/>
                <w:lang w:eastAsia="ru-RU" w:bidi="ar-SA"/>
              </w:rPr>
            </w:pPr>
          </w:p>
        </w:tc>
        <w:tc>
          <w:tcPr>
            <w:tcW w:w="398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3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7" w:type="dxa"/>
            <w:tcBorders>
              <w:top w:val="single" w:sz="4" w:space="0" w:color="000000"/>
              <w:left w:val="single" w:sz="4" w:space="0" w:color="000000"/>
              <w:bottom w:val="single" w:sz="4" w:space="0" w:color="000000"/>
              <w:right w:val="single" w:sz="4"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2.2,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78"/>
        <w:gridCol w:w="3973"/>
        <w:gridCol w:w="276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73"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73"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pStyle w:val="Iauiue"/>
        <w:tabs>
          <w:tab w:val="left" w:pos="1260"/>
        </w:tabs>
        <w:ind w:firstLine="709"/>
        <w:jc w:val="center"/>
        <w:rPr>
          <w:sz w:val="24"/>
          <w:szCs w:val="24"/>
        </w:rPr>
      </w:pPr>
      <w:r>
        <w:rPr>
          <w:b/>
          <w:iCs/>
          <w:sz w:val="28"/>
          <w:szCs w:val="28"/>
        </w:rPr>
        <w:t xml:space="preserve">Статья 33.6 </w:t>
      </w:r>
      <w:r>
        <w:rPr>
          <w:b/>
          <w:sz w:val="28"/>
          <w:szCs w:val="28"/>
        </w:rPr>
        <w:t>Градостроительные регламенты зоны</w:t>
      </w:r>
    </w:p>
    <w:p w:rsidR="005D0C3A" w:rsidRDefault="00746F50">
      <w:pPr>
        <w:pStyle w:val="Iauiue"/>
        <w:tabs>
          <w:tab w:val="left" w:pos="1260"/>
        </w:tabs>
        <w:ind w:firstLine="709"/>
        <w:jc w:val="center"/>
        <w:rPr>
          <w:sz w:val="24"/>
          <w:szCs w:val="24"/>
        </w:rPr>
      </w:pPr>
      <w:r>
        <w:rPr>
          <w:b/>
          <w:iCs/>
          <w:sz w:val="28"/>
          <w:szCs w:val="28"/>
        </w:rPr>
        <w:t>2.3  -Блокированная жилая застройка</w:t>
      </w:r>
    </w:p>
    <w:p w:rsidR="005D0C3A" w:rsidRDefault="00746F50">
      <w:pPr>
        <w:ind w:firstLine="709"/>
        <w:jc w:val="both"/>
      </w:pPr>
      <w:r>
        <w:rPr>
          <w:rFonts w:cs="Times New Roman"/>
          <w:kern w:val="0"/>
          <w:sz w:val="28"/>
          <w:szCs w:val="28"/>
          <w:lang w:eastAsia="ru-RU" w:bidi="ar-SA"/>
        </w:rPr>
        <w:t xml:space="preserve">1. Для земельных участков и объектов капитального строительства, расположенных в пределах зоны 2.3,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Блокированная жилая застро</w:t>
            </w:r>
            <w:r>
              <w:rPr>
                <w:rFonts w:cs="Times New Roman"/>
                <w:kern w:val="0"/>
                <w:sz w:val="28"/>
                <w:szCs w:val="28"/>
                <w:lang w:eastAsia="ru-RU" w:bidi="ar-SA"/>
              </w:rPr>
              <w:t>й</w:t>
            </w:r>
            <w:r>
              <w:rPr>
                <w:rFonts w:cs="Times New Roman"/>
                <w:kern w:val="0"/>
                <w:sz w:val="28"/>
                <w:szCs w:val="28"/>
                <w:lang w:eastAsia="ru-RU" w:bidi="ar-SA"/>
              </w:rPr>
              <w:t>ка</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жилые дома, не предназначе</w:t>
            </w:r>
            <w:r>
              <w:rPr>
                <w:rFonts w:cs="Times New Roman"/>
                <w:kern w:val="0"/>
                <w:sz w:val="28"/>
                <w:szCs w:val="28"/>
                <w:lang w:eastAsia="ru-RU" w:bidi="ar-SA"/>
              </w:rPr>
              <w:t>н</w:t>
            </w:r>
            <w:r>
              <w:rPr>
                <w:rFonts w:cs="Times New Roman"/>
                <w:kern w:val="0"/>
                <w:sz w:val="28"/>
                <w:szCs w:val="28"/>
                <w:lang w:eastAsia="ru-RU" w:bidi="ar-SA"/>
              </w:rPr>
              <w:t>ные для раздела на квартиры, имеющие одну или несколько общих стен с соседними жил</w:t>
            </w:r>
            <w:r>
              <w:rPr>
                <w:rFonts w:cs="Times New Roman"/>
                <w:kern w:val="0"/>
                <w:sz w:val="28"/>
                <w:szCs w:val="28"/>
                <w:lang w:eastAsia="ru-RU" w:bidi="ar-SA"/>
              </w:rPr>
              <w:t>ы</w:t>
            </w:r>
            <w:r>
              <w:rPr>
                <w:rFonts w:cs="Times New Roman"/>
                <w:kern w:val="0"/>
                <w:sz w:val="28"/>
                <w:szCs w:val="28"/>
                <w:lang w:eastAsia="ru-RU" w:bidi="ar-SA"/>
              </w:rPr>
              <w:t>ми домами (каждый из совм</w:t>
            </w:r>
            <w:r>
              <w:rPr>
                <w:rFonts w:cs="Times New Roman"/>
                <w:kern w:val="0"/>
                <w:sz w:val="28"/>
                <w:szCs w:val="28"/>
                <w:lang w:eastAsia="ru-RU" w:bidi="ar-SA"/>
              </w:rPr>
              <w:t>е</w:t>
            </w:r>
            <w:r>
              <w:rPr>
                <w:rFonts w:cs="Times New Roman"/>
                <w:kern w:val="0"/>
                <w:sz w:val="28"/>
                <w:szCs w:val="28"/>
                <w:lang w:eastAsia="ru-RU" w:bidi="ar-SA"/>
              </w:rPr>
              <w:t>щенных домов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w:t>
            </w:r>
            <w:r>
              <w:rPr>
                <w:rFonts w:cs="Times New Roman"/>
                <w:kern w:val="0"/>
                <w:sz w:val="28"/>
                <w:szCs w:val="28"/>
                <w:lang w:eastAsia="ru-RU" w:bidi="ar-SA"/>
              </w:rPr>
              <w:t>о</w:t>
            </w:r>
            <w:r>
              <w:rPr>
                <w:rFonts w:cs="Times New Roman"/>
                <w:kern w:val="0"/>
                <w:sz w:val="28"/>
                <w:szCs w:val="28"/>
                <w:lang w:eastAsia="ru-RU" w:bidi="ar-SA"/>
              </w:rPr>
              <w:t>ма блокированной застройки)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- 0,06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не менее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расстояние от границы земельного участка со стороны улично-дорожной сети - 5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границы земельного участка со стороны общей стены между блоками (блок-секциями) - 0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ограждения участков со стороны улицы не должно ухудшать а</w:t>
            </w:r>
            <w:r>
              <w:rPr>
                <w:rFonts w:cs="Times New Roman"/>
                <w:kern w:val="0"/>
                <w:sz w:val="28"/>
                <w:szCs w:val="28"/>
                <w:lang w:eastAsia="ru-RU" w:bidi="ar-SA"/>
              </w:rPr>
              <w:t>н</w:t>
            </w:r>
            <w:r>
              <w:rPr>
                <w:rFonts w:cs="Times New Roman"/>
                <w:kern w:val="0"/>
                <w:sz w:val="28"/>
                <w:szCs w:val="28"/>
                <w:lang w:eastAsia="ru-RU" w:bidi="ar-SA"/>
              </w:rPr>
              <w:t>самбля за-стройки, возможно решётчатое или  глухое высотой не более 1,8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между участками с</w:t>
            </w:r>
            <w:r>
              <w:rPr>
                <w:rFonts w:cs="Times New Roman"/>
                <w:kern w:val="0"/>
                <w:sz w:val="28"/>
                <w:szCs w:val="28"/>
                <w:lang w:eastAsia="ru-RU" w:bidi="ar-SA"/>
              </w:rPr>
              <w:t>о</w:t>
            </w:r>
            <w:r>
              <w:rPr>
                <w:rFonts w:cs="Times New Roman"/>
                <w:kern w:val="0"/>
                <w:sz w:val="28"/>
                <w:szCs w:val="28"/>
                <w:lang w:eastAsia="ru-RU" w:bidi="ar-SA"/>
              </w:rPr>
              <w:t>седних домовладений устанавливаются ограждения, не зат</w:t>
            </w:r>
            <w:r>
              <w:rPr>
                <w:rFonts w:cs="Times New Roman"/>
                <w:kern w:val="0"/>
                <w:sz w:val="28"/>
                <w:szCs w:val="28"/>
                <w:lang w:eastAsia="ru-RU" w:bidi="ar-SA"/>
              </w:rPr>
              <w:t>е</w:t>
            </w:r>
            <w:r>
              <w:rPr>
                <w:rFonts w:cs="Times New Roman"/>
                <w:kern w:val="0"/>
                <w:sz w:val="28"/>
                <w:szCs w:val="28"/>
                <w:lang w:eastAsia="ru-RU" w:bidi="ar-SA"/>
              </w:rPr>
              <w:t>няющие</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(сетчатые или решё</w:t>
            </w:r>
            <w:r>
              <w:rPr>
                <w:rFonts w:cs="Times New Roman"/>
                <w:kern w:val="0"/>
                <w:sz w:val="28"/>
                <w:szCs w:val="28"/>
                <w:lang w:eastAsia="ru-RU" w:bidi="ar-SA"/>
              </w:rPr>
              <w:t>т</w:t>
            </w:r>
            <w:r>
              <w:rPr>
                <w:rFonts w:cs="Times New Roman"/>
                <w:kern w:val="0"/>
                <w:sz w:val="28"/>
                <w:szCs w:val="28"/>
                <w:lang w:eastAsia="ru-RU" w:bidi="ar-SA"/>
              </w:rPr>
              <w:t>чатые) высотой не б</w:t>
            </w:r>
            <w:r>
              <w:rPr>
                <w:rFonts w:cs="Times New Roman"/>
                <w:kern w:val="0"/>
                <w:sz w:val="28"/>
                <w:szCs w:val="28"/>
                <w:lang w:eastAsia="ru-RU" w:bidi="ar-SA"/>
              </w:rPr>
              <w:t>о</w:t>
            </w:r>
            <w:r>
              <w:rPr>
                <w:rFonts w:cs="Times New Roman"/>
                <w:kern w:val="0"/>
                <w:sz w:val="28"/>
                <w:szCs w:val="28"/>
                <w:lang w:eastAsia="ru-RU" w:bidi="ar-SA"/>
              </w:rPr>
              <w:t>лее 1,8м;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70%.</w:t>
            </w:r>
          </w:p>
          <w:p w:rsidR="005D0C3A" w:rsidRDefault="005D0C3A">
            <w:pPr>
              <w:suppressAutoHyphens w:val="0"/>
              <w:ind w:firstLine="709"/>
              <w:jc w:val="both"/>
              <w:textAlignment w:val="auto"/>
              <w:rPr>
                <w:rFonts w:cs="Times New Roman"/>
                <w:kern w:val="0"/>
                <w:sz w:val="28"/>
                <w:szCs w:val="28"/>
                <w:lang w:eastAsia="ru-RU" w:bidi="ar-SA"/>
              </w:rPr>
            </w:pP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2.3</w:t>
            </w: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гаражей для собственных нужд</w:t>
            </w:r>
          </w:p>
        </w:tc>
        <w:tc>
          <w:tcPr>
            <w:tcW w:w="3980"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для собственных нужд отдельно стоящих гаражей и (или) гаражей, блокированных общими стенами с другими г</w:t>
            </w:r>
            <w:r>
              <w:rPr>
                <w:rFonts w:cs="Times New Roman"/>
                <w:kern w:val="0"/>
                <w:sz w:val="28"/>
                <w:szCs w:val="28"/>
                <w:lang w:eastAsia="ru-RU" w:bidi="ar-SA"/>
              </w:rPr>
              <w:t>а</w:t>
            </w:r>
            <w:r>
              <w:rPr>
                <w:rFonts w:cs="Times New Roman"/>
                <w:kern w:val="0"/>
                <w:sz w:val="28"/>
                <w:szCs w:val="28"/>
                <w:lang w:eastAsia="ru-RU" w:bidi="ar-SA"/>
              </w:rPr>
              <w:t>ражами в одном ряду, имеющих общие с ними крышу, фунд</w:t>
            </w:r>
            <w:r>
              <w:rPr>
                <w:rFonts w:cs="Times New Roman"/>
                <w:kern w:val="0"/>
                <w:sz w:val="28"/>
                <w:szCs w:val="28"/>
                <w:lang w:eastAsia="ru-RU" w:bidi="ar-SA"/>
              </w:rPr>
              <w:t>а</w:t>
            </w:r>
            <w:r>
              <w:rPr>
                <w:rFonts w:cs="Times New Roman"/>
                <w:kern w:val="0"/>
                <w:sz w:val="28"/>
                <w:szCs w:val="28"/>
                <w:lang w:eastAsia="ru-RU" w:bidi="ar-SA"/>
              </w:rPr>
              <w:t>мент и коммуникации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w:t>
            </w:r>
            <w:r>
              <w:rPr>
                <w:rFonts w:cs="Times New Roman"/>
                <w:kern w:val="0"/>
                <w:sz w:val="28"/>
                <w:szCs w:val="28"/>
                <w:lang w:eastAsia="ru-RU" w:bidi="ar-SA"/>
              </w:rPr>
              <w:lastRenderedPageBreak/>
              <w:t>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- 90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2.7.1</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2.3,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2108"/>
        <w:gridCol w:w="3767"/>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108"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разрешенн</w:t>
            </w:r>
            <w:r>
              <w:rPr>
                <w:rFonts w:cs="Times New Roman"/>
                <w:kern w:val="0"/>
                <w:sz w:val="28"/>
                <w:szCs w:val="28"/>
                <w:lang w:eastAsia="ru-RU" w:bidi="ar-SA"/>
              </w:rPr>
              <w:t>о</w:t>
            </w:r>
            <w:r>
              <w:rPr>
                <w:rFonts w:cs="Times New Roman"/>
                <w:kern w:val="0"/>
                <w:sz w:val="28"/>
                <w:szCs w:val="28"/>
                <w:lang w:eastAsia="ru-RU" w:bidi="ar-SA"/>
              </w:rPr>
              <w:t>го использов</w:t>
            </w:r>
            <w:r>
              <w:rPr>
                <w:rFonts w:cs="Times New Roman"/>
                <w:kern w:val="0"/>
                <w:sz w:val="28"/>
                <w:szCs w:val="28"/>
                <w:lang w:eastAsia="ru-RU" w:bidi="ar-SA"/>
              </w:rPr>
              <w:t>а</w:t>
            </w:r>
            <w:r>
              <w:rPr>
                <w:rFonts w:cs="Times New Roman"/>
                <w:kern w:val="0"/>
                <w:sz w:val="28"/>
                <w:szCs w:val="28"/>
                <w:lang w:eastAsia="ru-RU" w:bidi="ar-SA"/>
              </w:rPr>
              <w:t>ния</w:t>
            </w:r>
          </w:p>
        </w:tc>
        <w:tc>
          <w:tcPr>
            <w:tcW w:w="3767"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108"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76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в ц</w:t>
            </w:r>
            <w:r>
              <w:rPr>
                <w:rFonts w:cs="Times New Roman"/>
                <w:kern w:val="0"/>
                <w:sz w:val="28"/>
                <w:szCs w:val="28"/>
                <w:lang w:eastAsia="ru-RU" w:bidi="ar-SA"/>
              </w:rPr>
              <w:t>е</w:t>
            </w:r>
            <w:r>
              <w:rPr>
                <w:rFonts w:cs="Times New Roman"/>
                <w:kern w:val="0"/>
                <w:sz w:val="28"/>
                <w:szCs w:val="28"/>
                <w:lang w:eastAsia="ru-RU" w:bidi="ar-SA"/>
              </w:rPr>
              <w:t>лях устройства мест общ</w:t>
            </w:r>
            <w:r>
              <w:rPr>
                <w:rFonts w:cs="Times New Roman"/>
                <w:kern w:val="0"/>
                <w:sz w:val="28"/>
                <w:szCs w:val="28"/>
                <w:lang w:eastAsia="ru-RU" w:bidi="ar-SA"/>
              </w:rPr>
              <w:t>е</w:t>
            </w:r>
            <w:r>
              <w:rPr>
                <w:rFonts w:cs="Times New Roman"/>
                <w:kern w:val="0"/>
                <w:sz w:val="28"/>
                <w:szCs w:val="28"/>
                <w:lang w:eastAsia="ru-RU" w:bidi="ar-SA"/>
              </w:rPr>
              <w:t>ственного питания (рестораны, кафе, столовые, закусочные, бары)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2108"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767"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нео</w:t>
            </w:r>
            <w:r>
              <w:rPr>
                <w:rFonts w:cs="Times New Roman"/>
                <w:kern w:val="0"/>
                <w:sz w:val="28"/>
                <w:szCs w:val="28"/>
                <w:lang w:eastAsia="ru-RU" w:bidi="ar-SA"/>
              </w:rPr>
              <w:t>б</w:t>
            </w:r>
            <w:r>
              <w:rPr>
                <w:rFonts w:cs="Times New Roman"/>
                <w:kern w:val="0"/>
                <w:sz w:val="28"/>
                <w:szCs w:val="28"/>
                <w:lang w:eastAsia="ru-RU" w:bidi="ar-SA"/>
              </w:rPr>
              <w:t>ходимых для подготовки и поддержания в готовности о</w:t>
            </w:r>
            <w:r>
              <w:rPr>
                <w:rFonts w:cs="Times New Roman"/>
                <w:kern w:val="0"/>
                <w:sz w:val="28"/>
                <w:szCs w:val="28"/>
                <w:lang w:eastAsia="ru-RU" w:bidi="ar-SA"/>
              </w:rPr>
              <w:t>р</w:t>
            </w:r>
            <w:r>
              <w:rPr>
                <w:rFonts w:cs="Times New Roman"/>
                <w:kern w:val="0"/>
                <w:sz w:val="28"/>
                <w:szCs w:val="28"/>
                <w:lang w:eastAsia="ru-RU" w:bidi="ar-SA"/>
              </w:rPr>
              <w:t xml:space="preserve">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w:t>
            </w:r>
            <w:r>
              <w:rPr>
                <w:rFonts w:cs="Times New Roman"/>
                <w:kern w:val="0"/>
                <w:sz w:val="28"/>
                <w:szCs w:val="28"/>
                <w:lang w:eastAsia="ru-RU" w:bidi="ar-SA"/>
              </w:rPr>
              <w:lastRenderedPageBreak/>
              <w:t>служб, в которых существует военизированная служба; ра</w:t>
            </w:r>
            <w:r>
              <w:rPr>
                <w:rFonts w:cs="Times New Roman"/>
                <w:kern w:val="0"/>
                <w:sz w:val="28"/>
                <w:szCs w:val="28"/>
                <w:lang w:eastAsia="ru-RU" w:bidi="ar-SA"/>
              </w:rPr>
              <w:t>з</w:t>
            </w:r>
            <w:r>
              <w:rPr>
                <w:rFonts w:cs="Times New Roman"/>
                <w:kern w:val="0"/>
                <w:sz w:val="28"/>
                <w:szCs w:val="28"/>
                <w:lang w:eastAsia="ru-RU" w:bidi="ar-SA"/>
              </w:rPr>
              <w:t>мещение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за исключением объектов гражданской обор</w:t>
            </w:r>
            <w:r>
              <w:rPr>
                <w:rFonts w:cs="Times New Roman"/>
                <w:kern w:val="0"/>
                <w:sz w:val="28"/>
                <w:szCs w:val="28"/>
                <w:lang w:eastAsia="ru-RU" w:bidi="ar-SA"/>
              </w:rPr>
              <w:t>о</w:t>
            </w:r>
            <w:r>
              <w:rPr>
                <w:rFonts w:cs="Times New Roman"/>
                <w:kern w:val="0"/>
                <w:sz w:val="28"/>
                <w:szCs w:val="28"/>
                <w:lang w:eastAsia="ru-RU" w:bidi="ar-SA"/>
              </w:rPr>
              <w:t>ны, являющихся частями пр</w:t>
            </w:r>
            <w:r>
              <w:rPr>
                <w:rFonts w:cs="Times New Roman"/>
                <w:kern w:val="0"/>
                <w:sz w:val="28"/>
                <w:szCs w:val="28"/>
                <w:lang w:eastAsia="ru-RU" w:bidi="ar-SA"/>
              </w:rPr>
              <w:t>о</w:t>
            </w:r>
            <w:r>
              <w:rPr>
                <w:rFonts w:cs="Times New Roman"/>
                <w:kern w:val="0"/>
                <w:sz w:val="28"/>
                <w:szCs w:val="28"/>
                <w:lang w:eastAsia="ru-RU" w:bidi="ar-SA"/>
              </w:rPr>
              <w:t>изводственных зданий</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8.3</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2108"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обслужив</w:t>
            </w:r>
            <w:r>
              <w:rPr>
                <w:rFonts w:cs="Times New Roman"/>
                <w:kern w:val="0"/>
                <w:sz w:val="28"/>
                <w:szCs w:val="28"/>
                <w:lang w:eastAsia="ru-RU" w:bidi="ar-SA"/>
              </w:rPr>
              <w:t>а</w:t>
            </w:r>
            <w:r>
              <w:rPr>
                <w:rFonts w:cs="Times New Roman"/>
                <w:kern w:val="0"/>
                <w:sz w:val="28"/>
                <w:szCs w:val="28"/>
                <w:lang w:eastAsia="ru-RU" w:bidi="ar-SA"/>
              </w:rPr>
              <w:t>ние</w:t>
            </w:r>
          </w:p>
        </w:tc>
        <w:tc>
          <w:tcPr>
            <w:tcW w:w="376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оказания гражданам амбулаторно-поликлинической медици</w:t>
            </w:r>
            <w:r>
              <w:rPr>
                <w:rFonts w:cs="Times New Roman"/>
                <w:kern w:val="0"/>
                <w:sz w:val="28"/>
                <w:szCs w:val="28"/>
                <w:lang w:eastAsia="ru-RU" w:bidi="ar-SA"/>
              </w:rPr>
              <w:t>н</w:t>
            </w:r>
            <w:r>
              <w:rPr>
                <w:rFonts w:cs="Times New Roman"/>
                <w:kern w:val="0"/>
                <w:sz w:val="28"/>
                <w:szCs w:val="28"/>
                <w:lang w:eastAsia="ru-RU" w:bidi="ar-SA"/>
              </w:rPr>
              <w:t>ской помощи (поликлиники, фельдшерские пункты, пункты здравоохранения, центры м</w:t>
            </w:r>
            <w:r>
              <w:rPr>
                <w:rFonts w:cs="Times New Roman"/>
                <w:kern w:val="0"/>
                <w:sz w:val="28"/>
                <w:szCs w:val="28"/>
                <w:lang w:eastAsia="ru-RU" w:bidi="ar-SA"/>
              </w:rPr>
              <w:t>а</w:t>
            </w:r>
            <w:r>
              <w:rPr>
                <w:rFonts w:cs="Times New Roman"/>
                <w:kern w:val="0"/>
                <w:sz w:val="28"/>
                <w:szCs w:val="28"/>
                <w:lang w:eastAsia="ru-RU" w:bidi="ar-SA"/>
              </w:rPr>
              <w:t>тери и ребенка, диагностич</w:t>
            </w:r>
            <w:r>
              <w:rPr>
                <w:rFonts w:cs="Times New Roman"/>
                <w:kern w:val="0"/>
                <w:sz w:val="28"/>
                <w:szCs w:val="28"/>
                <w:lang w:eastAsia="ru-RU" w:bidi="ar-SA"/>
              </w:rPr>
              <w:t>е</w:t>
            </w:r>
            <w:r>
              <w:rPr>
                <w:rFonts w:cs="Times New Roman"/>
                <w:kern w:val="0"/>
                <w:sz w:val="28"/>
                <w:szCs w:val="28"/>
                <w:lang w:eastAsia="ru-RU" w:bidi="ar-SA"/>
              </w:rPr>
              <w:t>ские центры, молочные кухни, станции донорства крови, кл</w:t>
            </w:r>
            <w:r>
              <w:rPr>
                <w:rFonts w:cs="Times New Roman"/>
                <w:kern w:val="0"/>
                <w:sz w:val="28"/>
                <w:szCs w:val="28"/>
                <w:lang w:eastAsia="ru-RU" w:bidi="ar-SA"/>
              </w:rPr>
              <w:t>и</w:t>
            </w:r>
            <w:r>
              <w:rPr>
                <w:rFonts w:cs="Times New Roman"/>
                <w:kern w:val="0"/>
                <w:sz w:val="28"/>
                <w:szCs w:val="28"/>
                <w:lang w:eastAsia="ru-RU" w:bidi="ar-SA"/>
              </w:rPr>
              <w:t>нические лаборатории)</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rPr>
          <w:trHeight w:val="2986"/>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2108"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Спорт</w:t>
            </w:r>
          </w:p>
          <w:p w:rsidR="005D0C3A" w:rsidRDefault="005D0C3A">
            <w:pPr>
              <w:suppressAutoHyphens w:val="0"/>
              <w:ind w:firstLine="709"/>
              <w:textAlignment w:val="auto"/>
              <w:rPr>
                <w:rFonts w:cs="Times New Roman"/>
                <w:kern w:val="0"/>
                <w:sz w:val="28"/>
                <w:szCs w:val="28"/>
                <w:lang w:eastAsia="ru-RU" w:bidi="ar-SA"/>
              </w:rPr>
            </w:pPr>
          </w:p>
        </w:tc>
        <w:tc>
          <w:tcPr>
            <w:tcW w:w="376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w:t>
            </w:r>
            <w:r>
              <w:rPr>
                <w:rFonts w:cs="Times New Roman"/>
                <w:kern w:val="0"/>
                <w:sz w:val="28"/>
                <w:szCs w:val="28"/>
                <w:lang w:eastAsia="ru-RU" w:bidi="ar-SA"/>
              </w:rPr>
              <w:t>у</w:t>
            </w:r>
            <w:r>
              <w:rPr>
                <w:rFonts w:cs="Times New Roman"/>
                <w:kern w:val="0"/>
                <w:sz w:val="28"/>
                <w:szCs w:val="28"/>
                <w:lang w:eastAsia="ru-RU" w:bidi="ar-SA"/>
              </w:rPr>
              <w:t>жений для занятия спортом. Содержание данного вида ра</w:t>
            </w:r>
            <w:r>
              <w:rPr>
                <w:rFonts w:cs="Times New Roman"/>
                <w:kern w:val="0"/>
                <w:sz w:val="28"/>
                <w:szCs w:val="28"/>
                <w:lang w:eastAsia="ru-RU" w:bidi="ar-SA"/>
              </w:rPr>
              <w:t>з</w:t>
            </w:r>
            <w:r>
              <w:rPr>
                <w:rFonts w:cs="Times New Roman"/>
                <w:kern w:val="0"/>
                <w:sz w:val="28"/>
                <w:szCs w:val="28"/>
                <w:lang w:eastAsia="ru-RU" w:bidi="ar-SA"/>
              </w:rPr>
              <w:t>решенного использования включает в себя содержание видов разрешенного использ</w:t>
            </w:r>
            <w:r>
              <w:rPr>
                <w:rFonts w:cs="Times New Roman"/>
                <w:kern w:val="0"/>
                <w:sz w:val="28"/>
                <w:szCs w:val="28"/>
                <w:lang w:eastAsia="ru-RU" w:bidi="ar-SA"/>
              </w:rPr>
              <w:t>о</w:t>
            </w:r>
            <w:r>
              <w:rPr>
                <w:rFonts w:cs="Times New Roman"/>
                <w:kern w:val="0"/>
                <w:sz w:val="28"/>
                <w:szCs w:val="28"/>
                <w:lang w:eastAsia="ru-RU" w:bidi="ar-SA"/>
              </w:rPr>
              <w:t xml:space="preserve">вания с </w:t>
            </w:r>
            <w:hyperlink w:anchor="sub_1511">
              <w:r>
                <w:rPr>
                  <w:rFonts w:cs="Times New Roman"/>
                  <w:color w:val="106BBE"/>
                  <w:kern w:val="0"/>
                  <w:sz w:val="28"/>
                  <w:szCs w:val="28"/>
                  <w:lang w:eastAsia="ru-RU" w:bidi="ar-SA"/>
                </w:rPr>
                <w:t>кодами 5.1.1 - 5.1.7</w:t>
              </w:r>
            </w:hyperlink>
          </w:p>
          <w:p w:rsidR="005D0C3A" w:rsidRDefault="005D0C3A">
            <w:pPr>
              <w:suppressAutoHyphens w:val="0"/>
              <w:ind w:firstLine="709"/>
              <w:textAlignment w:val="auto"/>
              <w:rPr>
                <w:rFonts w:cs="Times New Roman"/>
                <w:kern w:val="0"/>
                <w:sz w:val="28"/>
                <w:szCs w:val="28"/>
                <w:lang w:eastAsia="ru-RU" w:bidi="ar-SA"/>
              </w:rPr>
            </w:pP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ind w:firstLine="709"/>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5.1</w:t>
            </w: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top w:val="single" w:sz="4" w:space="0" w:color="000000"/>
              <w:left w:val="single" w:sz="4" w:space="0" w:color="000000"/>
              <w:bottom w:val="single" w:sz="4" w:space="0" w:color="000000"/>
              <w:right w:val="single" w:sz="4" w:space="0" w:color="000000"/>
            </w:tcBorders>
            <w:vAlign w:val="center"/>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2108" w:type="dxa"/>
            <w:tcBorders>
              <w:top w:val="single" w:sz="4" w:space="0" w:color="000000"/>
              <w:left w:val="single" w:sz="4" w:space="0" w:color="000000"/>
              <w:bottom w:val="single" w:sz="4" w:space="0" w:color="000000"/>
              <w:right w:val="single" w:sz="4" w:space="0" w:color="000000"/>
            </w:tcBorders>
            <w:vAlign w:val="center"/>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Бытовое обсл</w:t>
            </w:r>
            <w:r>
              <w:rPr>
                <w:rFonts w:cs="Times New Roman"/>
                <w:kern w:val="0"/>
                <w:sz w:val="28"/>
                <w:szCs w:val="28"/>
                <w:lang w:eastAsia="ru-RU" w:bidi="ar-SA"/>
              </w:rPr>
              <w:t>у</w:t>
            </w:r>
            <w:r>
              <w:rPr>
                <w:rFonts w:cs="Times New Roman"/>
                <w:kern w:val="0"/>
                <w:sz w:val="28"/>
                <w:szCs w:val="28"/>
                <w:lang w:eastAsia="ru-RU" w:bidi="ar-SA"/>
              </w:rPr>
              <w:t>живание</w:t>
            </w:r>
          </w:p>
        </w:tc>
        <w:tc>
          <w:tcPr>
            <w:tcW w:w="376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vAlign w:val="center"/>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3.3</w:t>
            </w:r>
          </w:p>
        </w:tc>
      </w:tr>
      <w:tr w:rsidR="005D0C3A">
        <w:tc>
          <w:tcPr>
            <w:tcW w:w="502" w:type="dxa"/>
            <w:vMerge w:val="restart"/>
            <w:tcBorders>
              <w:left w:val="single" w:sz="4" w:space="0" w:color="000000"/>
              <w:right w:val="single" w:sz="4" w:space="0" w:color="000000"/>
            </w:tcBorders>
            <w:vAlign w:val="center"/>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w:t>
            </w:r>
          </w:p>
        </w:tc>
        <w:tc>
          <w:tcPr>
            <w:tcW w:w="2108" w:type="dxa"/>
            <w:vMerge w:val="restart"/>
            <w:tcBorders>
              <w:left w:val="single" w:sz="4" w:space="0" w:color="000000"/>
              <w:right w:val="single" w:sz="4" w:space="0" w:color="000000"/>
            </w:tcBorders>
            <w:vAlign w:val="center"/>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76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w:t>
            </w:r>
            <w:r>
              <w:rPr>
                <w:rFonts w:cs="Times New Roman"/>
                <w:kern w:val="0"/>
                <w:sz w:val="28"/>
                <w:szCs w:val="28"/>
                <w:lang w:eastAsia="ru-RU" w:bidi="ar-SA"/>
              </w:rPr>
              <w:t>а</w:t>
            </w:r>
            <w:r>
              <w:rPr>
                <w:rFonts w:cs="Times New Roman"/>
                <w:kern w:val="0"/>
                <w:sz w:val="28"/>
                <w:szCs w:val="28"/>
                <w:lang w:eastAsia="ru-RU" w:bidi="ar-SA"/>
              </w:rPr>
              <w:t>боры,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w:t>
            </w:r>
            <w:r>
              <w:rPr>
                <w:rFonts w:cs="Times New Roman"/>
                <w:kern w:val="0"/>
                <w:sz w:val="28"/>
                <w:szCs w:val="28"/>
                <w:lang w:eastAsia="ru-RU" w:bidi="ar-SA"/>
              </w:rPr>
              <w:t>н</w:t>
            </w:r>
            <w:r>
              <w:rPr>
                <w:rFonts w:cs="Times New Roman"/>
                <w:kern w:val="0"/>
                <w:sz w:val="28"/>
                <w:szCs w:val="28"/>
                <w:lang w:eastAsia="ru-RU" w:bidi="ar-SA"/>
              </w:rPr>
              <w:t>ции, газопроводы, линии св</w:t>
            </w:r>
            <w:r>
              <w:rPr>
                <w:rFonts w:cs="Times New Roman"/>
                <w:kern w:val="0"/>
                <w:sz w:val="28"/>
                <w:szCs w:val="28"/>
                <w:lang w:eastAsia="ru-RU" w:bidi="ar-SA"/>
              </w:rPr>
              <w:t>я</w:t>
            </w:r>
            <w:r>
              <w:rPr>
                <w:rFonts w:cs="Times New Roman"/>
                <w:kern w:val="0"/>
                <w:sz w:val="28"/>
                <w:szCs w:val="28"/>
                <w:lang w:eastAsia="ru-RU" w:bidi="ar-SA"/>
              </w:rPr>
              <w:t>зи, телефонные станции, кан</w:t>
            </w:r>
            <w:r>
              <w:rPr>
                <w:rFonts w:cs="Times New Roman"/>
                <w:kern w:val="0"/>
                <w:sz w:val="28"/>
                <w:szCs w:val="28"/>
                <w:lang w:eastAsia="ru-RU" w:bidi="ar-SA"/>
              </w:rPr>
              <w:t>а</w:t>
            </w:r>
            <w:r>
              <w:rPr>
                <w:rFonts w:cs="Times New Roman"/>
                <w:kern w:val="0"/>
                <w:sz w:val="28"/>
                <w:szCs w:val="28"/>
                <w:lang w:eastAsia="ru-RU" w:bidi="ar-SA"/>
              </w:rPr>
              <w:t>лизация, гаражи и мастерские для обслуживания уборочной и аварийной техники</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20" w:type="dxa"/>
            <w:tcBorders>
              <w:left w:val="single" w:sz="4" w:space="0" w:color="000000"/>
              <w:bottom w:val="single" w:sz="4" w:space="0" w:color="000000"/>
              <w:right w:val="single" w:sz="4" w:space="0" w:color="000000"/>
            </w:tcBorders>
            <w:vAlign w:val="center"/>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502" w:type="dxa"/>
            <w:vMerge/>
            <w:tcBorders>
              <w:left w:val="single" w:sz="4" w:space="0" w:color="000000"/>
              <w:bottom w:val="single" w:sz="4" w:space="0" w:color="000000"/>
              <w:right w:val="single" w:sz="4"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2108" w:type="dxa"/>
            <w:vMerge/>
            <w:tcBorders>
              <w:left w:val="single" w:sz="4" w:space="0" w:color="000000"/>
              <w:bottom w:val="single" w:sz="4" w:space="0" w:color="000000"/>
              <w:right w:val="single" w:sz="4"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767"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left w:val="single" w:sz="4" w:space="0" w:color="000000"/>
              <w:bottom w:val="single" w:sz="4" w:space="0" w:color="000000"/>
              <w:right w:val="single" w:sz="4"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2.3,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2186"/>
        <w:gridCol w:w="3765"/>
        <w:gridCol w:w="276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18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765"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18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765"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Pr>
                <w:rFonts w:cs="Times New Roman"/>
                <w:kern w:val="0"/>
                <w:sz w:val="28"/>
                <w:szCs w:val="28"/>
                <w:lang w:eastAsia="ru-RU" w:bidi="ar-SA"/>
              </w:rPr>
              <w:lastRenderedPageBreak/>
              <w:t>информационных щитов и указателей, применяемых как составные части благоустройства территории, общественных туалетов</w:t>
            </w:r>
          </w:p>
        </w:tc>
        <w:tc>
          <w:tcPr>
            <w:tcW w:w="27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lastRenderedPageBreak/>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lastRenderedPageBreak/>
        <w:t>Статья 33.7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2.5  - </w:t>
      </w:r>
      <w:proofErr w:type="spellStart"/>
      <w:r>
        <w:rPr>
          <w:rFonts w:cs="Times New Roman"/>
          <w:b/>
          <w:sz w:val="28"/>
          <w:szCs w:val="28"/>
        </w:rPr>
        <w:t>Среднеэтажная</w:t>
      </w:r>
      <w:proofErr w:type="spellEnd"/>
      <w:r>
        <w:rPr>
          <w:rFonts w:cs="Times New Roman"/>
          <w:b/>
          <w:sz w:val="28"/>
          <w:szCs w:val="28"/>
        </w:rPr>
        <w:t xml:space="preserve"> жилая застройка</w:t>
      </w:r>
    </w:p>
    <w:p w:rsidR="005D0C3A" w:rsidRDefault="00746F50">
      <w:pPr>
        <w:ind w:firstLine="709"/>
        <w:jc w:val="both"/>
      </w:pPr>
      <w:r>
        <w:rPr>
          <w:rFonts w:cs="Times New Roman"/>
          <w:sz w:val="28"/>
          <w:szCs w:val="28"/>
        </w:rPr>
        <w:t xml:space="preserve">1. Для земельных участков и объектов капитального строительства, расположенных в пределах зоны 2.5, устанавливаются следующие </w:t>
      </w:r>
      <w:r>
        <w:rPr>
          <w:rFonts w:cs="Times New Roman"/>
          <w:b/>
          <w:bCs/>
          <w:sz w:val="28"/>
          <w:szCs w:val="28"/>
        </w:rPr>
        <w:t>основные виды</w:t>
      </w:r>
      <w:r>
        <w:rPr>
          <w:rFonts w:cs="Times New Roman"/>
          <w:sz w:val="28"/>
          <w:szCs w:val="28"/>
        </w:rPr>
        <w:t xml:space="preserve"> </w:t>
      </w:r>
      <w:r>
        <w:rPr>
          <w:rFonts w:cs="Times New Roman"/>
          <w:b/>
          <w:sz w:val="28"/>
          <w:szCs w:val="28"/>
        </w:rPr>
        <w:t>разрешенного использования</w:t>
      </w:r>
      <w:r>
        <w:rPr>
          <w:rFonts w:cs="Times New Roman"/>
          <w:sz w:val="28"/>
          <w:szCs w:val="28"/>
        </w:rPr>
        <w:t xml:space="preserve"> и соответствующие каждому виду предельные параметры:</w:t>
      </w:r>
    </w:p>
    <w:tbl>
      <w:tblPr>
        <w:tblW w:w="9921" w:type="dxa"/>
        <w:tblInd w:w="12" w:type="dxa"/>
        <w:tblLayout w:type="fixed"/>
        <w:tblCellMar>
          <w:left w:w="10" w:type="dxa"/>
          <w:right w:w="10" w:type="dxa"/>
        </w:tblCellMar>
        <w:tblLook w:val="0000" w:firstRow="0" w:lastRow="0" w:firstColumn="0" w:lastColumn="0" w:noHBand="0" w:noVBand="0"/>
      </w:tblPr>
      <w:tblGrid>
        <w:gridCol w:w="484"/>
        <w:gridCol w:w="1913"/>
        <w:gridCol w:w="3948"/>
        <w:gridCol w:w="2856"/>
        <w:gridCol w:w="720"/>
      </w:tblGrid>
      <w:tr w:rsidR="005D0C3A">
        <w:tc>
          <w:tcPr>
            <w:tcW w:w="484" w:type="dxa"/>
            <w:tcBorders>
              <w:top w:val="single" w:sz="8" w:space="0" w:color="000000"/>
              <w:left w:val="single" w:sz="8" w:space="0" w:color="000000"/>
              <w:bottom w:val="single" w:sz="4" w:space="0" w:color="000000"/>
              <w:right w:val="single" w:sz="8" w:space="0" w:color="000000"/>
            </w:tcBorders>
          </w:tcPr>
          <w:p w:rsidR="005D0C3A" w:rsidRDefault="00746F50">
            <w:pPr>
              <w:jc w:val="center"/>
              <w:rPr>
                <w:rFonts w:cs="Times New Roman"/>
                <w:sz w:val="28"/>
                <w:szCs w:val="28"/>
              </w:rPr>
            </w:pPr>
            <w:r>
              <w:rPr>
                <w:rFonts w:cs="Times New Roman"/>
                <w:sz w:val="28"/>
                <w:szCs w:val="28"/>
              </w:rPr>
              <w:t>N п/п</w:t>
            </w:r>
          </w:p>
        </w:tc>
        <w:tc>
          <w:tcPr>
            <w:tcW w:w="1913" w:type="dxa"/>
            <w:tcBorders>
              <w:top w:val="single" w:sz="8" w:space="0" w:color="000000"/>
              <w:bottom w:val="single" w:sz="4" w:space="0" w:color="000000"/>
              <w:right w:val="single" w:sz="8" w:space="0" w:color="000000"/>
            </w:tcBorders>
          </w:tcPr>
          <w:p w:rsidR="005D0C3A" w:rsidRDefault="00746F50">
            <w:pPr>
              <w:jc w:val="center"/>
              <w:rPr>
                <w:rFonts w:cs="Times New Roman"/>
                <w:sz w:val="28"/>
                <w:szCs w:val="28"/>
              </w:rPr>
            </w:pPr>
            <w:r>
              <w:rPr>
                <w:rFonts w:cs="Times New Roman"/>
                <w:sz w:val="28"/>
                <w:szCs w:val="28"/>
              </w:rPr>
              <w:t>Вид разрешенного использования</w:t>
            </w:r>
          </w:p>
        </w:tc>
        <w:tc>
          <w:tcPr>
            <w:tcW w:w="3948" w:type="dxa"/>
            <w:tcBorders>
              <w:top w:val="single" w:sz="8" w:space="0" w:color="000000"/>
              <w:bottom w:val="single" w:sz="4" w:space="0" w:color="000000"/>
              <w:right w:val="single" w:sz="8" w:space="0" w:color="000000"/>
            </w:tcBorders>
          </w:tcPr>
          <w:p w:rsidR="005D0C3A" w:rsidRDefault="00746F50">
            <w:pPr>
              <w:jc w:val="center"/>
              <w:rPr>
                <w:rFonts w:cs="Times New Roman"/>
                <w:sz w:val="28"/>
                <w:szCs w:val="28"/>
              </w:rPr>
            </w:pPr>
            <w:r>
              <w:rPr>
                <w:rFonts w:cs="Times New Roman"/>
                <w:sz w:val="28"/>
                <w:szCs w:val="28"/>
              </w:rPr>
              <w:t>Наименование объектов капитального строительства</w:t>
            </w:r>
          </w:p>
        </w:tc>
        <w:tc>
          <w:tcPr>
            <w:tcW w:w="2856" w:type="dxa"/>
            <w:tcBorders>
              <w:top w:val="single" w:sz="8" w:space="0" w:color="000000"/>
              <w:bottom w:val="single" w:sz="4" w:space="0" w:color="000000"/>
              <w:right w:val="single" w:sz="8" w:space="0" w:color="000000"/>
            </w:tcBorders>
          </w:tcPr>
          <w:p w:rsidR="005D0C3A" w:rsidRDefault="00746F50">
            <w:pPr>
              <w:jc w:val="center"/>
              <w:rPr>
                <w:rFonts w:cs="Times New Roman"/>
                <w:sz w:val="28"/>
                <w:szCs w:val="28"/>
              </w:rPr>
            </w:pPr>
            <w:r>
              <w:rPr>
                <w:rFonts w:cs="Times New Roman"/>
                <w:sz w:val="28"/>
                <w:szCs w:val="28"/>
              </w:rPr>
              <w:t>Предельные параметры</w:t>
            </w:r>
          </w:p>
        </w:tc>
        <w:tc>
          <w:tcPr>
            <w:tcW w:w="720" w:type="dxa"/>
            <w:tcBorders>
              <w:top w:val="single" w:sz="8" w:space="0" w:color="000000"/>
              <w:bottom w:val="single" w:sz="4" w:space="0" w:color="000000"/>
              <w:right w:val="single" w:sz="8" w:space="0" w:color="000000"/>
            </w:tcBorders>
          </w:tcPr>
          <w:p w:rsidR="005D0C3A" w:rsidRDefault="00746F50">
            <w:pPr>
              <w:jc w:val="center"/>
              <w:rPr>
                <w:rFonts w:cs="Times New Roman"/>
                <w:sz w:val="28"/>
                <w:szCs w:val="28"/>
              </w:rPr>
            </w:pPr>
            <w:r>
              <w:rPr>
                <w:rFonts w:cs="Times New Roman"/>
                <w:sz w:val="28"/>
                <w:szCs w:val="28"/>
              </w:rPr>
              <w:t>Код вида</w:t>
            </w:r>
          </w:p>
        </w:tc>
      </w:tr>
      <w:tr w:rsidR="005D0C3A">
        <w:tc>
          <w:tcPr>
            <w:tcW w:w="484" w:type="dxa"/>
            <w:tcBorders>
              <w:top w:val="single" w:sz="4" w:space="0" w:color="000000"/>
              <w:left w:val="single" w:sz="4" w:space="0" w:color="000000"/>
              <w:bottom w:val="single" w:sz="4" w:space="0" w:color="000000"/>
              <w:right w:val="single" w:sz="4" w:space="0" w:color="000000"/>
            </w:tcBorders>
          </w:tcPr>
          <w:p w:rsidR="005D0C3A" w:rsidRDefault="00746F50">
            <w:pPr>
              <w:jc w:val="center"/>
              <w:rPr>
                <w:rFonts w:cs="Times New Roman"/>
                <w:sz w:val="28"/>
                <w:szCs w:val="28"/>
              </w:rPr>
            </w:pPr>
            <w:r>
              <w:rPr>
                <w:rFonts w:cs="Times New Roman"/>
                <w:sz w:val="28"/>
                <w:szCs w:val="28"/>
              </w:rPr>
              <w:t>1.</w:t>
            </w:r>
          </w:p>
        </w:tc>
        <w:tc>
          <w:tcPr>
            <w:tcW w:w="1913" w:type="dxa"/>
            <w:tcBorders>
              <w:top w:val="single" w:sz="4" w:space="0" w:color="000000"/>
              <w:left w:val="single" w:sz="4" w:space="0" w:color="000000"/>
              <w:bottom w:val="single" w:sz="4" w:space="0" w:color="000000"/>
              <w:right w:val="single" w:sz="4" w:space="0" w:color="000000"/>
            </w:tcBorders>
          </w:tcPr>
          <w:p w:rsidR="005D0C3A" w:rsidRDefault="00746F50">
            <w:pPr>
              <w:rPr>
                <w:rFonts w:cs="Times New Roman"/>
                <w:sz w:val="28"/>
                <w:szCs w:val="28"/>
              </w:rPr>
            </w:pPr>
            <w:proofErr w:type="spellStart"/>
            <w:r>
              <w:rPr>
                <w:rFonts w:cs="Times New Roman"/>
                <w:sz w:val="28"/>
                <w:szCs w:val="28"/>
              </w:rPr>
              <w:t>Среднеэтажная</w:t>
            </w:r>
            <w:proofErr w:type="spellEnd"/>
            <w:r>
              <w:rPr>
                <w:rFonts w:cs="Times New Roman"/>
                <w:sz w:val="28"/>
                <w:szCs w:val="28"/>
              </w:rPr>
              <w:t xml:space="preserve"> жилая застройка</w:t>
            </w:r>
          </w:p>
        </w:tc>
        <w:tc>
          <w:tcPr>
            <w:tcW w:w="3948" w:type="dxa"/>
            <w:tcBorders>
              <w:top w:val="single" w:sz="4" w:space="0" w:color="000000"/>
              <w:left w:val="single" w:sz="4" w:space="0" w:color="000000"/>
              <w:bottom w:val="single" w:sz="4" w:space="0" w:color="000000"/>
              <w:right w:val="single" w:sz="4" w:space="0" w:color="000000"/>
            </w:tcBorders>
          </w:tcPr>
          <w:p w:rsidR="005D0C3A" w:rsidRDefault="00746F50">
            <w:pPr>
              <w:rPr>
                <w:rFonts w:cs="Times New Roman"/>
                <w:sz w:val="28"/>
                <w:szCs w:val="28"/>
              </w:rPr>
            </w:pPr>
            <w:r>
              <w:rPr>
                <w:rFonts w:cs="Times New Roman"/>
                <w:sz w:val="28"/>
                <w:szCs w:val="28"/>
              </w:rPr>
              <w:t>Размещение жилых домов, предназначенных для разделения на квартиры, каждая из которых пригодна для постоянного проживания (две и более квартиры на этаже)</w:t>
            </w:r>
          </w:p>
        </w:tc>
        <w:tc>
          <w:tcPr>
            <w:tcW w:w="2856" w:type="dxa"/>
            <w:tcBorders>
              <w:top w:val="single" w:sz="4" w:space="0" w:color="000000"/>
              <w:left w:val="single" w:sz="4" w:space="0" w:color="000000"/>
              <w:bottom w:val="single" w:sz="4" w:space="0" w:color="000000"/>
              <w:right w:val="single" w:sz="4"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на одну квартиру - 0,004 га;</w:t>
            </w:r>
          </w:p>
          <w:p w:rsidR="005D0C3A" w:rsidRDefault="00746F50">
            <w:pPr>
              <w:rPr>
                <w:rFonts w:cs="Times New Roman"/>
                <w:sz w:val="28"/>
                <w:szCs w:val="28"/>
              </w:rPr>
            </w:pPr>
            <w:r>
              <w:rPr>
                <w:rFonts w:cs="Times New Roman"/>
                <w:sz w:val="28"/>
                <w:szCs w:val="28"/>
              </w:rPr>
              <w:t>максимальный размер земельного участка — 0,50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предельная высота зданий - 30 м;</w:t>
            </w:r>
          </w:p>
          <w:p w:rsidR="005D0C3A" w:rsidRDefault="00746F50">
            <w:pPr>
              <w:rPr>
                <w:rFonts w:cs="Times New Roman"/>
                <w:sz w:val="28"/>
                <w:szCs w:val="28"/>
              </w:rPr>
            </w:pPr>
            <w:r>
              <w:rPr>
                <w:rFonts w:cs="Times New Roman"/>
                <w:sz w:val="28"/>
                <w:szCs w:val="28"/>
              </w:rPr>
              <w:t>максимальный процент застройки - 60 процентов;</w:t>
            </w:r>
          </w:p>
          <w:p w:rsidR="005D0C3A" w:rsidRDefault="00746F50">
            <w:pPr>
              <w:rPr>
                <w:rFonts w:cs="Times New Roman"/>
                <w:sz w:val="28"/>
                <w:szCs w:val="28"/>
              </w:rPr>
            </w:pPr>
            <w:r>
              <w:rPr>
                <w:rFonts w:cs="Times New Roman"/>
                <w:sz w:val="28"/>
                <w:szCs w:val="28"/>
              </w:rPr>
              <w:t>иные показатели:</w:t>
            </w:r>
          </w:p>
          <w:p w:rsidR="005D0C3A" w:rsidRDefault="00746F50">
            <w:pPr>
              <w:rPr>
                <w:rFonts w:cs="Times New Roman"/>
                <w:sz w:val="28"/>
                <w:szCs w:val="28"/>
              </w:rPr>
            </w:pPr>
            <w:r>
              <w:rPr>
                <w:rFonts w:cs="Times New Roman"/>
                <w:sz w:val="28"/>
                <w:szCs w:val="28"/>
              </w:rPr>
              <w:t xml:space="preserve">максимальное количество этажей - 5 этажей; </w:t>
            </w:r>
            <w:r>
              <w:rPr>
                <w:rFonts w:cs="Times New Roman"/>
                <w:kern w:val="0"/>
                <w:sz w:val="28"/>
                <w:szCs w:val="28"/>
                <w:lang w:eastAsia="ru-RU" w:bidi="ar-SA"/>
              </w:rPr>
              <w:t xml:space="preserve">многоквартирный дом должен быть обеспечен автостоянками в расчете 1 </w:t>
            </w:r>
            <w:proofErr w:type="spellStart"/>
            <w:r>
              <w:rPr>
                <w:rFonts w:cs="Times New Roman"/>
                <w:kern w:val="0"/>
                <w:sz w:val="28"/>
                <w:szCs w:val="28"/>
                <w:lang w:eastAsia="ru-RU" w:bidi="ar-SA"/>
              </w:rPr>
              <w:t>машино</w:t>
            </w:r>
            <w:proofErr w:type="spellEnd"/>
            <w:r>
              <w:rPr>
                <w:rFonts w:cs="Times New Roman"/>
                <w:kern w:val="0"/>
                <w:sz w:val="28"/>
                <w:szCs w:val="28"/>
                <w:lang w:eastAsia="ru-RU" w:bidi="ar-SA"/>
              </w:rPr>
              <w:t xml:space="preserve">-место на 90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общей площади квартир</w:t>
            </w:r>
            <w:r>
              <w:rPr>
                <w:rFonts w:cs="Times New Roman"/>
                <w:sz w:val="28"/>
                <w:szCs w:val="28"/>
              </w:rPr>
              <w:t>.</w:t>
            </w:r>
          </w:p>
          <w:p w:rsidR="005D0C3A" w:rsidRDefault="00746F50">
            <w:pPr>
              <w:suppressAutoHyphens w:val="0"/>
              <w:textAlignment w:val="auto"/>
            </w:pPr>
            <w:r>
              <w:rPr>
                <w:rFonts w:cs="Times New Roman"/>
                <w:kern w:val="0"/>
                <w:sz w:val="28"/>
                <w:szCs w:val="28"/>
                <w:lang w:eastAsia="ru-RU" w:bidi="ar-SA"/>
              </w:rPr>
              <w:t>При размещении мн</w:t>
            </w:r>
            <w:r>
              <w:rPr>
                <w:rFonts w:cs="Times New Roman"/>
                <w:kern w:val="0"/>
                <w:sz w:val="28"/>
                <w:szCs w:val="28"/>
                <w:lang w:eastAsia="ru-RU" w:bidi="ar-SA"/>
              </w:rPr>
              <w:t>о</w:t>
            </w:r>
            <w:r>
              <w:rPr>
                <w:rFonts w:cs="Times New Roman"/>
                <w:kern w:val="0"/>
                <w:sz w:val="28"/>
                <w:szCs w:val="28"/>
                <w:lang w:eastAsia="ru-RU" w:bidi="ar-SA"/>
              </w:rPr>
              <w:t>гоквартирного дома необходимо пред</w:t>
            </w:r>
            <w:r>
              <w:rPr>
                <w:rFonts w:cs="Times New Roman"/>
                <w:kern w:val="0"/>
                <w:sz w:val="28"/>
                <w:szCs w:val="28"/>
                <w:lang w:eastAsia="ru-RU" w:bidi="ar-SA"/>
              </w:rPr>
              <w:t>у</w:t>
            </w:r>
            <w:r>
              <w:rPr>
                <w:rFonts w:cs="Times New Roman"/>
                <w:kern w:val="0"/>
                <w:sz w:val="28"/>
                <w:szCs w:val="28"/>
                <w:lang w:eastAsia="ru-RU" w:bidi="ar-SA"/>
              </w:rPr>
              <w:t>сматривать нормиру</w:t>
            </w:r>
            <w:r>
              <w:rPr>
                <w:rFonts w:cs="Times New Roman"/>
                <w:kern w:val="0"/>
                <w:sz w:val="28"/>
                <w:szCs w:val="28"/>
                <w:lang w:eastAsia="ru-RU" w:bidi="ar-SA"/>
              </w:rPr>
              <w:t>е</w:t>
            </w:r>
            <w:r>
              <w:rPr>
                <w:rFonts w:cs="Times New Roman"/>
                <w:kern w:val="0"/>
                <w:sz w:val="28"/>
                <w:szCs w:val="28"/>
                <w:lang w:eastAsia="ru-RU" w:bidi="ar-SA"/>
              </w:rPr>
              <w:t>мые элементы благ</w:t>
            </w:r>
            <w:r>
              <w:rPr>
                <w:rFonts w:cs="Times New Roman"/>
                <w:kern w:val="0"/>
                <w:sz w:val="28"/>
                <w:szCs w:val="28"/>
                <w:lang w:eastAsia="ru-RU" w:bidi="ar-SA"/>
              </w:rPr>
              <w:t>о</w:t>
            </w:r>
            <w:r>
              <w:rPr>
                <w:rFonts w:cs="Times New Roman"/>
                <w:kern w:val="0"/>
                <w:sz w:val="28"/>
                <w:szCs w:val="28"/>
                <w:lang w:eastAsia="ru-RU" w:bidi="ar-SA"/>
              </w:rPr>
              <w:lastRenderedPageBreak/>
              <w:t>устройства:</w:t>
            </w:r>
          </w:p>
          <w:p w:rsidR="005D0C3A" w:rsidRDefault="00746F50">
            <w:pPr>
              <w:suppressAutoHyphens w:val="0"/>
              <w:textAlignment w:val="auto"/>
            </w:pPr>
            <w:r>
              <w:rPr>
                <w:rFonts w:cs="Times New Roman"/>
                <w:kern w:val="0"/>
                <w:sz w:val="28"/>
                <w:szCs w:val="28"/>
                <w:lang w:eastAsia="ru-RU" w:bidi="ar-SA"/>
              </w:rPr>
              <w:t>- площадки для игр д</w:t>
            </w:r>
            <w:r>
              <w:rPr>
                <w:rFonts w:cs="Times New Roman"/>
                <w:kern w:val="0"/>
                <w:sz w:val="28"/>
                <w:szCs w:val="28"/>
                <w:lang w:eastAsia="ru-RU" w:bidi="ar-SA"/>
              </w:rPr>
              <w:t>е</w:t>
            </w:r>
            <w:r>
              <w:rPr>
                <w:rFonts w:cs="Times New Roman"/>
                <w:kern w:val="0"/>
                <w:sz w:val="28"/>
                <w:szCs w:val="28"/>
                <w:lang w:eastAsia="ru-RU" w:bidi="ar-SA"/>
              </w:rPr>
              <w:t xml:space="preserve">тей  -из расчета 0,7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p w:rsidR="005D0C3A" w:rsidRDefault="00746F50">
            <w:pPr>
              <w:suppressAutoHyphens w:val="0"/>
              <w:textAlignment w:val="auto"/>
            </w:pPr>
            <w:r>
              <w:rPr>
                <w:rFonts w:cs="Times New Roman"/>
                <w:kern w:val="0"/>
                <w:sz w:val="28"/>
                <w:szCs w:val="28"/>
                <w:lang w:eastAsia="ru-RU" w:bidi="ar-SA"/>
              </w:rPr>
              <w:t xml:space="preserve">- площадки для отдыха взрослого населения — из расчета 0,1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./чел.</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rPr>
                <w:rFonts w:cs="Times New Roman"/>
                <w:sz w:val="28"/>
                <w:szCs w:val="28"/>
              </w:rPr>
            </w:pPr>
            <w:r>
              <w:rPr>
                <w:rFonts w:cs="Times New Roman"/>
                <w:sz w:val="28"/>
                <w:szCs w:val="28"/>
              </w:rPr>
              <w:lastRenderedPageBreak/>
              <w:t>2.5</w:t>
            </w:r>
          </w:p>
        </w:tc>
      </w:tr>
      <w:tr w:rsidR="005D0C3A">
        <w:tc>
          <w:tcPr>
            <w:tcW w:w="484"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2.</w:t>
            </w:r>
          </w:p>
        </w:tc>
        <w:tc>
          <w:tcPr>
            <w:tcW w:w="1913"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Магазины</w:t>
            </w: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0,03 га;</w:t>
            </w:r>
          </w:p>
          <w:p w:rsidR="005D0C3A" w:rsidRDefault="00746F50">
            <w:pPr>
              <w:rPr>
                <w:rFonts w:cs="Times New Roman"/>
                <w:sz w:val="28"/>
                <w:szCs w:val="28"/>
              </w:rPr>
            </w:pPr>
            <w:r>
              <w:rPr>
                <w:rFonts w:cs="Times New Roman"/>
                <w:sz w:val="28"/>
                <w:szCs w:val="28"/>
              </w:rPr>
              <w:t>максимальный размер земельного участка - 0,12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 м;</w:t>
            </w:r>
          </w:p>
          <w:p w:rsidR="005D0C3A" w:rsidRDefault="00746F50">
            <w:pPr>
              <w:rPr>
                <w:rFonts w:cs="Times New Roman"/>
                <w:sz w:val="28"/>
                <w:szCs w:val="28"/>
              </w:rPr>
            </w:pPr>
            <w:r>
              <w:rPr>
                <w:rFonts w:cs="Times New Roman"/>
                <w:sz w:val="28"/>
                <w:szCs w:val="28"/>
              </w:rPr>
              <w:t>предельная высота зданий - 10,5 м;</w:t>
            </w:r>
          </w:p>
          <w:p w:rsidR="005D0C3A" w:rsidRDefault="00746F50">
            <w:pPr>
              <w:rPr>
                <w:rFonts w:cs="Times New Roman"/>
                <w:sz w:val="28"/>
                <w:szCs w:val="28"/>
              </w:rPr>
            </w:pPr>
            <w:r>
              <w:rPr>
                <w:rFonts w:cs="Times New Roman"/>
                <w:sz w:val="28"/>
                <w:szCs w:val="28"/>
              </w:rPr>
              <w:t>максимальный процент застройки - 40 процентов;</w:t>
            </w:r>
          </w:p>
          <w:p w:rsidR="005D0C3A" w:rsidRDefault="00746F50">
            <w:pPr>
              <w:rPr>
                <w:rFonts w:cs="Times New Roman"/>
                <w:sz w:val="28"/>
                <w:szCs w:val="28"/>
              </w:rPr>
            </w:pPr>
            <w:r>
              <w:rPr>
                <w:rFonts w:cs="Times New Roman"/>
                <w:sz w:val="28"/>
                <w:szCs w:val="28"/>
              </w:rPr>
              <w:t>иные показатели:</w:t>
            </w:r>
          </w:p>
          <w:p w:rsidR="005D0C3A" w:rsidRDefault="00746F50">
            <w:pPr>
              <w:rPr>
                <w:rFonts w:cs="Times New Roman"/>
                <w:sz w:val="28"/>
                <w:szCs w:val="28"/>
              </w:rPr>
            </w:pPr>
            <w:r>
              <w:rPr>
                <w:rFonts w:cs="Times New Roman"/>
                <w:sz w:val="28"/>
                <w:szCs w:val="28"/>
              </w:rPr>
              <w:t xml:space="preserve">максимальная торговая площадь объекта - 300 </w:t>
            </w:r>
            <w:proofErr w:type="spellStart"/>
            <w:r>
              <w:rPr>
                <w:rFonts w:cs="Times New Roman"/>
                <w:sz w:val="28"/>
                <w:szCs w:val="28"/>
              </w:rPr>
              <w:t>кв.м</w:t>
            </w:r>
            <w:proofErr w:type="spellEnd"/>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4.4</w:t>
            </w:r>
          </w:p>
        </w:tc>
      </w:tr>
      <w:tr w:rsidR="005D0C3A">
        <w:tc>
          <w:tcPr>
            <w:tcW w:w="484"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3.</w:t>
            </w:r>
          </w:p>
        </w:tc>
        <w:tc>
          <w:tcPr>
            <w:tcW w:w="1913"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Бытовое обслуживание</w:t>
            </w:r>
          </w:p>
        </w:tc>
        <w:tc>
          <w:tcPr>
            <w:tcW w:w="3948" w:type="dxa"/>
            <w:tcBorders>
              <w:bottom w:val="single" w:sz="8" w:space="0" w:color="000000"/>
              <w:right w:val="single" w:sz="8" w:space="0" w:color="000000"/>
            </w:tcBorders>
          </w:tcPr>
          <w:p w:rsidR="005D0C3A" w:rsidRDefault="00746F50">
            <w:pPr>
              <w:pStyle w:val="afffffff"/>
              <w:jc w:val="left"/>
              <w:rPr>
                <w:rFonts w:ascii="Times New Roman" w:hAnsi="Times New Roman" w:cs="Times New Roman"/>
                <w:sz w:val="28"/>
                <w:szCs w:val="28"/>
              </w:rPr>
            </w:pPr>
            <w:r>
              <w:rPr>
                <w:rFonts w:ascii="Times New Roman" w:hAnsi="Times New Roman" w:cs="Times New Roman"/>
                <w:sz w:val="28"/>
                <w:szCs w:val="28"/>
              </w:rPr>
              <w:t>Размещение объектов капитал</w:t>
            </w:r>
            <w:r>
              <w:rPr>
                <w:rFonts w:ascii="Times New Roman" w:hAnsi="Times New Roman" w:cs="Times New Roman"/>
                <w:sz w:val="28"/>
                <w:szCs w:val="28"/>
              </w:rPr>
              <w:t>ь</w:t>
            </w:r>
            <w:r>
              <w:rPr>
                <w:rFonts w:ascii="Times New Roman" w:hAnsi="Times New Roman" w:cs="Times New Roman"/>
                <w:sz w:val="28"/>
                <w:szCs w:val="28"/>
              </w:rPr>
              <w:t>ного</w:t>
            </w:r>
          </w:p>
          <w:p w:rsidR="005D0C3A" w:rsidRDefault="00746F50">
            <w:pPr>
              <w:rPr>
                <w:rFonts w:cs="Times New Roman"/>
                <w:sz w:val="28"/>
                <w:szCs w:val="28"/>
              </w:rPr>
            </w:pPr>
            <w:r>
              <w:rPr>
                <w:rFonts w:cs="Times New Roman"/>
                <w:sz w:val="28"/>
                <w:szCs w:val="28"/>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- 0,03 га на 10 рабочих мест;</w:t>
            </w:r>
          </w:p>
          <w:p w:rsidR="005D0C3A" w:rsidRDefault="00746F50">
            <w:pPr>
              <w:rPr>
                <w:rFonts w:cs="Times New Roman"/>
                <w:sz w:val="28"/>
                <w:szCs w:val="28"/>
              </w:rPr>
            </w:pPr>
            <w:r>
              <w:rPr>
                <w:rFonts w:cs="Times New Roman"/>
                <w:sz w:val="28"/>
                <w:szCs w:val="28"/>
              </w:rPr>
              <w:t>максимальный размер земельного участка –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3.3</w:t>
            </w:r>
          </w:p>
        </w:tc>
      </w:tr>
      <w:tr w:rsidR="005D0C3A">
        <w:tc>
          <w:tcPr>
            <w:tcW w:w="484"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4.</w:t>
            </w:r>
          </w:p>
        </w:tc>
        <w:tc>
          <w:tcPr>
            <w:tcW w:w="1913"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Амбулаторно-поликлиническое обслуживание</w:t>
            </w: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Размещение объектов капитального строительства, предназначенных для оказания гражданам амбулаторно-</w:t>
            </w:r>
            <w:r>
              <w:rPr>
                <w:rFonts w:cs="Times New Roman"/>
                <w:sz w:val="28"/>
                <w:szCs w:val="28"/>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lastRenderedPageBreak/>
              <w:t>минимальный размер земельного участка - 0,03 га;</w:t>
            </w:r>
          </w:p>
          <w:p w:rsidR="005D0C3A" w:rsidRDefault="00746F50">
            <w:pPr>
              <w:rPr>
                <w:rFonts w:cs="Times New Roman"/>
                <w:sz w:val="28"/>
                <w:szCs w:val="28"/>
              </w:rPr>
            </w:pPr>
            <w:r>
              <w:rPr>
                <w:rFonts w:cs="Times New Roman"/>
                <w:sz w:val="28"/>
                <w:szCs w:val="28"/>
              </w:rPr>
              <w:t xml:space="preserve">максимальный размер </w:t>
            </w:r>
            <w:r>
              <w:rPr>
                <w:rFonts w:cs="Times New Roman"/>
                <w:sz w:val="28"/>
                <w:szCs w:val="28"/>
              </w:rPr>
              <w:lastRenderedPageBreak/>
              <w:t>земельного участка 0,25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 м;</w:t>
            </w:r>
          </w:p>
          <w:p w:rsidR="005D0C3A" w:rsidRDefault="00746F50">
            <w:pPr>
              <w:rPr>
                <w:rFonts w:cs="Times New Roman"/>
                <w:sz w:val="28"/>
                <w:szCs w:val="28"/>
              </w:rPr>
            </w:pPr>
            <w:r>
              <w:rPr>
                <w:rFonts w:cs="Times New Roman"/>
                <w:sz w:val="28"/>
                <w:szCs w:val="28"/>
              </w:rPr>
              <w:t>предельное количество этажей - 3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3.4.1</w:t>
            </w:r>
          </w:p>
        </w:tc>
      </w:tr>
      <w:tr w:rsidR="005D0C3A">
        <w:tc>
          <w:tcPr>
            <w:tcW w:w="484" w:type="dxa"/>
            <w:vMerge w:val="restart"/>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5.</w:t>
            </w:r>
          </w:p>
        </w:tc>
        <w:tc>
          <w:tcPr>
            <w:tcW w:w="1913" w:type="dxa"/>
            <w:vMerge w:val="restart"/>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Социальное обслуживание</w:t>
            </w: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объекты капитального строительства: 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отделения почты и телеграфа, благотворительные организации, клубы по интересам, пункты питания малоимущих граждан, пункты ночлега для бездомных граждан, общественные некоммерческие организации</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- 0,001 га на 1 рабочее место;</w:t>
            </w:r>
          </w:p>
          <w:p w:rsidR="005D0C3A" w:rsidRDefault="00746F50">
            <w:pPr>
              <w:rPr>
                <w:rFonts w:cs="Times New Roman"/>
                <w:sz w:val="28"/>
                <w:szCs w:val="28"/>
              </w:rPr>
            </w:pPr>
            <w:r>
              <w:rPr>
                <w:rFonts w:cs="Times New Roman"/>
                <w:sz w:val="28"/>
                <w:szCs w:val="28"/>
              </w:rPr>
              <w:t>максимальный размер земельного участка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vMerge w:val="restart"/>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3.2</w:t>
            </w:r>
          </w:p>
        </w:tc>
      </w:tr>
      <w:tr w:rsidR="005D0C3A">
        <w:tc>
          <w:tcPr>
            <w:tcW w:w="484" w:type="dxa"/>
            <w:vMerge/>
            <w:tcBorders>
              <w:left w:val="single" w:sz="8" w:space="0" w:color="000000"/>
              <w:bottom w:val="single" w:sz="8" w:space="0" w:color="000000"/>
              <w:right w:val="single" w:sz="8" w:space="0" w:color="000000"/>
            </w:tcBorders>
            <w:vAlign w:val="center"/>
          </w:tcPr>
          <w:p w:rsidR="005D0C3A" w:rsidRDefault="005D0C3A">
            <w:pPr>
              <w:ind w:firstLine="709"/>
              <w:rPr>
                <w:rFonts w:cs="Times New Roman"/>
                <w:sz w:val="28"/>
                <w:szCs w:val="28"/>
              </w:rPr>
            </w:pPr>
          </w:p>
        </w:tc>
        <w:tc>
          <w:tcPr>
            <w:tcW w:w="1913" w:type="dxa"/>
            <w:vMerge/>
            <w:tcBorders>
              <w:bottom w:val="single" w:sz="8" w:space="0" w:color="000000"/>
              <w:right w:val="single" w:sz="8" w:space="0" w:color="000000"/>
            </w:tcBorders>
            <w:vAlign w:val="center"/>
          </w:tcPr>
          <w:p w:rsidR="005D0C3A" w:rsidRDefault="005D0C3A">
            <w:pPr>
              <w:ind w:firstLine="709"/>
              <w:rPr>
                <w:rFonts w:cs="Times New Roman"/>
                <w:sz w:val="28"/>
                <w:szCs w:val="28"/>
              </w:rPr>
            </w:pP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объекты капитального строительства: дома престарелых, дома ребенка, детские дома</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- 0,04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максимальный размер земельного участка 0,15 га;</w:t>
            </w:r>
          </w:p>
          <w:p w:rsidR="005D0C3A" w:rsidRDefault="00746F50">
            <w:pPr>
              <w:rPr>
                <w:rFonts w:cs="Times New Roman"/>
                <w:sz w:val="28"/>
                <w:szCs w:val="28"/>
              </w:rPr>
            </w:pPr>
            <w:r>
              <w:rPr>
                <w:rFonts w:cs="Times New Roman"/>
                <w:sz w:val="28"/>
                <w:szCs w:val="28"/>
              </w:rPr>
              <w:t>предельное количество этажей - 3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ind w:firstLine="709"/>
              <w:rPr>
                <w:rFonts w:cs="Times New Roman"/>
                <w:sz w:val="28"/>
                <w:szCs w:val="28"/>
              </w:rPr>
            </w:pPr>
          </w:p>
        </w:tc>
      </w:tr>
      <w:tr w:rsidR="005D0C3A">
        <w:tc>
          <w:tcPr>
            <w:tcW w:w="484" w:type="dxa"/>
            <w:vMerge w:val="restart"/>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6.</w:t>
            </w:r>
          </w:p>
        </w:tc>
        <w:tc>
          <w:tcPr>
            <w:tcW w:w="1913" w:type="dxa"/>
            <w:vMerge w:val="restart"/>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 xml:space="preserve">Коммунальное </w:t>
            </w:r>
            <w:r>
              <w:rPr>
                <w:rFonts w:cs="Times New Roman"/>
                <w:sz w:val="28"/>
                <w:szCs w:val="28"/>
              </w:rPr>
              <w:lastRenderedPageBreak/>
              <w:t>обслуживание</w:t>
            </w: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lastRenderedPageBreak/>
              <w:t xml:space="preserve">объекты капитального </w:t>
            </w:r>
            <w:r>
              <w:rPr>
                <w:rFonts w:cs="Times New Roman"/>
                <w:sz w:val="28"/>
                <w:szCs w:val="28"/>
              </w:rPr>
              <w:lastRenderedPageBreak/>
              <w:t>строительства: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lastRenderedPageBreak/>
              <w:t xml:space="preserve">минимальный размер </w:t>
            </w:r>
            <w:r>
              <w:rPr>
                <w:rFonts w:cs="Times New Roman"/>
                <w:sz w:val="28"/>
                <w:szCs w:val="28"/>
              </w:rPr>
              <w:lastRenderedPageBreak/>
              <w:t>земельного участка - 0,001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- 80 процентов</w:t>
            </w:r>
          </w:p>
        </w:tc>
        <w:tc>
          <w:tcPr>
            <w:tcW w:w="720" w:type="dxa"/>
            <w:vMerge w:val="restart"/>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3.1</w:t>
            </w:r>
          </w:p>
        </w:tc>
      </w:tr>
      <w:tr w:rsidR="005D0C3A">
        <w:tc>
          <w:tcPr>
            <w:tcW w:w="484" w:type="dxa"/>
            <w:vMerge/>
            <w:tcBorders>
              <w:left w:val="single" w:sz="8" w:space="0" w:color="000000"/>
              <w:bottom w:val="single" w:sz="8" w:space="0" w:color="000000"/>
              <w:right w:val="single" w:sz="8" w:space="0" w:color="000000"/>
            </w:tcBorders>
            <w:vAlign w:val="center"/>
          </w:tcPr>
          <w:p w:rsidR="005D0C3A" w:rsidRDefault="005D0C3A">
            <w:pPr>
              <w:ind w:firstLine="709"/>
              <w:rPr>
                <w:rFonts w:cs="Times New Roman"/>
                <w:sz w:val="28"/>
                <w:szCs w:val="28"/>
              </w:rPr>
            </w:pPr>
          </w:p>
        </w:tc>
        <w:tc>
          <w:tcPr>
            <w:tcW w:w="1913" w:type="dxa"/>
            <w:vMerge/>
            <w:tcBorders>
              <w:bottom w:val="single" w:sz="8" w:space="0" w:color="000000"/>
              <w:right w:val="single" w:sz="8" w:space="0" w:color="000000"/>
            </w:tcBorders>
            <w:vAlign w:val="center"/>
          </w:tcPr>
          <w:p w:rsidR="005D0C3A" w:rsidRDefault="005D0C3A">
            <w:pPr>
              <w:ind w:firstLine="709"/>
              <w:rPr>
                <w:rFonts w:cs="Times New Roman"/>
                <w:sz w:val="28"/>
                <w:szCs w:val="28"/>
              </w:rPr>
            </w:pPr>
          </w:p>
        </w:tc>
        <w:tc>
          <w:tcPr>
            <w:tcW w:w="3948"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- 0,04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 м;</w:t>
            </w:r>
          </w:p>
          <w:p w:rsidR="005D0C3A" w:rsidRDefault="00746F50">
            <w:pPr>
              <w:rPr>
                <w:rFonts w:cs="Times New Roman"/>
                <w:sz w:val="28"/>
                <w:szCs w:val="28"/>
              </w:rPr>
            </w:pPr>
            <w:r>
              <w:rPr>
                <w:rFonts w:cs="Times New Roman"/>
                <w:sz w:val="28"/>
                <w:szCs w:val="28"/>
              </w:rPr>
              <w:t>предельная высота зданий - 11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ind w:firstLine="709"/>
              <w:rPr>
                <w:rFonts w:cs="Times New Roman"/>
                <w:sz w:val="28"/>
                <w:szCs w:val="28"/>
              </w:rPr>
            </w:pPr>
          </w:p>
        </w:tc>
      </w:tr>
      <w:tr w:rsidR="005D0C3A">
        <w:tc>
          <w:tcPr>
            <w:tcW w:w="484"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7.</w:t>
            </w:r>
          </w:p>
        </w:tc>
        <w:tc>
          <w:tcPr>
            <w:tcW w:w="1913"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Земельные участки (территории) общего пользования</w:t>
            </w:r>
          </w:p>
        </w:tc>
        <w:tc>
          <w:tcPr>
            <w:tcW w:w="3948" w:type="dxa"/>
            <w:tcBorders>
              <w:bottom w:val="single" w:sz="8" w:space="0" w:color="000000"/>
              <w:right w:val="single" w:sz="8" w:space="0" w:color="000000"/>
            </w:tcBorders>
          </w:tcPr>
          <w:p w:rsidR="005D0C3A" w:rsidRDefault="00746F50">
            <w:r>
              <w:rPr>
                <w:rFonts w:cs="Times New Roman"/>
                <w:sz w:val="28"/>
                <w:szCs w:val="28"/>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r>
                <w:rPr>
                  <w:rFonts w:cs="Times New Roman"/>
                  <w:sz w:val="28"/>
                  <w:szCs w:val="28"/>
                </w:rPr>
                <w:t>кодами 12.0.1 - 12.0.2</w:t>
              </w:r>
            </w:hyperlink>
          </w:p>
        </w:tc>
        <w:tc>
          <w:tcPr>
            <w:tcW w:w="2856"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12.0</w:t>
            </w:r>
          </w:p>
        </w:tc>
      </w:tr>
    </w:tbl>
    <w:p w:rsidR="005D0C3A" w:rsidRDefault="00746F50">
      <w:pPr>
        <w:ind w:firstLine="709"/>
        <w:jc w:val="both"/>
      </w:pPr>
      <w:r>
        <w:rPr>
          <w:rFonts w:cs="Times New Roman"/>
          <w:sz w:val="28"/>
          <w:szCs w:val="28"/>
        </w:rPr>
        <w:t xml:space="preserve">2. Для земельных участков и объектов капитального строительства, расположенных в пределах зоны 2.5, устанавливаются следующие </w:t>
      </w:r>
      <w:r>
        <w:rPr>
          <w:rFonts w:cs="Times New Roman"/>
          <w:b/>
          <w:bCs/>
          <w:sz w:val="28"/>
          <w:szCs w:val="28"/>
        </w:rPr>
        <w:t>условно разрешенные виды</w:t>
      </w:r>
      <w:r>
        <w:rPr>
          <w:rFonts w:cs="Times New Roman"/>
          <w:sz w:val="28"/>
          <w:szCs w:val="28"/>
        </w:rPr>
        <w:t xml:space="preserve"> </w:t>
      </w:r>
      <w:r>
        <w:rPr>
          <w:rFonts w:cs="Times New Roman"/>
          <w:b/>
          <w:sz w:val="28"/>
          <w:szCs w:val="28"/>
        </w:rPr>
        <w:t>использования</w:t>
      </w:r>
      <w:r>
        <w:rPr>
          <w:rFonts w:cs="Times New Roman"/>
          <w:sz w:val="28"/>
          <w:szCs w:val="28"/>
        </w:rPr>
        <w:t xml:space="preserve"> и соответствующие каждому виду предельные параметры:</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N п/п</w:t>
            </w:r>
          </w:p>
        </w:tc>
        <w:tc>
          <w:tcPr>
            <w:tcW w:w="1895"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Вид разрешенного использования</w:t>
            </w:r>
          </w:p>
        </w:tc>
        <w:tc>
          <w:tcPr>
            <w:tcW w:w="3980"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Наименование объектов капитального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Предельные параметры</w:t>
            </w:r>
          </w:p>
        </w:tc>
        <w:tc>
          <w:tcPr>
            <w:tcW w:w="720"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1.</w:t>
            </w:r>
          </w:p>
        </w:tc>
        <w:tc>
          <w:tcPr>
            <w:tcW w:w="1895"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Общественное питание</w:t>
            </w:r>
          </w:p>
        </w:tc>
        <w:tc>
          <w:tcPr>
            <w:tcW w:w="3980"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 xml:space="preserve">Размещение объектов капитального строительства в </w:t>
            </w:r>
            <w:r>
              <w:rPr>
                <w:rFonts w:cs="Times New Roman"/>
                <w:sz w:val="28"/>
                <w:szCs w:val="28"/>
              </w:rPr>
              <w:lastRenderedPageBreak/>
              <w:t>целях устройства мест общественного питания (рестораны, кафе, столовые, закусочные, бары)</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lastRenderedPageBreak/>
              <w:t xml:space="preserve">Минимальный размер земельного участка – </w:t>
            </w:r>
            <w:r>
              <w:rPr>
                <w:rFonts w:cs="Times New Roman"/>
                <w:sz w:val="28"/>
                <w:szCs w:val="28"/>
              </w:rPr>
              <w:lastRenderedPageBreak/>
              <w:t>0,03 га;</w:t>
            </w:r>
          </w:p>
          <w:p w:rsidR="005D0C3A" w:rsidRDefault="00746F50">
            <w:pPr>
              <w:rPr>
                <w:rFonts w:cs="Times New Roman"/>
                <w:sz w:val="28"/>
                <w:szCs w:val="28"/>
              </w:rPr>
            </w:pPr>
            <w:r>
              <w:rPr>
                <w:rFonts w:cs="Times New Roman"/>
                <w:sz w:val="28"/>
                <w:szCs w:val="28"/>
              </w:rPr>
              <w:t>максимальный размер земельного участка - 0,15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4.6</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2.</w:t>
            </w:r>
          </w:p>
        </w:tc>
        <w:tc>
          <w:tcPr>
            <w:tcW w:w="1895"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Обеспечение внутреннего правопорядка</w:t>
            </w:r>
          </w:p>
        </w:tc>
        <w:tc>
          <w:tcPr>
            <w:tcW w:w="3980"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cs="Times New Roman"/>
                <w:sz w:val="28"/>
                <w:szCs w:val="28"/>
              </w:rPr>
              <w:t>Росгвардии</w:t>
            </w:r>
            <w:proofErr w:type="spellEnd"/>
            <w:r>
              <w:rPr>
                <w:rFonts w:cs="Times New Roman"/>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- 0,02 га;</w:t>
            </w:r>
          </w:p>
          <w:p w:rsidR="005D0C3A" w:rsidRDefault="00746F50">
            <w:pPr>
              <w:rPr>
                <w:rFonts w:cs="Times New Roman"/>
                <w:sz w:val="28"/>
                <w:szCs w:val="28"/>
              </w:rPr>
            </w:pPr>
            <w:r>
              <w:rPr>
                <w:rFonts w:cs="Times New Roman"/>
                <w:sz w:val="28"/>
                <w:szCs w:val="28"/>
              </w:rPr>
              <w:t>максимальный размер земельного участка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8.3</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3.</w:t>
            </w:r>
          </w:p>
        </w:tc>
        <w:tc>
          <w:tcPr>
            <w:tcW w:w="1895"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Размещение гаражей для собственных нужд</w:t>
            </w:r>
          </w:p>
        </w:tc>
        <w:tc>
          <w:tcPr>
            <w:tcW w:w="3980" w:type="dxa"/>
            <w:tcBorders>
              <w:bottom w:val="single" w:sz="8" w:space="0" w:color="000000"/>
              <w:right w:val="single" w:sz="8" w:space="0" w:color="000000"/>
            </w:tcBorders>
          </w:tcPr>
          <w:p w:rsidR="005D0C3A" w:rsidRDefault="00746F50">
            <w:r>
              <w:rPr>
                <w:rFonts w:cs="Times New Roman"/>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- 0,005 га;</w:t>
            </w:r>
          </w:p>
          <w:p w:rsidR="005D0C3A" w:rsidRDefault="00746F50">
            <w:pPr>
              <w:rPr>
                <w:rFonts w:cs="Times New Roman"/>
                <w:sz w:val="28"/>
                <w:szCs w:val="28"/>
              </w:rPr>
            </w:pPr>
            <w:r>
              <w:rPr>
                <w:rFonts w:cs="Times New Roman"/>
                <w:sz w:val="28"/>
                <w:szCs w:val="28"/>
              </w:rPr>
              <w:t>максимальный размер земельного участка 0,01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- 1 м;</w:t>
            </w:r>
          </w:p>
          <w:p w:rsidR="005D0C3A" w:rsidRDefault="00746F50">
            <w:pPr>
              <w:rPr>
                <w:rFonts w:cs="Times New Roman"/>
                <w:sz w:val="28"/>
                <w:szCs w:val="28"/>
              </w:rPr>
            </w:pPr>
            <w:r>
              <w:rPr>
                <w:rFonts w:cs="Times New Roman"/>
                <w:sz w:val="28"/>
                <w:szCs w:val="28"/>
              </w:rPr>
              <w:t>предельное количество этажей – 1 этаж;</w:t>
            </w:r>
          </w:p>
          <w:p w:rsidR="005D0C3A" w:rsidRDefault="00746F50">
            <w:pPr>
              <w:rPr>
                <w:rFonts w:cs="Times New Roman"/>
                <w:sz w:val="28"/>
                <w:szCs w:val="28"/>
              </w:rPr>
            </w:pPr>
            <w:r>
              <w:rPr>
                <w:rFonts w:cs="Times New Roman"/>
                <w:sz w:val="28"/>
                <w:szCs w:val="28"/>
              </w:rPr>
              <w:t>максимальный процент застройки - 90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2.7.1</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4.</w:t>
            </w:r>
          </w:p>
        </w:tc>
        <w:tc>
          <w:tcPr>
            <w:tcW w:w="1895"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Амбулаторное ветеринарное обслуживание</w:t>
            </w:r>
          </w:p>
        </w:tc>
        <w:tc>
          <w:tcPr>
            <w:tcW w:w="3980"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объекты капитального строительства, предназначенные для оказания ветеринарных услуг без содержания животных</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- 0,03 га на 10 рабочих мест;</w:t>
            </w:r>
          </w:p>
          <w:p w:rsidR="005D0C3A" w:rsidRDefault="00746F50">
            <w:pPr>
              <w:rPr>
                <w:rFonts w:cs="Times New Roman"/>
                <w:sz w:val="28"/>
                <w:szCs w:val="28"/>
              </w:rPr>
            </w:pPr>
            <w:r>
              <w:rPr>
                <w:rFonts w:cs="Times New Roman"/>
                <w:sz w:val="28"/>
                <w:szCs w:val="28"/>
              </w:rPr>
              <w:t xml:space="preserve">максимальный размер </w:t>
            </w:r>
            <w:r>
              <w:rPr>
                <w:rFonts w:cs="Times New Roman"/>
                <w:sz w:val="28"/>
                <w:szCs w:val="28"/>
              </w:rPr>
              <w:lastRenderedPageBreak/>
              <w:t>земельного участка 0,10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- 60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3.10.1</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5.</w:t>
            </w:r>
          </w:p>
        </w:tc>
        <w:tc>
          <w:tcPr>
            <w:tcW w:w="1895"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Общественное управление</w:t>
            </w:r>
          </w:p>
        </w:tc>
        <w:tc>
          <w:tcPr>
            <w:tcW w:w="3980" w:type="dxa"/>
            <w:tcBorders>
              <w:bottom w:val="single" w:sz="8" w:space="0" w:color="000000"/>
              <w:right w:val="single" w:sz="8" w:space="0" w:color="000000"/>
            </w:tcBorders>
          </w:tcPr>
          <w:p w:rsidR="005D0C3A" w:rsidRDefault="00746F50">
            <w:r>
              <w:rPr>
                <w:rFonts w:cs="Times New Roman"/>
                <w:sz w:val="28"/>
                <w:szCs w:val="28"/>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r>
                <w:rPr>
                  <w:rFonts w:cs="Times New Roman"/>
                  <w:sz w:val="28"/>
                  <w:szCs w:val="28"/>
                </w:rPr>
                <w:t>кодами 3.8.1 - 3.8.2</w:t>
              </w:r>
            </w:hyperlink>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0,03 га;</w:t>
            </w:r>
          </w:p>
          <w:p w:rsidR="005D0C3A" w:rsidRDefault="00746F50">
            <w:pPr>
              <w:rPr>
                <w:rFonts w:cs="Times New Roman"/>
                <w:sz w:val="28"/>
                <w:szCs w:val="28"/>
              </w:rPr>
            </w:pPr>
            <w:r>
              <w:rPr>
                <w:rFonts w:cs="Times New Roman"/>
                <w:sz w:val="28"/>
                <w:szCs w:val="28"/>
              </w:rPr>
              <w:t>максимальный размер земельного участка - 0,15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3.8</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6.</w:t>
            </w:r>
          </w:p>
        </w:tc>
        <w:tc>
          <w:tcPr>
            <w:tcW w:w="1895"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Деловое управление</w:t>
            </w:r>
          </w:p>
        </w:tc>
        <w:tc>
          <w:tcPr>
            <w:tcW w:w="3980"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минимальный размер земельного участка - 0,001 га на 1 рабочее место;</w:t>
            </w:r>
          </w:p>
          <w:p w:rsidR="005D0C3A" w:rsidRDefault="00746F50">
            <w:pPr>
              <w:rPr>
                <w:rFonts w:cs="Times New Roman"/>
                <w:sz w:val="28"/>
                <w:szCs w:val="28"/>
              </w:rPr>
            </w:pPr>
            <w:r>
              <w:rPr>
                <w:rFonts w:cs="Times New Roman"/>
                <w:sz w:val="28"/>
                <w:szCs w:val="28"/>
              </w:rPr>
              <w:t>максимальный размер земельного участка – 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- 70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4.1</w:t>
            </w:r>
          </w:p>
        </w:tc>
      </w:tr>
      <w:tr w:rsidR="005D0C3A">
        <w:tc>
          <w:tcPr>
            <w:tcW w:w="502" w:type="dxa"/>
            <w:tcBorders>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7.</w:t>
            </w:r>
          </w:p>
        </w:tc>
        <w:tc>
          <w:tcPr>
            <w:tcW w:w="1895" w:type="dxa"/>
            <w:tcBorders>
              <w:bottom w:val="single" w:sz="8" w:space="0" w:color="000000"/>
              <w:right w:val="single" w:sz="8" w:space="0" w:color="000000"/>
            </w:tcBorders>
          </w:tcPr>
          <w:p w:rsidR="005D0C3A" w:rsidRDefault="00746F50">
            <w:pPr>
              <w:jc w:val="both"/>
              <w:rPr>
                <w:rFonts w:cs="Times New Roman"/>
                <w:sz w:val="28"/>
                <w:szCs w:val="28"/>
              </w:rPr>
            </w:pPr>
            <w:r>
              <w:rPr>
                <w:rFonts w:cs="Times New Roman"/>
                <w:sz w:val="28"/>
                <w:szCs w:val="28"/>
              </w:rPr>
              <w:t>Банковская и страховая деятельность</w:t>
            </w:r>
          </w:p>
        </w:tc>
        <w:tc>
          <w:tcPr>
            <w:tcW w:w="3980"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Pr>
                <w:rFonts w:cs="Times New Roman"/>
                <w:sz w:val="28"/>
                <w:szCs w:val="28"/>
              </w:rPr>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24" w:type="dxa"/>
            <w:tcBorders>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lastRenderedPageBreak/>
              <w:t>минимальный размер земельного участка - 0,001 га на 1 рабочее место;</w:t>
            </w:r>
          </w:p>
          <w:p w:rsidR="005D0C3A" w:rsidRDefault="00746F50">
            <w:pPr>
              <w:rPr>
                <w:rFonts w:cs="Times New Roman"/>
                <w:sz w:val="28"/>
                <w:szCs w:val="28"/>
              </w:rPr>
            </w:pPr>
            <w:r>
              <w:rPr>
                <w:rFonts w:cs="Times New Roman"/>
                <w:sz w:val="28"/>
                <w:szCs w:val="28"/>
              </w:rPr>
              <w:t xml:space="preserve">максимальный размер земельного участка </w:t>
            </w:r>
            <w:r>
              <w:rPr>
                <w:rFonts w:cs="Times New Roman"/>
                <w:sz w:val="28"/>
                <w:szCs w:val="28"/>
              </w:rPr>
              <w:lastRenderedPageBreak/>
              <w:t>0,15 га;</w:t>
            </w:r>
          </w:p>
          <w:p w:rsidR="005D0C3A" w:rsidRDefault="00746F50">
            <w:pPr>
              <w:rPr>
                <w:rFonts w:cs="Times New Roman"/>
                <w:sz w:val="28"/>
                <w:szCs w:val="28"/>
              </w:rPr>
            </w:pPr>
            <w:r>
              <w:rPr>
                <w:rFonts w:cs="Times New Roman"/>
                <w:sz w:val="28"/>
                <w:szCs w:val="28"/>
              </w:rPr>
              <w:t>минимальный отступ от границ земельного участка - 3 м;</w:t>
            </w:r>
          </w:p>
          <w:p w:rsidR="005D0C3A" w:rsidRDefault="00746F50">
            <w:pPr>
              <w:rPr>
                <w:rFonts w:cs="Times New Roman"/>
                <w:sz w:val="28"/>
                <w:szCs w:val="28"/>
              </w:rPr>
            </w:pPr>
            <w:r>
              <w:rPr>
                <w:rFonts w:cs="Times New Roman"/>
                <w:sz w:val="28"/>
                <w:szCs w:val="28"/>
              </w:rPr>
              <w:t>предельное количество этажей - 2 этажа;</w:t>
            </w:r>
          </w:p>
          <w:p w:rsidR="005D0C3A" w:rsidRDefault="00746F50">
            <w:pPr>
              <w:rPr>
                <w:rFonts w:cs="Times New Roman"/>
                <w:sz w:val="28"/>
                <w:szCs w:val="28"/>
              </w:rPr>
            </w:pPr>
            <w:r>
              <w:rPr>
                <w:rFonts w:cs="Times New Roman"/>
                <w:sz w:val="28"/>
                <w:szCs w:val="28"/>
              </w:rPr>
              <w:t>максимальный процент застройки - 60 процентов</w:t>
            </w:r>
          </w:p>
        </w:tc>
        <w:tc>
          <w:tcPr>
            <w:tcW w:w="720" w:type="dxa"/>
            <w:tcBorders>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lastRenderedPageBreak/>
              <w:t>4.5</w:t>
            </w:r>
          </w:p>
        </w:tc>
      </w:tr>
    </w:tbl>
    <w:p w:rsidR="005D0C3A" w:rsidRDefault="00746F50">
      <w:pPr>
        <w:ind w:firstLine="709"/>
        <w:jc w:val="both"/>
      </w:pPr>
      <w:r>
        <w:rPr>
          <w:rFonts w:cs="Times New Roman"/>
          <w:sz w:val="28"/>
          <w:szCs w:val="28"/>
        </w:rPr>
        <w:lastRenderedPageBreak/>
        <w:t xml:space="preserve">3. Для земельных участков и объектов капитального строительства, расположенных в пределах зоны 2.5,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r>
        <w:rPr>
          <w:rFonts w:cs="Times New Roman"/>
          <w:sz w:val="28"/>
          <w:szCs w:val="28"/>
        </w:rPr>
        <w:t>:</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N п/п</w:t>
            </w:r>
          </w:p>
        </w:tc>
        <w:tc>
          <w:tcPr>
            <w:tcW w:w="1895"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Вид разрешенного использования</w:t>
            </w:r>
          </w:p>
        </w:tc>
        <w:tc>
          <w:tcPr>
            <w:tcW w:w="3980"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Наименование объектов капитального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Предельные параметры</w:t>
            </w:r>
          </w:p>
        </w:tc>
        <w:tc>
          <w:tcPr>
            <w:tcW w:w="720"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Код вида</w:t>
            </w:r>
          </w:p>
        </w:tc>
      </w:tr>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1.</w:t>
            </w:r>
          </w:p>
        </w:tc>
        <w:tc>
          <w:tcPr>
            <w:tcW w:w="1895"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Благоустройство территории</w:t>
            </w:r>
          </w:p>
        </w:tc>
        <w:tc>
          <w:tcPr>
            <w:tcW w:w="3980" w:type="dxa"/>
            <w:tcBorders>
              <w:top w:val="single" w:sz="8" w:space="0" w:color="000000"/>
              <w:bottom w:val="single" w:sz="8" w:space="0" w:color="000000"/>
              <w:right w:val="single" w:sz="8" w:space="0" w:color="000000"/>
            </w:tcBorders>
          </w:tcPr>
          <w:p w:rsidR="005D0C3A" w:rsidRDefault="00746F50">
            <w:pPr>
              <w:rPr>
                <w:rFonts w:cs="Times New Roman"/>
                <w:sz w:val="28"/>
                <w:szCs w:val="28"/>
              </w:rPr>
            </w:pPr>
            <w:r>
              <w:rPr>
                <w:rFonts w:cs="Times New Roman"/>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24" w:type="dxa"/>
            <w:tcBorders>
              <w:top w:val="single" w:sz="8" w:space="0" w:color="000000"/>
              <w:bottom w:val="single" w:sz="8" w:space="0" w:color="000000"/>
              <w:right w:val="single" w:sz="8" w:space="0" w:color="000000"/>
            </w:tcBorders>
          </w:tcPr>
          <w:p w:rsidR="005D0C3A" w:rsidRDefault="005D0C3A">
            <w:pPr>
              <w:ind w:firstLine="709"/>
              <w:jc w:val="center"/>
              <w:rPr>
                <w:rFonts w:cs="Times New Roman"/>
                <w:sz w:val="28"/>
                <w:szCs w:val="28"/>
              </w:rPr>
            </w:pPr>
          </w:p>
        </w:tc>
        <w:tc>
          <w:tcPr>
            <w:tcW w:w="720" w:type="dxa"/>
            <w:tcBorders>
              <w:top w:val="single" w:sz="8" w:space="0" w:color="000000"/>
              <w:bottom w:val="single" w:sz="8" w:space="0" w:color="000000"/>
              <w:right w:val="single" w:sz="8" w:space="0" w:color="000000"/>
            </w:tcBorders>
          </w:tcPr>
          <w:p w:rsidR="005D0C3A" w:rsidRDefault="00746F50">
            <w:pPr>
              <w:jc w:val="center"/>
              <w:rPr>
                <w:rFonts w:cs="Times New Roman"/>
                <w:sz w:val="28"/>
                <w:szCs w:val="28"/>
              </w:rPr>
            </w:pPr>
            <w:r>
              <w:rPr>
                <w:rFonts w:cs="Times New Roman"/>
                <w:sz w:val="28"/>
                <w:szCs w:val="28"/>
              </w:rPr>
              <w:t>12.0.2</w:t>
            </w:r>
          </w:p>
        </w:tc>
      </w:tr>
    </w:tbl>
    <w:p w:rsidR="005D0C3A" w:rsidRDefault="00746F50">
      <w:pPr>
        <w:jc w:val="center"/>
        <w:textAlignment w:val="auto"/>
        <w:rPr>
          <w:rFonts w:cs="Times New Roman"/>
        </w:rPr>
      </w:pPr>
      <w:r>
        <w:rPr>
          <w:rFonts w:cs="Times New Roman"/>
          <w:b/>
          <w:sz w:val="28"/>
          <w:szCs w:val="28"/>
        </w:rPr>
        <w:t>Статья 33.8 Градостроительные регламенты зоны</w:t>
      </w:r>
    </w:p>
    <w:p w:rsidR="005D0C3A" w:rsidRDefault="00746F50">
      <w:pPr>
        <w:jc w:val="center"/>
        <w:textAlignment w:val="auto"/>
        <w:rPr>
          <w:rFonts w:cs="Times New Roman"/>
        </w:rPr>
      </w:pPr>
      <w:r>
        <w:rPr>
          <w:rFonts w:cs="Times New Roman"/>
          <w:b/>
          <w:sz w:val="28"/>
          <w:szCs w:val="28"/>
        </w:rPr>
        <w:t>2.7  - Обслуживание жилой застройки</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2.7,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Дошкольное, начальное и среднее общее образование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дошкольного образования</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- 35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w:t>
            </w:r>
            <w:r>
              <w:rPr>
                <w:rFonts w:cs="Times New Roman"/>
                <w:kern w:val="0"/>
                <w:sz w:val="28"/>
                <w:szCs w:val="28"/>
                <w:lang w:eastAsia="ru-RU" w:bidi="ar-SA"/>
              </w:rPr>
              <w:t>и</w:t>
            </w:r>
            <w:r>
              <w:rPr>
                <w:rFonts w:cs="Times New Roman"/>
                <w:kern w:val="0"/>
                <w:sz w:val="28"/>
                <w:szCs w:val="28"/>
                <w:lang w:eastAsia="ru-RU" w:bidi="ar-SA"/>
              </w:rPr>
              <w:t>мость отдельно сто</w:t>
            </w:r>
            <w:r>
              <w:rPr>
                <w:rFonts w:cs="Times New Roman"/>
                <w:kern w:val="0"/>
                <w:sz w:val="28"/>
                <w:szCs w:val="28"/>
                <w:lang w:eastAsia="ru-RU" w:bidi="ar-SA"/>
              </w:rPr>
              <w:t>я</w:t>
            </w:r>
            <w:r>
              <w:rPr>
                <w:rFonts w:cs="Times New Roman"/>
                <w:kern w:val="0"/>
                <w:sz w:val="28"/>
                <w:szCs w:val="28"/>
                <w:lang w:eastAsia="ru-RU" w:bidi="ar-SA"/>
              </w:rPr>
              <w:t>щих объектов - 350 мест.</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3.5.1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начального и среднего общего образования</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размеры земельных участков при вместимости: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до 400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- 400-500 мест - 60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- 500-600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- 600-800 мест - 40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- 800-1100 мест - 33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- 1100-1500 мест - 21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- 6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предельная высота зданий 18 метров;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w:t>
            </w:r>
            <w:r>
              <w:rPr>
                <w:rFonts w:cs="Times New Roman"/>
                <w:kern w:val="0"/>
                <w:sz w:val="28"/>
                <w:szCs w:val="28"/>
                <w:lang w:eastAsia="ru-RU" w:bidi="ar-SA"/>
              </w:rPr>
              <w:t>и</w:t>
            </w:r>
            <w:r>
              <w:rPr>
                <w:rFonts w:cs="Times New Roman"/>
                <w:kern w:val="0"/>
                <w:sz w:val="28"/>
                <w:szCs w:val="28"/>
                <w:lang w:eastAsia="ru-RU" w:bidi="ar-SA"/>
              </w:rPr>
              <w:t>мость - 1500 мест</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vMerge/>
            <w:tcBorders>
              <w:left w:val="single" w:sz="8" w:space="0" w:color="000000"/>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иных организаций, осуществл</w:t>
            </w:r>
            <w:r>
              <w:rPr>
                <w:rFonts w:cs="Times New Roman"/>
                <w:kern w:val="0"/>
                <w:sz w:val="28"/>
                <w:szCs w:val="28"/>
                <w:lang w:eastAsia="ru-RU" w:bidi="ar-SA"/>
              </w:rPr>
              <w:t>я</w:t>
            </w:r>
            <w:r>
              <w:rPr>
                <w:rFonts w:cs="Times New Roman"/>
                <w:kern w:val="0"/>
                <w:sz w:val="28"/>
                <w:szCs w:val="28"/>
                <w:lang w:eastAsia="ru-RU" w:bidi="ar-SA"/>
              </w:rPr>
              <w:t>ющих деятельность по воспит</w:t>
            </w:r>
            <w:r>
              <w:rPr>
                <w:rFonts w:cs="Times New Roman"/>
                <w:kern w:val="0"/>
                <w:sz w:val="28"/>
                <w:szCs w:val="28"/>
                <w:lang w:eastAsia="ru-RU" w:bidi="ar-SA"/>
              </w:rPr>
              <w:t>а</w:t>
            </w:r>
            <w:r>
              <w:rPr>
                <w:rFonts w:cs="Times New Roman"/>
                <w:kern w:val="0"/>
                <w:sz w:val="28"/>
                <w:szCs w:val="28"/>
                <w:lang w:eastAsia="ru-RU" w:bidi="ar-SA"/>
              </w:rPr>
              <w:t>нию, образованию и просвещ</w:t>
            </w:r>
            <w:r>
              <w:rPr>
                <w:rFonts w:cs="Times New Roman"/>
                <w:kern w:val="0"/>
                <w:sz w:val="28"/>
                <w:szCs w:val="28"/>
                <w:lang w:eastAsia="ru-RU" w:bidi="ar-SA"/>
              </w:rPr>
              <w:t>е</w:t>
            </w:r>
            <w:r>
              <w:rPr>
                <w:rFonts w:cs="Times New Roman"/>
                <w:kern w:val="0"/>
                <w:sz w:val="28"/>
                <w:szCs w:val="28"/>
                <w:lang w:eastAsia="ru-RU" w:bidi="ar-SA"/>
              </w:rPr>
              <w:t>нию, в том числе художестве</w:t>
            </w:r>
            <w:r>
              <w:rPr>
                <w:rFonts w:cs="Times New Roman"/>
                <w:kern w:val="0"/>
                <w:sz w:val="28"/>
                <w:szCs w:val="28"/>
                <w:lang w:eastAsia="ru-RU" w:bidi="ar-SA"/>
              </w:rPr>
              <w:t>н</w:t>
            </w:r>
            <w:r>
              <w:rPr>
                <w:rFonts w:cs="Times New Roman"/>
                <w:kern w:val="0"/>
                <w:sz w:val="28"/>
                <w:szCs w:val="28"/>
                <w:lang w:eastAsia="ru-RU" w:bidi="ar-SA"/>
              </w:rPr>
              <w:t>ные, музыкальные школы и о</w:t>
            </w:r>
            <w:r>
              <w:rPr>
                <w:rFonts w:cs="Times New Roman"/>
                <w:kern w:val="0"/>
                <w:sz w:val="28"/>
                <w:szCs w:val="28"/>
                <w:lang w:eastAsia="ru-RU" w:bidi="ar-SA"/>
              </w:rPr>
              <w:t>б</w:t>
            </w:r>
            <w:r>
              <w:rPr>
                <w:rFonts w:cs="Times New Roman"/>
                <w:kern w:val="0"/>
                <w:sz w:val="28"/>
                <w:szCs w:val="28"/>
                <w:lang w:eastAsia="ru-RU" w:bidi="ar-SA"/>
              </w:rPr>
              <w:lastRenderedPageBreak/>
              <w:t>разовательные кружки</w:t>
            </w:r>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w:t>
            </w:r>
            <w:r>
              <w:rPr>
                <w:rFonts w:cs="Times New Roman"/>
                <w:kern w:val="0"/>
                <w:sz w:val="28"/>
                <w:szCs w:val="28"/>
                <w:lang w:eastAsia="ru-RU" w:bidi="ar-SA"/>
              </w:rPr>
              <w:lastRenderedPageBreak/>
              <w:t>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rPr>
          <w:trHeight w:val="2484"/>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Бытовое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населению или организациям бытовых услуг (мастерские мелкого р</w:t>
            </w:r>
            <w:r>
              <w:rPr>
                <w:rFonts w:cs="Times New Roman"/>
                <w:kern w:val="0"/>
                <w:sz w:val="28"/>
                <w:szCs w:val="28"/>
                <w:lang w:eastAsia="ru-RU" w:bidi="ar-SA"/>
              </w:rPr>
              <w:t>е</w:t>
            </w:r>
            <w:r>
              <w:rPr>
                <w:rFonts w:cs="Times New Roman"/>
                <w:kern w:val="0"/>
                <w:sz w:val="28"/>
                <w:szCs w:val="28"/>
                <w:lang w:eastAsia="ru-RU" w:bidi="ar-SA"/>
              </w:rPr>
              <w:t>монта, ателье, бани, парикм</w:t>
            </w:r>
            <w:r>
              <w:rPr>
                <w:rFonts w:cs="Times New Roman"/>
                <w:kern w:val="0"/>
                <w:sz w:val="28"/>
                <w:szCs w:val="28"/>
                <w:lang w:eastAsia="ru-RU" w:bidi="ar-SA"/>
              </w:rPr>
              <w:t>а</w:t>
            </w:r>
            <w:r>
              <w:rPr>
                <w:rFonts w:cs="Times New Roman"/>
                <w:kern w:val="0"/>
                <w:sz w:val="28"/>
                <w:szCs w:val="28"/>
                <w:lang w:eastAsia="ru-RU" w:bidi="ar-SA"/>
              </w:rPr>
              <w:t>херские, прачечные, химчистки, похоронные бюро)</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3.3</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8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канализация, гаражи и мастерские для обсл</w:t>
            </w:r>
            <w:r>
              <w:rPr>
                <w:rFonts w:cs="Times New Roman"/>
                <w:kern w:val="0"/>
                <w:sz w:val="28"/>
                <w:szCs w:val="28"/>
                <w:lang w:eastAsia="ru-RU" w:bidi="ar-SA"/>
              </w:rPr>
              <w:t>у</w:t>
            </w:r>
            <w:r>
              <w:rPr>
                <w:rFonts w:cs="Times New Roman"/>
                <w:kern w:val="0"/>
                <w:sz w:val="28"/>
                <w:szCs w:val="28"/>
                <w:lang w:eastAsia="ru-RU" w:bidi="ar-SA"/>
              </w:rPr>
              <w:t>живания уборочной и аварийной техники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 xml:space="preserve">цент застройки - 70 </w:t>
            </w:r>
            <w:r>
              <w:rPr>
                <w:rFonts w:cs="Times New Roman"/>
                <w:kern w:val="0"/>
                <w:sz w:val="28"/>
                <w:szCs w:val="28"/>
                <w:lang w:eastAsia="ru-RU" w:bidi="ar-SA"/>
              </w:rPr>
              <w:lastRenderedPageBreak/>
              <w:t>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w:t>
            </w:r>
          </w:p>
        </w:tc>
        <w:tc>
          <w:tcPr>
            <w:tcW w:w="1895"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Социальное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службы занятости населения, службы психолог</w:t>
            </w:r>
            <w:r>
              <w:rPr>
                <w:rFonts w:cs="Times New Roman"/>
                <w:kern w:val="0"/>
                <w:sz w:val="28"/>
                <w:szCs w:val="28"/>
                <w:lang w:eastAsia="ru-RU" w:bidi="ar-SA"/>
              </w:rPr>
              <w:t>и</w:t>
            </w:r>
            <w:r>
              <w:rPr>
                <w:rFonts w:cs="Times New Roman"/>
                <w:kern w:val="0"/>
                <w:sz w:val="28"/>
                <w:szCs w:val="28"/>
                <w:lang w:eastAsia="ru-RU" w:bidi="ar-SA"/>
              </w:rPr>
              <w:t>ческой и бесплатной юридич</w:t>
            </w:r>
            <w:r>
              <w:rPr>
                <w:rFonts w:cs="Times New Roman"/>
                <w:kern w:val="0"/>
                <w:sz w:val="28"/>
                <w:szCs w:val="28"/>
                <w:lang w:eastAsia="ru-RU" w:bidi="ar-SA"/>
              </w:rPr>
              <w:t>е</w:t>
            </w:r>
            <w:r>
              <w:rPr>
                <w:rFonts w:cs="Times New Roman"/>
                <w:kern w:val="0"/>
                <w:sz w:val="28"/>
                <w:szCs w:val="28"/>
                <w:lang w:eastAsia="ru-RU" w:bidi="ar-SA"/>
              </w:rPr>
              <w:t>ской помощи, социальные, пе</w:t>
            </w:r>
            <w:r>
              <w:rPr>
                <w:rFonts w:cs="Times New Roman"/>
                <w:kern w:val="0"/>
                <w:sz w:val="28"/>
                <w:szCs w:val="28"/>
                <w:lang w:eastAsia="ru-RU" w:bidi="ar-SA"/>
              </w:rPr>
              <w:t>н</w:t>
            </w:r>
            <w:r>
              <w:rPr>
                <w:rFonts w:cs="Times New Roman"/>
                <w:kern w:val="0"/>
                <w:sz w:val="28"/>
                <w:szCs w:val="28"/>
                <w:lang w:eastAsia="ru-RU" w:bidi="ar-SA"/>
              </w:rPr>
              <w:t>сионные и иные службы, в кот</w:t>
            </w:r>
            <w:r>
              <w:rPr>
                <w:rFonts w:cs="Times New Roman"/>
                <w:kern w:val="0"/>
                <w:sz w:val="28"/>
                <w:szCs w:val="28"/>
                <w:lang w:eastAsia="ru-RU" w:bidi="ar-SA"/>
              </w:rPr>
              <w:t>о</w:t>
            </w:r>
            <w:r>
              <w:rPr>
                <w:rFonts w:cs="Times New Roman"/>
                <w:kern w:val="0"/>
                <w:sz w:val="28"/>
                <w:szCs w:val="28"/>
                <w:lang w:eastAsia="ru-RU" w:bidi="ar-SA"/>
              </w:rPr>
              <w:t>рых осуществляется прием граждан по вопросам оказания социальной помощи и назнач</w:t>
            </w:r>
            <w:r>
              <w:rPr>
                <w:rFonts w:cs="Times New Roman"/>
                <w:kern w:val="0"/>
                <w:sz w:val="28"/>
                <w:szCs w:val="28"/>
                <w:lang w:eastAsia="ru-RU" w:bidi="ar-SA"/>
              </w:rPr>
              <w:t>е</w:t>
            </w:r>
            <w:r>
              <w:rPr>
                <w:rFonts w:cs="Times New Roman"/>
                <w:kern w:val="0"/>
                <w:sz w:val="28"/>
                <w:szCs w:val="28"/>
                <w:lang w:eastAsia="ru-RU" w:bidi="ar-SA"/>
              </w:rPr>
              <w:t>ния социальных или пенсио</w:t>
            </w:r>
            <w:r>
              <w:rPr>
                <w:rFonts w:cs="Times New Roman"/>
                <w:kern w:val="0"/>
                <w:sz w:val="28"/>
                <w:szCs w:val="28"/>
                <w:lang w:eastAsia="ru-RU" w:bidi="ar-SA"/>
              </w:rPr>
              <w:t>н</w:t>
            </w:r>
            <w:r>
              <w:rPr>
                <w:rFonts w:cs="Times New Roman"/>
                <w:kern w:val="0"/>
                <w:sz w:val="28"/>
                <w:szCs w:val="28"/>
                <w:lang w:eastAsia="ru-RU" w:bidi="ar-SA"/>
              </w:rPr>
              <w:t>ных выплат, отделения почты и телеграфа, благотворительные организации, клубы по интер</w:t>
            </w:r>
            <w:r>
              <w:rPr>
                <w:rFonts w:cs="Times New Roman"/>
                <w:kern w:val="0"/>
                <w:sz w:val="28"/>
                <w:szCs w:val="28"/>
                <w:lang w:eastAsia="ru-RU" w:bidi="ar-SA"/>
              </w:rPr>
              <w:t>е</w:t>
            </w:r>
            <w:r>
              <w:rPr>
                <w:rFonts w:cs="Times New Roman"/>
                <w:kern w:val="0"/>
                <w:sz w:val="28"/>
                <w:szCs w:val="28"/>
                <w:lang w:eastAsia="ru-RU" w:bidi="ar-SA"/>
              </w:rPr>
              <w:t>сам, пункты питания малоим</w:t>
            </w:r>
            <w:r>
              <w:rPr>
                <w:rFonts w:cs="Times New Roman"/>
                <w:kern w:val="0"/>
                <w:sz w:val="28"/>
                <w:szCs w:val="28"/>
                <w:lang w:eastAsia="ru-RU" w:bidi="ar-SA"/>
              </w:rPr>
              <w:t>у</w:t>
            </w:r>
            <w:r>
              <w:rPr>
                <w:rFonts w:cs="Times New Roman"/>
                <w:kern w:val="0"/>
                <w:sz w:val="28"/>
                <w:szCs w:val="28"/>
                <w:lang w:eastAsia="ru-RU" w:bidi="ar-SA"/>
              </w:rPr>
              <w:t>щих граждан, пункты ночлега для бездомных граждан, общ</w:t>
            </w:r>
            <w:r>
              <w:rPr>
                <w:rFonts w:cs="Times New Roman"/>
                <w:kern w:val="0"/>
                <w:sz w:val="28"/>
                <w:szCs w:val="28"/>
                <w:lang w:eastAsia="ru-RU" w:bidi="ar-SA"/>
              </w:rPr>
              <w:t>е</w:t>
            </w:r>
            <w:r>
              <w:rPr>
                <w:rFonts w:cs="Times New Roman"/>
                <w:kern w:val="0"/>
                <w:sz w:val="28"/>
                <w:szCs w:val="28"/>
                <w:lang w:eastAsia="ru-RU" w:bidi="ar-SA"/>
              </w:rPr>
              <w:t>ственные некоммерческие орг</w:t>
            </w:r>
            <w:r>
              <w:rPr>
                <w:rFonts w:cs="Times New Roman"/>
                <w:kern w:val="0"/>
                <w:sz w:val="28"/>
                <w:szCs w:val="28"/>
                <w:lang w:eastAsia="ru-RU" w:bidi="ar-SA"/>
              </w:rPr>
              <w:t>а</w:t>
            </w:r>
            <w:r>
              <w:rPr>
                <w:rFonts w:cs="Times New Roman"/>
                <w:kern w:val="0"/>
                <w:sz w:val="28"/>
                <w:szCs w:val="28"/>
                <w:lang w:eastAsia="ru-RU" w:bidi="ar-SA"/>
              </w:rPr>
              <w:t>низации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3.2</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дома престарелых, д</w:t>
            </w:r>
            <w:r>
              <w:rPr>
                <w:rFonts w:cs="Times New Roman"/>
                <w:kern w:val="0"/>
                <w:sz w:val="28"/>
                <w:szCs w:val="28"/>
                <w:lang w:eastAsia="ru-RU" w:bidi="ar-SA"/>
              </w:rPr>
              <w:t>о</w:t>
            </w:r>
            <w:r>
              <w:rPr>
                <w:rFonts w:cs="Times New Roman"/>
                <w:kern w:val="0"/>
                <w:sz w:val="28"/>
                <w:szCs w:val="28"/>
                <w:lang w:eastAsia="ru-RU" w:bidi="ar-SA"/>
              </w:rPr>
              <w:t>ма ребенка, детские дома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 минимальный отступ от границ з</w:t>
            </w:r>
            <w:r>
              <w:rPr>
                <w:rFonts w:cs="Times New Roman"/>
                <w:kern w:val="0"/>
                <w:sz w:val="28"/>
                <w:szCs w:val="28"/>
                <w:lang w:eastAsia="ru-RU" w:bidi="ar-SA"/>
              </w:rPr>
              <w:t>е</w:t>
            </w:r>
            <w:r>
              <w:rPr>
                <w:rFonts w:cs="Times New Roman"/>
                <w:kern w:val="0"/>
                <w:sz w:val="28"/>
                <w:szCs w:val="28"/>
                <w:lang w:eastAsia="ru-RU" w:bidi="ar-SA"/>
              </w:rPr>
              <w:t>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Культурное развитие</w:t>
            </w:r>
          </w:p>
        </w:tc>
        <w:tc>
          <w:tcPr>
            <w:tcW w:w="3980"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ра</w:t>
            </w:r>
            <w:r>
              <w:rPr>
                <w:rFonts w:cs="Times New Roman"/>
                <w:kern w:val="0"/>
                <w:sz w:val="28"/>
                <w:szCs w:val="28"/>
                <w:lang w:eastAsia="ru-RU" w:bidi="ar-SA"/>
              </w:rPr>
              <w:t>з</w:t>
            </w:r>
            <w:r>
              <w:rPr>
                <w:rFonts w:cs="Times New Roman"/>
                <w:kern w:val="0"/>
                <w:sz w:val="28"/>
                <w:szCs w:val="28"/>
                <w:lang w:eastAsia="ru-RU" w:bidi="ar-SA"/>
              </w:rPr>
              <w:t>мещения объектов культуры.</w:t>
            </w:r>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 xml:space="preserve">цент за-стройки - 60 </w:t>
            </w:r>
            <w:r>
              <w:rPr>
                <w:rFonts w:cs="Times New Roman"/>
                <w:kern w:val="0"/>
                <w:sz w:val="28"/>
                <w:szCs w:val="28"/>
                <w:lang w:eastAsia="ru-RU" w:bidi="ar-SA"/>
              </w:rPr>
              <w:lastRenderedPageBreak/>
              <w:t>процентов</w:t>
            </w:r>
          </w:p>
        </w:tc>
        <w:tc>
          <w:tcPr>
            <w:tcW w:w="720" w:type="dxa"/>
            <w:tcBorders>
              <w:bottom w:val="single" w:sz="4"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2.7,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895"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Религиозное использование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церкви, соборы, хр</w:t>
            </w:r>
            <w:r>
              <w:rPr>
                <w:rFonts w:cs="Times New Roman"/>
                <w:kern w:val="0"/>
                <w:sz w:val="28"/>
                <w:szCs w:val="28"/>
                <w:lang w:eastAsia="ru-RU" w:bidi="ar-SA"/>
              </w:rPr>
              <w:t>а</w:t>
            </w:r>
            <w:r>
              <w:rPr>
                <w:rFonts w:cs="Times New Roman"/>
                <w:kern w:val="0"/>
                <w:sz w:val="28"/>
                <w:szCs w:val="28"/>
                <w:lang w:eastAsia="ru-RU" w:bidi="ar-SA"/>
              </w:rPr>
              <w:t>мы, часовни, монастыри, меч</w:t>
            </w:r>
            <w:r>
              <w:rPr>
                <w:rFonts w:cs="Times New Roman"/>
                <w:kern w:val="0"/>
                <w:sz w:val="28"/>
                <w:szCs w:val="28"/>
                <w:lang w:eastAsia="ru-RU" w:bidi="ar-SA"/>
              </w:rPr>
              <w:t>е</w:t>
            </w:r>
            <w:r>
              <w:rPr>
                <w:rFonts w:cs="Times New Roman"/>
                <w:kern w:val="0"/>
                <w:sz w:val="28"/>
                <w:szCs w:val="28"/>
                <w:lang w:eastAsia="ru-RU" w:bidi="ar-SA"/>
              </w:rPr>
              <w:t>ти, молельные дома, монастыри, скиты, воскресные школы, с</w:t>
            </w:r>
            <w:r>
              <w:rPr>
                <w:rFonts w:cs="Times New Roman"/>
                <w:kern w:val="0"/>
                <w:sz w:val="28"/>
                <w:szCs w:val="28"/>
                <w:lang w:eastAsia="ru-RU" w:bidi="ar-SA"/>
              </w:rPr>
              <w:t>е</w:t>
            </w:r>
            <w:r>
              <w:rPr>
                <w:rFonts w:cs="Times New Roman"/>
                <w:kern w:val="0"/>
                <w:sz w:val="28"/>
                <w:szCs w:val="28"/>
                <w:lang w:eastAsia="ru-RU" w:bidi="ar-SA"/>
              </w:rPr>
              <w:t>минарии, духовные училища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3.7</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сооружения, предназначенные для постоя</w:t>
            </w:r>
            <w:r>
              <w:rPr>
                <w:rFonts w:cs="Times New Roman"/>
                <w:kern w:val="0"/>
                <w:sz w:val="28"/>
                <w:szCs w:val="28"/>
                <w:lang w:eastAsia="ru-RU" w:bidi="ar-SA"/>
              </w:rPr>
              <w:t>н</w:t>
            </w:r>
            <w:r>
              <w:rPr>
                <w:rFonts w:cs="Times New Roman"/>
                <w:kern w:val="0"/>
                <w:sz w:val="28"/>
                <w:szCs w:val="28"/>
                <w:lang w:eastAsia="ru-RU" w:bidi="ar-SA"/>
              </w:rPr>
              <w:t>ного местонахождения духо</w:t>
            </w:r>
            <w:r>
              <w:rPr>
                <w:rFonts w:cs="Times New Roman"/>
                <w:kern w:val="0"/>
                <w:sz w:val="28"/>
                <w:szCs w:val="28"/>
                <w:lang w:eastAsia="ru-RU" w:bidi="ar-SA"/>
              </w:rPr>
              <w:t>в</w:t>
            </w:r>
            <w:r>
              <w:rPr>
                <w:rFonts w:cs="Times New Roman"/>
                <w:kern w:val="0"/>
                <w:sz w:val="28"/>
                <w:szCs w:val="28"/>
                <w:lang w:eastAsia="ru-RU" w:bidi="ar-SA"/>
              </w:rPr>
              <w:t>ных лиц, паломников и послу</w:t>
            </w:r>
            <w:r>
              <w:rPr>
                <w:rFonts w:cs="Times New Roman"/>
                <w:kern w:val="0"/>
                <w:sz w:val="28"/>
                <w:szCs w:val="28"/>
                <w:lang w:eastAsia="ru-RU" w:bidi="ar-SA"/>
              </w:rPr>
              <w:t>ш</w:t>
            </w:r>
            <w:r>
              <w:rPr>
                <w:rFonts w:cs="Times New Roman"/>
                <w:kern w:val="0"/>
                <w:sz w:val="28"/>
                <w:szCs w:val="28"/>
                <w:lang w:eastAsia="ru-RU" w:bidi="ar-SA"/>
              </w:rPr>
              <w:t>ников в связи с осуществлением ими религиозной службы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89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необход</w:t>
            </w:r>
            <w:r>
              <w:rPr>
                <w:rFonts w:cs="Times New Roman"/>
                <w:kern w:val="0"/>
                <w:sz w:val="28"/>
                <w:szCs w:val="28"/>
                <w:lang w:eastAsia="ru-RU" w:bidi="ar-SA"/>
              </w:rPr>
              <w:t>и</w:t>
            </w:r>
            <w:r>
              <w:rPr>
                <w:rFonts w:cs="Times New Roman"/>
                <w:kern w:val="0"/>
                <w:sz w:val="28"/>
                <w:szCs w:val="28"/>
                <w:lang w:eastAsia="ru-RU" w:bidi="ar-SA"/>
              </w:rPr>
              <w:t>мых для подготовки и подде</w:t>
            </w:r>
            <w:r>
              <w:rPr>
                <w:rFonts w:cs="Times New Roman"/>
                <w:kern w:val="0"/>
                <w:sz w:val="28"/>
                <w:szCs w:val="28"/>
                <w:lang w:eastAsia="ru-RU" w:bidi="ar-SA"/>
              </w:rPr>
              <w:t>р</w:t>
            </w:r>
            <w:r>
              <w:rPr>
                <w:rFonts w:cs="Times New Roman"/>
                <w:kern w:val="0"/>
                <w:sz w:val="28"/>
                <w:szCs w:val="28"/>
                <w:lang w:eastAsia="ru-RU" w:bidi="ar-SA"/>
              </w:rPr>
              <w:t xml:space="preserve">жания в готовности органов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служб, в которых существует военизированная служба; размещение объектов гражданской обороны, за и</w:t>
            </w:r>
            <w:r>
              <w:rPr>
                <w:rFonts w:cs="Times New Roman"/>
                <w:kern w:val="0"/>
                <w:sz w:val="28"/>
                <w:szCs w:val="28"/>
                <w:lang w:eastAsia="ru-RU" w:bidi="ar-SA"/>
              </w:rPr>
              <w:t>с</w:t>
            </w:r>
            <w:r>
              <w:rPr>
                <w:rFonts w:cs="Times New Roman"/>
                <w:kern w:val="0"/>
                <w:sz w:val="28"/>
                <w:szCs w:val="28"/>
                <w:lang w:eastAsia="ru-RU" w:bidi="ar-SA"/>
              </w:rPr>
              <w:t>ключением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являющихся ч</w:t>
            </w:r>
            <w:r>
              <w:rPr>
                <w:rFonts w:cs="Times New Roman"/>
                <w:kern w:val="0"/>
                <w:sz w:val="28"/>
                <w:szCs w:val="28"/>
                <w:lang w:eastAsia="ru-RU" w:bidi="ar-SA"/>
              </w:rPr>
              <w:t>а</w:t>
            </w:r>
            <w:r>
              <w:rPr>
                <w:rFonts w:cs="Times New Roman"/>
                <w:kern w:val="0"/>
                <w:sz w:val="28"/>
                <w:szCs w:val="28"/>
                <w:lang w:eastAsia="ru-RU" w:bidi="ar-SA"/>
              </w:rPr>
              <w:t>стями производственных зданий</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8.3</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w:t>
            </w:r>
            <w:r>
              <w:rPr>
                <w:rFonts w:cs="Times New Roman"/>
                <w:kern w:val="0"/>
                <w:sz w:val="28"/>
                <w:szCs w:val="28"/>
                <w:lang w:eastAsia="ru-RU" w:bidi="ar-SA"/>
              </w:rPr>
              <w:t>и</w:t>
            </w:r>
            <w:r>
              <w:rPr>
                <w:rFonts w:cs="Times New Roman"/>
                <w:kern w:val="0"/>
                <w:sz w:val="28"/>
                <w:szCs w:val="28"/>
                <w:lang w:eastAsia="ru-RU" w:bidi="ar-SA"/>
              </w:rPr>
              <w:t>заций, оказывающих банковские и страховые услуги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lastRenderedPageBreak/>
              <w:t>цент застройки - 60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4.5</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5.</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(поликл</w:t>
            </w:r>
            <w:r>
              <w:rPr>
                <w:rFonts w:cs="Times New Roman"/>
                <w:kern w:val="0"/>
                <w:sz w:val="28"/>
                <w:szCs w:val="28"/>
                <w:lang w:eastAsia="ru-RU" w:bidi="ar-SA"/>
              </w:rPr>
              <w:t>и</w:t>
            </w:r>
            <w:r>
              <w:rPr>
                <w:rFonts w:cs="Times New Roman"/>
                <w:kern w:val="0"/>
                <w:sz w:val="28"/>
                <w:szCs w:val="28"/>
                <w:lang w:eastAsia="ru-RU" w:bidi="ar-SA"/>
              </w:rPr>
              <w:t>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крови, клинические лаборатории)</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продажи товаров, 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максимальная торговая площадь объекта - 300 </w:t>
            </w:r>
            <w:proofErr w:type="spellStart"/>
            <w:r>
              <w:rPr>
                <w:rFonts w:cs="Times New Roman"/>
                <w:kern w:val="0"/>
                <w:sz w:val="28"/>
                <w:szCs w:val="28"/>
                <w:lang w:eastAsia="ru-RU" w:bidi="ar-SA"/>
              </w:rPr>
              <w:t>кв.м</w:t>
            </w:r>
            <w:proofErr w:type="spellEnd"/>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rPr>
          <w:trHeight w:val="2986"/>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Спорт</w:t>
            </w:r>
          </w:p>
          <w:p w:rsidR="005D0C3A" w:rsidRDefault="005D0C3A">
            <w:pPr>
              <w:suppressAutoHyphens w:val="0"/>
              <w:ind w:firstLine="709"/>
              <w:textAlignment w:val="auto"/>
              <w:rPr>
                <w:rFonts w:cs="Times New Roman"/>
                <w:kern w:val="0"/>
                <w:sz w:val="28"/>
                <w:szCs w:val="28"/>
                <w:lang w:eastAsia="ru-RU" w:bidi="ar-SA"/>
              </w:rPr>
            </w:pP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для занятия спортом.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включ</w:t>
            </w:r>
            <w:r>
              <w:rPr>
                <w:rFonts w:cs="Times New Roman"/>
                <w:kern w:val="0"/>
                <w:sz w:val="28"/>
                <w:szCs w:val="28"/>
                <w:lang w:eastAsia="ru-RU" w:bidi="ar-SA"/>
              </w:rPr>
              <w:t>а</w:t>
            </w:r>
            <w:r>
              <w:rPr>
                <w:rFonts w:cs="Times New Roman"/>
                <w:kern w:val="0"/>
                <w:sz w:val="28"/>
                <w:szCs w:val="28"/>
                <w:lang w:eastAsia="ru-RU" w:bidi="ar-SA"/>
              </w:rPr>
              <w:t>ет в себя содержание видов ра</w:t>
            </w:r>
            <w:r>
              <w:rPr>
                <w:rFonts w:cs="Times New Roman"/>
                <w:kern w:val="0"/>
                <w:sz w:val="28"/>
                <w:szCs w:val="28"/>
                <w:lang w:eastAsia="ru-RU" w:bidi="ar-SA"/>
              </w:rPr>
              <w:t>з</w:t>
            </w:r>
            <w:r>
              <w:rPr>
                <w:rFonts w:cs="Times New Roman"/>
                <w:kern w:val="0"/>
                <w:sz w:val="28"/>
                <w:szCs w:val="28"/>
                <w:lang w:eastAsia="ru-RU" w:bidi="ar-SA"/>
              </w:rPr>
              <w:t xml:space="preserve">решенного использования с </w:t>
            </w:r>
            <w:hyperlink w:anchor="sub_1511">
              <w:r>
                <w:rPr>
                  <w:rFonts w:cs="Times New Roman"/>
                  <w:color w:val="106BBE"/>
                  <w:kern w:val="0"/>
                  <w:sz w:val="28"/>
                  <w:szCs w:val="28"/>
                  <w:lang w:eastAsia="ru-RU" w:bidi="ar-SA"/>
                </w:rPr>
                <w:t>к</w:t>
              </w:r>
              <w:r>
                <w:rPr>
                  <w:rFonts w:cs="Times New Roman"/>
                  <w:color w:val="106BBE"/>
                  <w:kern w:val="0"/>
                  <w:sz w:val="28"/>
                  <w:szCs w:val="28"/>
                  <w:lang w:eastAsia="ru-RU" w:bidi="ar-SA"/>
                </w:rPr>
                <w:t>о</w:t>
              </w:r>
              <w:r>
                <w:rPr>
                  <w:rFonts w:cs="Times New Roman"/>
                  <w:color w:val="106BBE"/>
                  <w:kern w:val="0"/>
                  <w:sz w:val="28"/>
                  <w:szCs w:val="28"/>
                  <w:lang w:eastAsia="ru-RU" w:bidi="ar-SA"/>
                </w:rPr>
                <w:t>дами 5.1.1 - 5.1.7</w:t>
              </w:r>
            </w:hyperlink>
          </w:p>
          <w:p w:rsidR="005D0C3A" w:rsidRDefault="005D0C3A">
            <w:pPr>
              <w:suppressAutoHyphens w:val="0"/>
              <w:ind w:firstLine="709"/>
              <w:textAlignment w:val="auto"/>
              <w:rPr>
                <w:rFonts w:cs="Times New Roman"/>
                <w:kern w:val="0"/>
                <w:sz w:val="28"/>
                <w:szCs w:val="28"/>
                <w:lang w:eastAsia="ru-RU" w:bidi="ar-SA"/>
              </w:rPr>
            </w:pP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5.1</w:t>
            </w: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2.7,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78"/>
        <w:gridCol w:w="3972"/>
        <w:gridCol w:w="2761"/>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72"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72"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textAlignment w:val="auto"/>
      </w:pPr>
      <w:r>
        <w:rPr>
          <w:rFonts w:cs="Times New Roman"/>
          <w:b/>
          <w:sz w:val="28"/>
          <w:szCs w:val="28"/>
        </w:rPr>
        <w:t>Статья 33.9 Градостроительные регламенты зоны</w:t>
      </w:r>
    </w:p>
    <w:p w:rsidR="005D0C3A" w:rsidRDefault="00746F50">
      <w:pPr>
        <w:ind w:firstLine="709"/>
        <w:jc w:val="center"/>
        <w:textAlignment w:val="auto"/>
      </w:pPr>
      <w:r>
        <w:rPr>
          <w:rFonts w:cs="Times New Roman"/>
          <w:b/>
          <w:sz w:val="28"/>
          <w:szCs w:val="28"/>
        </w:rPr>
        <w:t>3.0 -  Общественное использование  объектов капитального строительства</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3.0,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Дошкольное, начальное и среднее общее образование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дошкольного образования</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- 35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w:t>
            </w:r>
            <w:r>
              <w:rPr>
                <w:rFonts w:cs="Times New Roman"/>
                <w:kern w:val="0"/>
                <w:sz w:val="28"/>
                <w:szCs w:val="28"/>
                <w:shd w:val="clear" w:color="auto" w:fill="FFFFFF"/>
                <w:lang w:eastAsia="ru-RU" w:bidi="ar-SA"/>
              </w:rPr>
              <w:t xml:space="preserve"> показатели:</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lastRenderedPageBreak/>
              <w:t>максимальная вмест</w:t>
            </w:r>
            <w:r>
              <w:rPr>
                <w:rFonts w:cs="Times New Roman"/>
                <w:kern w:val="0"/>
                <w:sz w:val="28"/>
                <w:szCs w:val="28"/>
                <w:shd w:val="clear" w:color="auto" w:fill="FFFFFF"/>
                <w:lang w:eastAsia="ru-RU" w:bidi="ar-SA"/>
              </w:rPr>
              <w:t>и</w:t>
            </w:r>
            <w:r>
              <w:rPr>
                <w:rFonts w:cs="Times New Roman"/>
                <w:kern w:val="0"/>
                <w:sz w:val="28"/>
                <w:szCs w:val="28"/>
                <w:shd w:val="clear" w:color="auto" w:fill="FFFFFF"/>
                <w:lang w:eastAsia="ru-RU" w:bidi="ar-SA"/>
              </w:rPr>
              <w:t>мость отдельно сто</w:t>
            </w:r>
            <w:r>
              <w:rPr>
                <w:rFonts w:cs="Times New Roman"/>
                <w:kern w:val="0"/>
                <w:sz w:val="28"/>
                <w:szCs w:val="28"/>
                <w:shd w:val="clear" w:color="auto" w:fill="FFFFFF"/>
                <w:lang w:eastAsia="ru-RU" w:bidi="ar-SA"/>
              </w:rPr>
              <w:t>я</w:t>
            </w:r>
            <w:r>
              <w:rPr>
                <w:rFonts w:cs="Times New Roman"/>
                <w:kern w:val="0"/>
                <w:sz w:val="28"/>
                <w:szCs w:val="28"/>
                <w:shd w:val="clear" w:color="auto" w:fill="FFFFFF"/>
                <w:lang w:eastAsia="ru-RU" w:bidi="ar-SA"/>
              </w:rPr>
              <w:t>щих объектов - 350 мест</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3.5.1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начального и среднего общего образования</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размеры земельных участков при вместимости: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до 400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- 400-500 мест - 60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- 500-600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- 600-800 мест - 40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- 800-1100 мест - 33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- 11</w:t>
            </w:r>
            <w:r>
              <w:rPr>
                <w:rFonts w:cs="Times New Roman"/>
                <w:kern w:val="0"/>
                <w:sz w:val="28"/>
                <w:szCs w:val="28"/>
                <w:shd w:val="clear" w:color="auto" w:fill="FFFFFF"/>
                <w:lang w:eastAsia="ru-RU" w:bidi="ar-SA"/>
              </w:rPr>
              <w:t>00-1500 мест - 21 кв. м. на 1 место;</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отступ от границ земельного участка - 6 м;</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 предельная высота зданий 18 метров;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shd w:val="clear" w:color="auto" w:fill="FFFFFF"/>
                <w:lang w:eastAsia="ru-RU" w:bidi="ar-SA"/>
              </w:rPr>
              <w:t>максимальный пр</w:t>
            </w:r>
            <w:r>
              <w:rPr>
                <w:rFonts w:cs="Times New Roman"/>
                <w:kern w:val="0"/>
                <w:sz w:val="28"/>
                <w:szCs w:val="28"/>
                <w:shd w:val="clear" w:color="auto" w:fill="FFFFFF"/>
                <w:lang w:eastAsia="ru-RU" w:bidi="ar-SA"/>
              </w:rPr>
              <w:t>о</w:t>
            </w:r>
            <w:r>
              <w:rPr>
                <w:rFonts w:cs="Times New Roman"/>
                <w:kern w:val="0"/>
                <w:sz w:val="28"/>
                <w:szCs w:val="28"/>
                <w:shd w:val="clear" w:color="auto" w:fill="FFFFFF"/>
                <w:lang w:eastAsia="ru-RU" w:bidi="ar-SA"/>
              </w:rPr>
              <w:t>цент застройки -</w:t>
            </w:r>
            <w:r>
              <w:rPr>
                <w:rFonts w:cs="Times New Roman"/>
                <w:kern w:val="0"/>
                <w:sz w:val="28"/>
                <w:szCs w:val="28"/>
                <w:lang w:eastAsia="ru-RU" w:bidi="ar-SA"/>
              </w:rPr>
              <w:t xml:space="preserve"> 70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w:t>
            </w:r>
            <w:r>
              <w:rPr>
                <w:rFonts w:cs="Times New Roman"/>
                <w:kern w:val="0"/>
                <w:sz w:val="28"/>
                <w:szCs w:val="28"/>
                <w:lang w:eastAsia="ru-RU" w:bidi="ar-SA"/>
              </w:rPr>
              <w:t>и</w:t>
            </w:r>
            <w:r>
              <w:rPr>
                <w:rFonts w:cs="Times New Roman"/>
                <w:kern w:val="0"/>
                <w:sz w:val="28"/>
                <w:szCs w:val="28"/>
                <w:lang w:eastAsia="ru-RU" w:bidi="ar-SA"/>
              </w:rPr>
              <w:t>мость - 1500 мест</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vMerge/>
            <w:tcBorders>
              <w:left w:val="single" w:sz="8" w:space="0" w:color="000000"/>
              <w:bottom w:val="single" w:sz="4"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895"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иных организаций, осуществл</w:t>
            </w:r>
            <w:r>
              <w:rPr>
                <w:rFonts w:cs="Times New Roman"/>
                <w:kern w:val="0"/>
                <w:sz w:val="28"/>
                <w:szCs w:val="28"/>
                <w:lang w:eastAsia="ru-RU" w:bidi="ar-SA"/>
              </w:rPr>
              <w:t>я</w:t>
            </w:r>
            <w:r>
              <w:rPr>
                <w:rFonts w:cs="Times New Roman"/>
                <w:kern w:val="0"/>
                <w:sz w:val="28"/>
                <w:szCs w:val="28"/>
                <w:lang w:eastAsia="ru-RU" w:bidi="ar-SA"/>
              </w:rPr>
              <w:t>ющих деятельность по воспит</w:t>
            </w:r>
            <w:r>
              <w:rPr>
                <w:rFonts w:cs="Times New Roman"/>
                <w:kern w:val="0"/>
                <w:sz w:val="28"/>
                <w:szCs w:val="28"/>
                <w:lang w:eastAsia="ru-RU" w:bidi="ar-SA"/>
              </w:rPr>
              <w:t>а</w:t>
            </w:r>
            <w:r>
              <w:rPr>
                <w:rFonts w:cs="Times New Roman"/>
                <w:kern w:val="0"/>
                <w:sz w:val="28"/>
                <w:szCs w:val="28"/>
                <w:lang w:eastAsia="ru-RU" w:bidi="ar-SA"/>
              </w:rPr>
              <w:t>нию, образованию и просвещ</w:t>
            </w:r>
            <w:r>
              <w:rPr>
                <w:rFonts w:cs="Times New Roman"/>
                <w:kern w:val="0"/>
                <w:sz w:val="28"/>
                <w:szCs w:val="28"/>
                <w:lang w:eastAsia="ru-RU" w:bidi="ar-SA"/>
              </w:rPr>
              <w:t>е</w:t>
            </w:r>
            <w:r>
              <w:rPr>
                <w:rFonts w:cs="Times New Roman"/>
                <w:kern w:val="0"/>
                <w:sz w:val="28"/>
                <w:szCs w:val="28"/>
                <w:lang w:eastAsia="ru-RU" w:bidi="ar-SA"/>
              </w:rPr>
              <w:t>нию, в том числе художестве</w:t>
            </w:r>
            <w:r>
              <w:rPr>
                <w:rFonts w:cs="Times New Roman"/>
                <w:kern w:val="0"/>
                <w:sz w:val="28"/>
                <w:szCs w:val="28"/>
                <w:lang w:eastAsia="ru-RU" w:bidi="ar-SA"/>
              </w:rPr>
              <w:t>н</w:t>
            </w:r>
            <w:r>
              <w:rPr>
                <w:rFonts w:cs="Times New Roman"/>
                <w:kern w:val="0"/>
                <w:sz w:val="28"/>
                <w:szCs w:val="28"/>
                <w:lang w:eastAsia="ru-RU" w:bidi="ar-SA"/>
              </w:rPr>
              <w:t>ные, музыкальные школы и о</w:t>
            </w:r>
            <w:r>
              <w:rPr>
                <w:rFonts w:cs="Times New Roman"/>
                <w:kern w:val="0"/>
                <w:sz w:val="28"/>
                <w:szCs w:val="28"/>
                <w:lang w:eastAsia="ru-RU" w:bidi="ar-SA"/>
              </w:rPr>
              <w:t>б</w:t>
            </w:r>
            <w:r>
              <w:rPr>
                <w:rFonts w:cs="Times New Roman"/>
                <w:kern w:val="0"/>
                <w:sz w:val="28"/>
                <w:szCs w:val="28"/>
                <w:lang w:eastAsia="ru-RU" w:bidi="ar-SA"/>
              </w:rPr>
              <w:t>разовательные кружки</w:t>
            </w:r>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 xml:space="preserve">цент застройки - 70 </w:t>
            </w:r>
            <w:r>
              <w:rPr>
                <w:rFonts w:cs="Times New Roman"/>
                <w:kern w:val="0"/>
                <w:sz w:val="28"/>
                <w:szCs w:val="28"/>
                <w:lang w:eastAsia="ru-RU" w:bidi="ar-SA"/>
              </w:rPr>
              <w:lastRenderedPageBreak/>
              <w:t>процентов</w:t>
            </w:r>
          </w:p>
        </w:tc>
        <w:tc>
          <w:tcPr>
            <w:tcW w:w="720" w:type="dxa"/>
            <w:vMerge/>
            <w:tcBorders>
              <w:bottom w:val="single" w:sz="4"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rPr>
          <w:trHeight w:val="2484"/>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Бытовое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населению или организациям бытовых услуг (мастерские мелкого р</w:t>
            </w:r>
            <w:r>
              <w:rPr>
                <w:rFonts w:cs="Times New Roman"/>
                <w:kern w:val="0"/>
                <w:sz w:val="28"/>
                <w:szCs w:val="28"/>
                <w:lang w:eastAsia="ru-RU" w:bidi="ar-SA"/>
              </w:rPr>
              <w:t>е</w:t>
            </w:r>
            <w:r>
              <w:rPr>
                <w:rFonts w:cs="Times New Roman"/>
                <w:kern w:val="0"/>
                <w:sz w:val="28"/>
                <w:szCs w:val="28"/>
                <w:lang w:eastAsia="ru-RU" w:bidi="ar-SA"/>
              </w:rPr>
              <w:t>монта, ателье, бани, парикм</w:t>
            </w:r>
            <w:r>
              <w:rPr>
                <w:rFonts w:cs="Times New Roman"/>
                <w:kern w:val="0"/>
                <w:sz w:val="28"/>
                <w:szCs w:val="28"/>
                <w:lang w:eastAsia="ru-RU" w:bidi="ar-SA"/>
              </w:rPr>
              <w:t>а</w:t>
            </w:r>
            <w:r>
              <w:rPr>
                <w:rFonts w:cs="Times New Roman"/>
                <w:kern w:val="0"/>
                <w:sz w:val="28"/>
                <w:szCs w:val="28"/>
                <w:lang w:eastAsia="ru-RU" w:bidi="ar-SA"/>
              </w:rPr>
              <w:t>херские, прачечные, химчистки, похоронные бюро)</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3.3</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8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канализация, гаражи и мастерские для обсл</w:t>
            </w:r>
            <w:r>
              <w:rPr>
                <w:rFonts w:cs="Times New Roman"/>
                <w:kern w:val="0"/>
                <w:sz w:val="28"/>
                <w:szCs w:val="28"/>
                <w:lang w:eastAsia="ru-RU" w:bidi="ar-SA"/>
              </w:rPr>
              <w:t>у</w:t>
            </w:r>
            <w:r>
              <w:rPr>
                <w:rFonts w:cs="Times New Roman"/>
                <w:kern w:val="0"/>
                <w:sz w:val="28"/>
                <w:szCs w:val="28"/>
                <w:lang w:eastAsia="ru-RU" w:bidi="ar-SA"/>
              </w:rPr>
              <w:t>живания уборочной и аварийной техники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895"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Социальное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службы занятости населения, службы психолог</w:t>
            </w:r>
            <w:r>
              <w:rPr>
                <w:rFonts w:cs="Times New Roman"/>
                <w:kern w:val="0"/>
                <w:sz w:val="28"/>
                <w:szCs w:val="28"/>
                <w:lang w:eastAsia="ru-RU" w:bidi="ar-SA"/>
              </w:rPr>
              <w:t>и</w:t>
            </w:r>
            <w:r>
              <w:rPr>
                <w:rFonts w:cs="Times New Roman"/>
                <w:kern w:val="0"/>
                <w:sz w:val="28"/>
                <w:szCs w:val="28"/>
                <w:lang w:eastAsia="ru-RU" w:bidi="ar-SA"/>
              </w:rPr>
              <w:t>ческой и бесплатной юридич</w:t>
            </w:r>
            <w:r>
              <w:rPr>
                <w:rFonts w:cs="Times New Roman"/>
                <w:kern w:val="0"/>
                <w:sz w:val="28"/>
                <w:szCs w:val="28"/>
                <w:lang w:eastAsia="ru-RU" w:bidi="ar-SA"/>
              </w:rPr>
              <w:t>е</w:t>
            </w:r>
            <w:r>
              <w:rPr>
                <w:rFonts w:cs="Times New Roman"/>
                <w:kern w:val="0"/>
                <w:sz w:val="28"/>
                <w:szCs w:val="28"/>
                <w:lang w:eastAsia="ru-RU" w:bidi="ar-SA"/>
              </w:rPr>
              <w:t>ской помощи, социальные, пе</w:t>
            </w:r>
            <w:r>
              <w:rPr>
                <w:rFonts w:cs="Times New Roman"/>
                <w:kern w:val="0"/>
                <w:sz w:val="28"/>
                <w:szCs w:val="28"/>
                <w:lang w:eastAsia="ru-RU" w:bidi="ar-SA"/>
              </w:rPr>
              <w:t>н</w:t>
            </w:r>
            <w:r>
              <w:rPr>
                <w:rFonts w:cs="Times New Roman"/>
                <w:kern w:val="0"/>
                <w:sz w:val="28"/>
                <w:szCs w:val="28"/>
                <w:lang w:eastAsia="ru-RU" w:bidi="ar-SA"/>
              </w:rPr>
              <w:lastRenderedPageBreak/>
              <w:t>сионные и иные службы, в кот</w:t>
            </w:r>
            <w:r>
              <w:rPr>
                <w:rFonts w:cs="Times New Roman"/>
                <w:kern w:val="0"/>
                <w:sz w:val="28"/>
                <w:szCs w:val="28"/>
                <w:lang w:eastAsia="ru-RU" w:bidi="ar-SA"/>
              </w:rPr>
              <w:t>о</w:t>
            </w:r>
            <w:r>
              <w:rPr>
                <w:rFonts w:cs="Times New Roman"/>
                <w:kern w:val="0"/>
                <w:sz w:val="28"/>
                <w:szCs w:val="28"/>
                <w:lang w:eastAsia="ru-RU" w:bidi="ar-SA"/>
              </w:rPr>
              <w:t>рых осуществляется прием граждан по вопросам оказания социальной помощи и назнач</w:t>
            </w:r>
            <w:r>
              <w:rPr>
                <w:rFonts w:cs="Times New Roman"/>
                <w:kern w:val="0"/>
                <w:sz w:val="28"/>
                <w:szCs w:val="28"/>
                <w:lang w:eastAsia="ru-RU" w:bidi="ar-SA"/>
              </w:rPr>
              <w:t>е</w:t>
            </w:r>
            <w:r>
              <w:rPr>
                <w:rFonts w:cs="Times New Roman"/>
                <w:kern w:val="0"/>
                <w:sz w:val="28"/>
                <w:szCs w:val="28"/>
                <w:lang w:eastAsia="ru-RU" w:bidi="ar-SA"/>
              </w:rPr>
              <w:t>ния социальных или пенсио</w:t>
            </w:r>
            <w:r>
              <w:rPr>
                <w:rFonts w:cs="Times New Roman"/>
                <w:kern w:val="0"/>
                <w:sz w:val="28"/>
                <w:szCs w:val="28"/>
                <w:lang w:eastAsia="ru-RU" w:bidi="ar-SA"/>
              </w:rPr>
              <w:t>н</w:t>
            </w:r>
            <w:r>
              <w:rPr>
                <w:rFonts w:cs="Times New Roman"/>
                <w:kern w:val="0"/>
                <w:sz w:val="28"/>
                <w:szCs w:val="28"/>
                <w:lang w:eastAsia="ru-RU" w:bidi="ar-SA"/>
              </w:rPr>
              <w:t>ных выплат, отделения почты и телеграфа, благотворительные организации, клубы по интер</w:t>
            </w:r>
            <w:r>
              <w:rPr>
                <w:rFonts w:cs="Times New Roman"/>
                <w:kern w:val="0"/>
                <w:sz w:val="28"/>
                <w:szCs w:val="28"/>
                <w:lang w:eastAsia="ru-RU" w:bidi="ar-SA"/>
              </w:rPr>
              <w:t>е</w:t>
            </w:r>
            <w:r>
              <w:rPr>
                <w:rFonts w:cs="Times New Roman"/>
                <w:kern w:val="0"/>
                <w:sz w:val="28"/>
                <w:szCs w:val="28"/>
                <w:lang w:eastAsia="ru-RU" w:bidi="ar-SA"/>
              </w:rPr>
              <w:t>сам, пункты питания малоим</w:t>
            </w:r>
            <w:r>
              <w:rPr>
                <w:rFonts w:cs="Times New Roman"/>
                <w:kern w:val="0"/>
                <w:sz w:val="28"/>
                <w:szCs w:val="28"/>
                <w:lang w:eastAsia="ru-RU" w:bidi="ar-SA"/>
              </w:rPr>
              <w:t>у</w:t>
            </w:r>
            <w:r>
              <w:rPr>
                <w:rFonts w:cs="Times New Roman"/>
                <w:kern w:val="0"/>
                <w:sz w:val="28"/>
                <w:szCs w:val="28"/>
                <w:lang w:eastAsia="ru-RU" w:bidi="ar-SA"/>
              </w:rPr>
              <w:t>щих граждан, пункты ночлега для бездомных граждан, общ</w:t>
            </w:r>
            <w:r>
              <w:rPr>
                <w:rFonts w:cs="Times New Roman"/>
                <w:kern w:val="0"/>
                <w:sz w:val="28"/>
                <w:szCs w:val="28"/>
                <w:lang w:eastAsia="ru-RU" w:bidi="ar-SA"/>
              </w:rPr>
              <w:t>е</w:t>
            </w:r>
            <w:r>
              <w:rPr>
                <w:rFonts w:cs="Times New Roman"/>
                <w:kern w:val="0"/>
                <w:sz w:val="28"/>
                <w:szCs w:val="28"/>
                <w:lang w:eastAsia="ru-RU" w:bidi="ar-SA"/>
              </w:rPr>
              <w:t>ственные некоммерческие орг</w:t>
            </w:r>
            <w:r>
              <w:rPr>
                <w:rFonts w:cs="Times New Roman"/>
                <w:kern w:val="0"/>
                <w:sz w:val="28"/>
                <w:szCs w:val="28"/>
                <w:lang w:eastAsia="ru-RU" w:bidi="ar-SA"/>
              </w:rPr>
              <w:t>а</w:t>
            </w:r>
            <w:r>
              <w:rPr>
                <w:rFonts w:cs="Times New Roman"/>
                <w:kern w:val="0"/>
                <w:sz w:val="28"/>
                <w:szCs w:val="28"/>
                <w:lang w:eastAsia="ru-RU" w:bidi="ar-SA"/>
              </w:rPr>
              <w:t>низации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максимальный размер </w:t>
            </w:r>
            <w:r>
              <w:rPr>
                <w:rFonts w:cs="Times New Roman"/>
                <w:kern w:val="0"/>
                <w:sz w:val="28"/>
                <w:szCs w:val="28"/>
                <w:lang w:eastAsia="ru-RU" w:bidi="ar-SA"/>
              </w:rPr>
              <w:lastRenderedPageBreak/>
              <w:t>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3.2</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дома престарелых, д</w:t>
            </w:r>
            <w:r>
              <w:rPr>
                <w:rFonts w:cs="Times New Roman"/>
                <w:kern w:val="0"/>
                <w:sz w:val="28"/>
                <w:szCs w:val="28"/>
                <w:lang w:eastAsia="ru-RU" w:bidi="ar-SA"/>
              </w:rPr>
              <w:t>о</w:t>
            </w:r>
            <w:r>
              <w:rPr>
                <w:rFonts w:cs="Times New Roman"/>
                <w:kern w:val="0"/>
                <w:sz w:val="28"/>
                <w:szCs w:val="28"/>
                <w:lang w:eastAsia="ru-RU" w:bidi="ar-SA"/>
              </w:rPr>
              <w:t>ма ребенка, детские дома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кодами 12.0.1 - 12.0.2</w:t>
              </w:r>
            </w:hyperlink>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3.0,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89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895"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Религиозное использование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церкви, соборы, хр</w:t>
            </w:r>
            <w:r>
              <w:rPr>
                <w:rFonts w:cs="Times New Roman"/>
                <w:kern w:val="0"/>
                <w:sz w:val="28"/>
                <w:szCs w:val="28"/>
                <w:lang w:eastAsia="ru-RU" w:bidi="ar-SA"/>
              </w:rPr>
              <w:t>а</w:t>
            </w:r>
            <w:r>
              <w:rPr>
                <w:rFonts w:cs="Times New Roman"/>
                <w:kern w:val="0"/>
                <w:sz w:val="28"/>
                <w:szCs w:val="28"/>
                <w:lang w:eastAsia="ru-RU" w:bidi="ar-SA"/>
              </w:rPr>
              <w:t>мы, часовни, монастыри, меч</w:t>
            </w:r>
            <w:r>
              <w:rPr>
                <w:rFonts w:cs="Times New Roman"/>
                <w:kern w:val="0"/>
                <w:sz w:val="28"/>
                <w:szCs w:val="28"/>
                <w:lang w:eastAsia="ru-RU" w:bidi="ar-SA"/>
              </w:rPr>
              <w:t>е</w:t>
            </w:r>
            <w:r>
              <w:rPr>
                <w:rFonts w:cs="Times New Roman"/>
                <w:kern w:val="0"/>
                <w:sz w:val="28"/>
                <w:szCs w:val="28"/>
                <w:lang w:eastAsia="ru-RU" w:bidi="ar-SA"/>
              </w:rPr>
              <w:t>ти, молельные дома, монастыри, скиты, воскресные школы, с</w:t>
            </w:r>
            <w:r>
              <w:rPr>
                <w:rFonts w:cs="Times New Roman"/>
                <w:kern w:val="0"/>
                <w:sz w:val="28"/>
                <w:szCs w:val="28"/>
                <w:lang w:eastAsia="ru-RU" w:bidi="ar-SA"/>
              </w:rPr>
              <w:t>е</w:t>
            </w:r>
            <w:r>
              <w:rPr>
                <w:rFonts w:cs="Times New Roman"/>
                <w:kern w:val="0"/>
                <w:sz w:val="28"/>
                <w:szCs w:val="28"/>
                <w:lang w:eastAsia="ru-RU" w:bidi="ar-SA"/>
              </w:rPr>
              <w:t>минарии, духовные училища</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3.7</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сооружения, предназначенные для постоя</w:t>
            </w:r>
            <w:r>
              <w:rPr>
                <w:rFonts w:cs="Times New Roman"/>
                <w:kern w:val="0"/>
                <w:sz w:val="28"/>
                <w:szCs w:val="28"/>
                <w:lang w:eastAsia="ru-RU" w:bidi="ar-SA"/>
              </w:rPr>
              <w:t>н</w:t>
            </w:r>
            <w:r>
              <w:rPr>
                <w:rFonts w:cs="Times New Roman"/>
                <w:kern w:val="0"/>
                <w:sz w:val="28"/>
                <w:szCs w:val="28"/>
                <w:lang w:eastAsia="ru-RU" w:bidi="ar-SA"/>
              </w:rPr>
              <w:t>ного местонахождения духо</w:t>
            </w:r>
            <w:r>
              <w:rPr>
                <w:rFonts w:cs="Times New Roman"/>
                <w:kern w:val="0"/>
                <w:sz w:val="28"/>
                <w:szCs w:val="28"/>
                <w:lang w:eastAsia="ru-RU" w:bidi="ar-SA"/>
              </w:rPr>
              <w:t>в</w:t>
            </w:r>
            <w:r>
              <w:rPr>
                <w:rFonts w:cs="Times New Roman"/>
                <w:kern w:val="0"/>
                <w:sz w:val="28"/>
                <w:szCs w:val="28"/>
                <w:lang w:eastAsia="ru-RU" w:bidi="ar-SA"/>
              </w:rPr>
              <w:t>ных лиц, паломников и послу</w:t>
            </w:r>
            <w:r>
              <w:rPr>
                <w:rFonts w:cs="Times New Roman"/>
                <w:kern w:val="0"/>
                <w:sz w:val="28"/>
                <w:szCs w:val="28"/>
                <w:lang w:eastAsia="ru-RU" w:bidi="ar-SA"/>
              </w:rPr>
              <w:t>ш</w:t>
            </w:r>
            <w:r>
              <w:rPr>
                <w:rFonts w:cs="Times New Roman"/>
                <w:kern w:val="0"/>
                <w:sz w:val="28"/>
                <w:szCs w:val="28"/>
                <w:lang w:eastAsia="ru-RU" w:bidi="ar-SA"/>
              </w:rPr>
              <w:t>ников в связи с осуществлением ими религиозной службы</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89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 xml:space="preserve">Обеспечение </w:t>
            </w:r>
            <w:r>
              <w:rPr>
                <w:rFonts w:cs="Times New Roman"/>
                <w:kern w:val="0"/>
                <w:sz w:val="28"/>
                <w:szCs w:val="28"/>
                <w:lang w:eastAsia="ru-RU" w:bidi="ar-SA"/>
              </w:rPr>
              <w:lastRenderedPageBreak/>
              <w:t>внутреннего правопорядка</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lastRenderedPageBreak/>
              <w:t>ного строительства, необход</w:t>
            </w:r>
            <w:r>
              <w:rPr>
                <w:rFonts w:cs="Times New Roman"/>
                <w:kern w:val="0"/>
                <w:sz w:val="28"/>
                <w:szCs w:val="28"/>
                <w:lang w:eastAsia="ru-RU" w:bidi="ar-SA"/>
              </w:rPr>
              <w:t>и</w:t>
            </w:r>
            <w:r>
              <w:rPr>
                <w:rFonts w:cs="Times New Roman"/>
                <w:kern w:val="0"/>
                <w:sz w:val="28"/>
                <w:szCs w:val="28"/>
                <w:lang w:eastAsia="ru-RU" w:bidi="ar-SA"/>
              </w:rPr>
              <w:t>мых для подготовки и подде</w:t>
            </w:r>
            <w:r>
              <w:rPr>
                <w:rFonts w:cs="Times New Roman"/>
                <w:kern w:val="0"/>
                <w:sz w:val="28"/>
                <w:szCs w:val="28"/>
                <w:lang w:eastAsia="ru-RU" w:bidi="ar-SA"/>
              </w:rPr>
              <w:t>р</w:t>
            </w:r>
            <w:r>
              <w:rPr>
                <w:rFonts w:cs="Times New Roman"/>
                <w:kern w:val="0"/>
                <w:sz w:val="28"/>
                <w:szCs w:val="28"/>
                <w:lang w:eastAsia="ru-RU" w:bidi="ar-SA"/>
              </w:rPr>
              <w:t xml:space="preserve">жания в готовности органов внутренних дел, </w:t>
            </w:r>
            <w:proofErr w:type="spellStart"/>
            <w:r>
              <w:rPr>
                <w:rFonts w:cs="Times New Roman"/>
                <w:kern w:val="0"/>
                <w:sz w:val="28"/>
                <w:szCs w:val="28"/>
                <w:lang w:eastAsia="ru-RU" w:bidi="ar-SA"/>
              </w:rPr>
              <w:t>Росгвардии</w:t>
            </w:r>
            <w:proofErr w:type="spellEnd"/>
            <w:r>
              <w:rPr>
                <w:rFonts w:cs="Times New Roman"/>
                <w:kern w:val="0"/>
                <w:sz w:val="28"/>
                <w:szCs w:val="28"/>
                <w:lang w:eastAsia="ru-RU" w:bidi="ar-SA"/>
              </w:rPr>
              <w:t xml:space="preserve"> и спасательных служб, в которых существует военизированная служба; размещение объектов гражданской обороны, за и</w:t>
            </w:r>
            <w:r>
              <w:rPr>
                <w:rFonts w:cs="Times New Roman"/>
                <w:kern w:val="0"/>
                <w:sz w:val="28"/>
                <w:szCs w:val="28"/>
                <w:lang w:eastAsia="ru-RU" w:bidi="ar-SA"/>
              </w:rPr>
              <w:t>с</w:t>
            </w:r>
            <w:r>
              <w:rPr>
                <w:rFonts w:cs="Times New Roman"/>
                <w:kern w:val="0"/>
                <w:sz w:val="28"/>
                <w:szCs w:val="28"/>
                <w:lang w:eastAsia="ru-RU" w:bidi="ar-SA"/>
              </w:rPr>
              <w:t>ключением объектов гражда</w:t>
            </w:r>
            <w:r>
              <w:rPr>
                <w:rFonts w:cs="Times New Roman"/>
                <w:kern w:val="0"/>
                <w:sz w:val="28"/>
                <w:szCs w:val="28"/>
                <w:lang w:eastAsia="ru-RU" w:bidi="ar-SA"/>
              </w:rPr>
              <w:t>н</w:t>
            </w:r>
            <w:r>
              <w:rPr>
                <w:rFonts w:cs="Times New Roman"/>
                <w:kern w:val="0"/>
                <w:sz w:val="28"/>
                <w:szCs w:val="28"/>
                <w:lang w:eastAsia="ru-RU" w:bidi="ar-SA"/>
              </w:rPr>
              <w:t>ской обороны, являющихся ч</w:t>
            </w:r>
            <w:r>
              <w:rPr>
                <w:rFonts w:cs="Times New Roman"/>
                <w:kern w:val="0"/>
                <w:sz w:val="28"/>
                <w:szCs w:val="28"/>
                <w:lang w:eastAsia="ru-RU" w:bidi="ar-SA"/>
              </w:rPr>
              <w:t>а</w:t>
            </w:r>
            <w:r>
              <w:rPr>
                <w:rFonts w:cs="Times New Roman"/>
                <w:kern w:val="0"/>
                <w:sz w:val="28"/>
                <w:szCs w:val="28"/>
                <w:lang w:eastAsia="ru-RU" w:bidi="ar-SA"/>
              </w:rPr>
              <w:t>стями производственных зданий</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минимальный размер </w:t>
            </w:r>
            <w:r>
              <w:rPr>
                <w:rFonts w:cs="Times New Roman"/>
                <w:kern w:val="0"/>
                <w:sz w:val="28"/>
                <w:szCs w:val="28"/>
                <w:lang w:eastAsia="ru-RU" w:bidi="ar-SA"/>
              </w:rPr>
              <w:lastRenderedPageBreak/>
              <w:t>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8.3</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w:t>
            </w:r>
            <w:r>
              <w:rPr>
                <w:rFonts w:cs="Times New Roman"/>
                <w:kern w:val="0"/>
                <w:sz w:val="28"/>
                <w:szCs w:val="28"/>
                <w:lang w:eastAsia="ru-RU" w:bidi="ar-SA"/>
              </w:rPr>
              <w:t>и</w:t>
            </w:r>
            <w:r>
              <w:rPr>
                <w:rFonts w:cs="Times New Roman"/>
                <w:kern w:val="0"/>
                <w:sz w:val="28"/>
                <w:szCs w:val="28"/>
                <w:lang w:eastAsia="ru-RU" w:bidi="ar-SA"/>
              </w:rPr>
              <w:t>заций, оказывающих банковские и страховые услуги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20"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4.5</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(поликл</w:t>
            </w:r>
            <w:r>
              <w:rPr>
                <w:rFonts w:cs="Times New Roman"/>
                <w:kern w:val="0"/>
                <w:sz w:val="28"/>
                <w:szCs w:val="28"/>
                <w:lang w:eastAsia="ru-RU" w:bidi="ar-SA"/>
              </w:rPr>
              <w:t>и</w:t>
            </w:r>
            <w:r>
              <w:rPr>
                <w:rFonts w:cs="Times New Roman"/>
                <w:kern w:val="0"/>
                <w:sz w:val="28"/>
                <w:szCs w:val="28"/>
                <w:lang w:eastAsia="ru-RU" w:bidi="ar-SA"/>
              </w:rPr>
              <w:t>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крови, клинические лаборатории)</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3.4.1</w:t>
            </w:r>
          </w:p>
        </w:tc>
      </w:tr>
      <w:tr w:rsidR="005D0C3A">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 xml:space="preserve">ченных для продажи товаров, </w:t>
            </w:r>
            <w:r>
              <w:rPr>
                <w:rFonts w:cs="Times New Roman"/>
                <w:kern w:val="0"/>
                <w:sz w:val="28"/>
                <w:szCs w:val="28"/>
                <w:lang w:eastAsia="ru-RU" w:bidi="ar-SA"/>
              </w:rPr>
              <w:lastRenderedPageBreak/>
              <w:t>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максимальная торговая площадь объекта - 300 </w:t>
            </w:r>
            <w:proofErr w:type="spellStart"/>
            <w:r>
              <w:rPr>
                <w:rFonts w:cs="Times New Roman"/>
                <w:kern w:val="0"/>
                <w:sz w:val="28"/>
                <w:szCs w:val="28"/>
                <w:lang w:eastAsia="ru-RU" w:bidi="ar-SA"/>
              </w:rPr>
              <w:t>кв.м</w:t>
            </w:r>
            <w:proofErr w:type="spellEnd"/>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4.4</w:t>
            </w:r>
          </w:p>
        </w:tc>
      </w:tr>
      <w:tr w:rsidR="005D0C3A">
        <w:trPr>
          <w:trHeight w:val="2986"/>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7.</w:t>
            </w:r>
          </w:p>
        </w:tc>
        <w:tc>
          <w:tcPr>
            <w:tcW w:w="1895"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Спорт</w:t>
            </w:r>
          </w:p>
          <w:p w:rsidR="005D0C3A" w:rsidRDefault="005D0C3A">
            <w:pPr>
              <w:suppressAutoHyphens w:val="0"/>
              <w:ind w:firstLine="709"/>
              <w:textAlignment w:val="auto"/>
              <w:rPr>
                <w:rFonts w:cs="Times New Roman"/>
                <w:kern w:val="0"/>
                <w:sz w:val="28"/>
                <w:szCs w:val="28"/>
                <w:lang w:eastAsia="ru-RU" w:bidi="ar-SA"/>
              </w:rPr>
            </w:pPr>
          </w:p>
        </w:tc>
        <w:tc>
          <w:tcPr>
            <w:tcW w:w="398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для занятия спортом.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включ</w:t>
            </w:r>
            <w:r>
              <w:rPr>
                <w:rFonts w:cs="Times New Roman"/>
                <w:kern w:val="0"/>
                <w:sz w:val="28"/>
                <w:szCs w:val="28"/>
                <w:lang w:eastAsia="ru-RU" w:bidi="ar-SA"/>
              </w:rPr>
              <w:t>а</w:t>
            </w:r>
            <w:r>
              <w:rPr>
                <w:rFonts w:cs="Times New Roman"/>
                <w:kern w:val="0"/>
                <w:sz w:val="28"/>
                <w:szCs w:val="28"/>
                <w:lang w:eastAsia="ru-RU" w:bidi="ar-SA"/>
              </w:rPr>
              <w:t>ет в себя содержание видов ра</w:t>
            </w:r>
            <w:r>
              <w:rPr>
                <w:rFonts w:cs="Times New Roman"/>
                <w:kern w:val="0"/>
                <w:sz w:val="28"/>
                <w:szCs w:val="28"/>
                <w:lang w:eastAsia="ru-RU" w:bidi="ar-SA"/>
              </w:rPr>
              <w:t>з</w:t>
            </w:r>
            <w:r>
              <w:rPr>
                <w:rFonts w:cs="Times New Roman"/>
                <w:kern w:val="0"/>
                <w:sz w:val="28"/>
                <w:szCs w:val="28"/>
                <w:lang w:eastAsia="ru-RU" w:bidi="ar-SA"/>
              </w:rPr>
              <w:t xml:space="preserve">решенного использования с </w:t>
            </w:r>
            <w:hyperlink w:anchor="sub_1511">
              <w:r>
                <w:rPr>
                  <w:rFonts w:cs="Times New Roman"/>
                  <w:kern w:val="0"/>
                  <w:sz w:val="28"/>
                  <w:szCs w:val="28"/>
                  <w:lang w:eastAsia="ru-RU" w:bidi="ar-SA"/>
                </w:rPr>
                <w:t>к</w:t>
              </w:r>
              <w:r>
                <w:rPr>
                  <w:rFonts w:cs="Times New Roman"/>
                  <w:kern w:val="0"/>
                  <w:sz w:val="28"/>
                  <w:szCs w:val="28"/>
                  <w:lang w:eastAsia="ru-RU" w:bidi="ar-SA"/>
                </w:rPr>
                <w:t>о</w:t>
              </w:r>
              <w:r>
                <w:rPr>
                  <w:rFonts w:cs="Times New Roman"/>
                  <w:kern w:val="0"/>
                  <w:sz w:val="28"/>
                  <w:szCs w:val="28"/>
                  <w:lang w:eastAsia="ru-RU" w:bidi="ar-SA"/>
                </w:rPr>
                <w:t>дами 5.1.1 - 5.1.7</w:t>
              </w:r>
            </w:hyperlink>
          </w:p>
          <w:p w:rsidR="005D0C3A" w:rsidRDefault="005D0C3A">
            <w:pPr>
              <w:suppressAutoHyphens w:val="0"/>
              <w:ind w:firstLine="709"/>
              <w:textAlignment w:val="auto"/>
              <w:rPr>
                <w:rFonts w:cs="Times New Roman"/>
                <w:kern w:val="0"/>
                <w:sz w:val="28"/>
                <w:szCs w:val="28"/>
                <w:lang w:eastAsia="ru-RU" w:bidi="ar-SA"/>
              </w:rPr>
            </w:pP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5.1</w:t>
            </w: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3.0,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78"/>
        <w:gridCol w:w="3972"/>
        <w:gridCol w:w="2761"/>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72"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78"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72"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Pr>
                <w:rFonts w:cs="Times New Roman"/>
                <w:kern w:val="0"/>
                <w:sz w:val="28"/>
                <w:szCs w:val="28"/>
                <w:lang w:eastAsia="ru-RU" w:bidi="ar-SA"/>
              </w:rPr>
              <w:lastRenderedPageBreak/>
              <w:t>части благоустройства территории, общественных туалетов</w:t>
            </w:r>
          </w:p>
        </w:tc>
        <w:tc>
          <w:tcPr>
            <w:tcW w:w="276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lastRenderedPageBreak/>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bCs/>
          <w:sz w:val="28"/>
          <w:szCs w:val="28"/>
        </w:rPr>
        <w:lastRenderedPageBreak/>
        <w:t xml:space="preserve">Статья 33.10  </w:t>
      </w:r>
      <w:r>
        <w:rPr>
          <w:rFonts w:cs="Times New Roman"/>
          <w:b/>
          <w:sz w:val="28"/>
          <w:szCs w:val="28"/>
        </w:rPr>
        <w:t>Градостроительные регламенты зоны</w:t>
      </w:r>
    </w:p>
    <w:p w:rsidR="005D0C3A" w:rsidRDefault="00746F50">
      <w:pPr>
        <w:jc w:val="center"/>
        <w:textAlignment w:val="auto"/>
        <w:rPr>
          <w:rFonts w:cs="Times New Roman"/>
        </w:rPr>
      </w:pPr>
      <w:r>
        <w:rPr>
          <w:rFonts w:cs="Times New Roman"/>
          <w:b/>
          <w:sz w:val="28"/>
          <w:szCs w:val="28"/>
        </w:rPr>
        <w:t>3.1 -  Коммунальное обслуживание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3.1,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895"/>
        <w:gridCol w:w="3980"/>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8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0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8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тел</w:t>
            </w:r>
            <w:r>
              <w:rPr>
                <w:rFonts w:cs="Times New Roman"/>
                <w:kern w:val="0"/>
                <w:sz w:val="28"/>
                <w:szCs w:val="28"/>
                <w:lang w:eastAsia="ru-RU" w:bidi="ar-SA"/>
              </w:rPr>
              <w:t>е</w:t>
            </w:r>
            <w:r>
              <w:rPr>
                <w:rFonts w:cs="Times New Roman"/>
                <w:kern w:val="0"/>
                <w:sz w:val="28"/>
                <w:szCs w:val="28"/>
                <w:lang w:eastAsia="ru-RU" w:bidi="ar-SA"/>
              </w:rPr>
              <w:t>фонные станции, канализация, гаражи и мастерские для обсл</w:t>
            </w:r>
            <w:r>
              <w:rPr>
                <w:rFonts w:cs="Times New Roman"/>
                <w:kern w:val="0"/>
                <w:sz w:val="28"/>
                <w:szCs w:val="28"/>
                <w:lang w:eastAsia="ru-RU" w:bidi="ar-SA"/>
              </w:rPr>
              <w:t>у</w:t>
            </w:r>
            <w:r>
              <w:rPr>
                <w:rFonts w:cs="Times New Roman"/>
                <w:kern w:val="0"/>
                <w:sz w:val="28"/>
                <w:szCs w:val="28"/>
                <w:lang w:eastAsia="ru-RU" w:bidi="ar-SA"/>
              </w:rPr>
              <w:t>живания уборочной и аварийной техники</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20"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502"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8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24"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8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80"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кодами 12.0.1 - 12.0.2</w:t>
              </w:r>
            </w:hyperlink>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lastRenderedPageBreak/>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3.1,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33.11 Градостроительные регламенты зоны</w:t>
      </w:r>
    </w:p>
    <w:p w:rsidR="005D0C3A" w:rsidRDefault="00746F50">
      <w:pPr>
        <w:jc w:val="center"/>
        <w:textAlignment w:val="auto"/>
        <w:rPr>
          <w:rFonts w:cs="Times New Roman"/>
        </w:rPr>
      </w:pPr>
      <w:r>
        <w:rPr>
          <w:rFonts w:cs="Times New Roman"/>
          <w:b/>
          <w:sz w:val="28"/>
          <w:szCs w:val="28"/>
        </w:rPr>
        <w:t>3.2 -  Социальное обслуживание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3.2,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vMerge w:val="restart"/>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Социальное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службы занятости населения, службы психолог</w:t>
            </w:r>
            <w:r>
              <w:rPr>
                <w:rFonts w:cs="Times New Roman"/>
                <w:kern w:val="0"/>
                <w:sz w:val="28"/>
                <w:szCs w:val="28"/>
                <w:lang w:eastAsia="ru-RU" w:bidi="ar-SA"/>
              </w:rPr>
              <w:t>и</w:t>
            </w:r>
            <w:r>
              <w:rPr>
                <w:rFonts w:cs="Times New Roman"/>
                <w:kern w:val="0"/>
                <w:sz w:val="28"/>
                <w:szCs w:val="28"/>
                <w:lang w:eastAsia="ru-RU" w:bidi="ar-SA"/>
              </w:rPr>
              <w:t>ческой и бесплатной юридич</w:t>
            </w:r>
            <w:r>
              <w:rPr>
                <w:rFonts w:cs="Times New Roman"/>
                <w:kern w:val="0"/>
                <w:sz w:val="28"/>
                <w:szCs w:val="28"/>
                <w:lang w:eastAsia="ru-RU" w:bidi="ar-SA"/>
              </w:rPr>
              <w:t>е</w:t>
            </w:r>
            <w:r>
              <w:rPr>
                <w:rFonts w:cs="Times New Roman"/>
                <w:kern w:val="0"/>
                <w:sz w:val="28"/>
                <w:szCs w:val="28"/>
                <w:lang w:eastAsia="ru-RU" w:bidi="ar-SA"/>
              </w:rPr>
              <w:t>ской помощи, социальные, пе</w:t>
            </w:r>
            <w:r>
              <w:rPr>
                <w:rFonts w:cs="Times New Roman"/>
                <w:kern w:val="0"/>
                <w:sz w:val="28"/>
                <w:szCs w:val="28"/>
                <w:lang w:eastAsia="ru-RU" w:bidi="ar-SA"/>
              </w:rPr>
              <w:t>н</w:t>
            </w:r>
            <w:r>
              <w:rPr>
                <w:rFonts w:cs="Times New Roman"/>
                <w:kern w:val="0"/>
                <w:sz w:val="28"/>
                <w:szCs w:val="28"/>
                <w:lang w:eastAsia="ru-RU" w:bidi="ar-SA"/>
              </w:rPr>
              <w:t>сионные и иные службы, в кот</w:t>
            </w:r>
            <w:r>
              <w:rPr>
                <w:rFonts w:cs="Times New Roman"/>
                <w:kern w:val="0"/>
                <w:sz w:val="28"/>
                <w:szCs w:val="28"/>
                <w:lang w:eastAsia="ru-RU" w:bidi="ar-SA"/>
              </w:rPr>
              <w:t>о</w:t>
            </w:r>
            <w:r>
              <w:rPr>
                <w:rFonts w:cs="Times New Roman"/>
                <w:kern w:val="0"/>
                <w:sz w:val="28"/>
                <w:szCs w:val="28"/>
                <w:lang w:eastAsia="ru-RU" w:bidi="ar-SA"/>
              </w:rPr>
              <w:t>рых осуществляется прием граждан по вопросам оказания социальной помощи и назнач</w:t>
            </w:r>
            <w:r>
              <w:rPr>
                <w:rFonts w:cs="Times New Roman"/>
                <w:kern w:val="0"/>
                <w:sz w:val="28"/>
                <w:szCs w:val="28"/>
                <w:lang w:eastAsia="ru-RU" w:bidi="ar-SA"/>
              </w:rPr>
              <w:t>е</w:t>
            </w:r>
            <w:r>
              <w:rPr>
                <w:rFonts w:cs="Times New Roman"/>
                <w:kern w:val="0"/>
                <w:sz w:val="28"/>
                <w:szCs w:val="28"/>
                <w:lang w:eastAsia="ru-RU" w:bidi="ar-SA"/>
              </w:rPr>
              <w:t>ния социальных или пенсио</w:t>
            </w:r>
            <w:r>
              <w:rPr>
                <w:rFonts w:cs="Times New Roman"/>
                <w:kern w:val="0"/>
                <w:sz w:val="28"/>
                <w:szCs w:val="28"/>
                <w:lang w:eastAsia="ru-RU" w:bidi="ar-SA"/>
              </w:rPr>
              <w:t>н</w:t>
            </w:r>
            <w:r>
              <w:rPr>
                <w:rFonts w:cs="Times New Roman"/>
                <w:kern w:val="0"/>
                <w:sz w:val="28"/>
                <w:szCs w:val="28"/>
                <w:lang w:eastAsia="ru-RU" w:bidi="ar-SA"/>
              </w:rPr>
              <w:t xml:space="preserve">ных выплат, отделения почты и </w:t>
            </w:r>
            <w:r>
              <w:rPr>
                <w:rFonts w:cs="Times New Roman"/>
                <w:kern w:val="0"/>
                <w:sz w:val="28"/>
                <w:szCs w:val="28"/>
                <w:lang w:eastAsia="ru-RU" w:bidi="ar-SA"/>
              </w:rPr>
              <w:lastRenderedPageBreak/>
              <w:t>телеграфа, благотворительные организации, клубы по интер</w:t>
            </w:r>
            <w:r>
              <w:rPr>
                <w:rFonts w:cs="Times New Roman"/>
                <w:kern w:val="0"/>
                <w:sz w:val="28"/>
                <w:szCs w:val="28"/>
                <w:lang w:eastAsia="ru-RU" w:bidi="ar-SA"/>
              </w:rPr>
              <w:t>е</w:t>
            </w:r>
            <w:r>
              <w:rPr>
                <w:rFonts w:cs="Times New Roman"/>
                <w:kern w:val="0"/>
                <w:sz w:val="28"/>
                <w:szCs w:val="28"/>
                <w:lang w:eastAsia="ru-RU" w:bidi="ar-SA"/>
              </w:rPr>
              <w:t>сам, пункты питания малоим</w:t>
            </w:r>
            <w:r>
              <w:rPr>
                <w:rFonts w:cs="Times New Roman"/>
                <w:kern w:val="0"/>
                <w:sz w:val="28"/>
                <w:szCs w:val="28"/>
                <w:lang w:eastAsia="ru-RU" w:bidi="ar-SA"/>
              </w:rPr>
              <w:t>у</w:t>
            </w:r>
            <w:r>
              <w:rPr>
                <w:rFonts w:cs="Times New Roman"/>
                <w:kern w:val="0"/>
                <w:sz w:val="28"/>
                <w:szCs w:val="28"/>
                <w:lang w:eastAsia="ru-RU" w:bidi="ar-SA"/>
              </w:rPr>
              <w:t>щих граждан, пункты ночлега для бездомных граждан, общ</w:t>
            </w:r>
            <w:r>
              <w:rPr>
                <w:rFonts w:cs="Times New Roman"/>
                <w:kern w:val="0"/>
                <w:sz w:val="28"/>
                <w:szCs w:val="28"/>
                <w:lang w:eastAsia="ru-RU" w:bidi="ar-SA"/>
              </w:rPr>
              <w:t>е</w:t>
            </w:r>
            <w:r>
              <w:rPr>
                <w:rFonts w:cs="Times New Roman"/>
                <w:kern w:val="0"/>
                <w:sz w:val="28"/>
                <w:szCs w:val="28"/>
                <w:lang w:eastAsia="ru-RU" w:bidi="ar-SA"/>
              </w:rPr>
              <w:t>ственные некоммерческие орг</w:t>
            </w:r>
            <w:r>
              <w:rPr>
                <w:rFonts w:cs="Times New Roman"/>
                <w:kern w:val="0"/>
                <w:sz w:val="28"/>
                <w:szCs w:val="28"/>
                <w:lang w:eastAsia="ru-RU" w:bidi="ar-SA"/>
              </w:rPr>
              <w:t>а</w:t>
            </w:r>
            <w:r>
              <w:rPr>
                <w:rFonts w:cs="Times New Roman"/>
                <w:kern w:val="0"/>
                <w:sz w:val="28"/>
                <w:szCs w:val="28"/>
                <w:lang w:eastAsia="ru-RU" w:bidi="ar-SA"/>
              </w:rPr>
              <w:t>низации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предельное количество </w:t>
            </w:r>
            <w:r>
              <w:rPr>
                <w:rFonts w:cs="Times New Roman"/>
                <w:kern w:val="0"/>
                <w:sz w:val="28"/>
                <w:szCs w:val="28"/>
                <w:lang w:eastAsia="ru-RU" w:bidi="ar-SA"/>
              </w:rPr>
              <w:lastRenderedPageBreak/>
              <w:t>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3.2</w:t>
            </w:r>
          </w:p>
        </w:tc>
      </w:tr>
      <w:tr w:rsidR="005D0C3A">
        <w:tc>
          <w:tcPr>
            <w:tcW w:w="557"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9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дома престарелых, д</w:t>
            </w:r>
            <w:r>
              <w:rPr>
                <w:rFonts w:cs="Times New Roman"/>
                <w:kern w:val="0"/>
                <w:sz w:val="28"/>
                <w:szCs w:val="28"/>
                <w:lang w:eastAsia="ru-RU" w:bidi="ar-SA"/>
              </w:rPr>
              <w:t>о</w:t>
            </w:r>
            <w:r>
              <w:rPr>
                <w:rFonts w:cs="Times New Roman"/>
                <w:kern w:val="0"/>
                <w:sz w:val="28"/>
                <w:szCs w:val="28"/>
                <w:lang w:eastAsia="ru-RU" w:bidi="ar-SA"/>
              </w:rPr>
              <w:t>ма ребенка, детские дома</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3.2,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14"/>
        <w:gridCol w:w="282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Pr>
                <w:rFonts w:cs="Times New Roman"/>
                <w:kern w:val="0"/>
                <w:sz w:val="28"/>
                <w:szCs w:val="28"/>
                <w:lang w:eastAsia="ru-RU" w:bidi="ar-SA"/>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В соответствии с нормативами градостроительного проектирования и в зависимости от параметров объекта </w:t>
            </w:r>
            <w:r>
              <w:rPr>
                <w:rFonts w:cs="Times New Roman"/>
                <w:kern w:val="0"/>
                <w:sz w:val="28"/>
                <w:szCs w:val="28"/>
                <w:lang w:eastAsia="ru-RU" w:bidi="ar-SA"/>
              </w:rPr>
              <w:lastRenderedPageBreak/>
              <w:t>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12.0.2</w:t>
            </w:r>
          </w:p>
        </w:tc>
      </w:tr>
    </w:tbl>
    <w:p w:rsidR="005D0C3A" w:rsidRDefault="005D0C3A">
      <w:pPr>
        <w:jc w:val="center"/>
        <w:textAlignment w:val="auto"/>
        <w:rPr>
          <w:rFonts w:cs="Times New Roman"/>
        </w:rPr>
      </w:pPr>
    </w:p>
    <w:p w:rsidR="005D0C3A" w:rsidRDefault="005D0C3A">
      <w:pPr>
        <w:jc w:val="center"/>
        <w:textAlignment w:val="auto"/>
        <w:rPr>
          <w:rFonts w:cs="Times New Roman"/>
        </w:rPr>
      </w:pPr>
    </w:p>
    <w:p w:rsidR="005D0C3A" w:rsidRDefault="00746F50">
      <w:pPr>
        <w:jc w:val="center"/>
        <w:textAlignment w:val="auto"/>
        <w:rPr>
          <w:rFonts w:cs="Times New Roman"/>
        </w:rPr>
      </w:pPr>
      <w:r>
        <w:rPr>
          <w:rFonts w:cs="Times New Roman"/>
          <w:b/>
          <w:sz w:val="28"/>
          <w:szCs w:val="28"/>
        </w:rPr>
        <w:t>Статья 33.12  Градостроительные регламенты зоны</w:t>
      </w:r>
    </w:p>
    <w:p w:rsidR="005D0C3A" w:rsidRDefault="00746F50">
      <w:pPr>
        <w:jc w:val="center"/>
        <w:textAlignment w:val="auto"/>
        <w:rPr>
          <w:rFonts w:cs="Times New Roman"/>
        </w:rPr>
      </w:pPr>
      <w:r>
        <w:rPr>
          <w:rFonts w:cs="Times New Roman"/>
          <w:b/>
          <w:sz w:val="28"/>
          <w:szCs w:val="28"/>
        </w:rPr>
        <w:t>3.3 -  Бытовое обслуживание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ложенных в пределах зоны 3.3, устанавливаются следующие основные виды ра</w:t>
      </w:r>
      <w:r>
        <w:rPr>
          <w:rFonts w:cs="Times New Roman"/>
          <w:kern w:val="0"/>
          <w:sz w:val="28"/>
          <w:szCs w:val="28"/>
          <w:lang w:eastAsia="ru-RU" w:bidi="ar-SA"/>
        </w:rPr>
        <w:t>з</w:t>
      </w:r>
      <w:r>
        <w:rPr>
          <w:rFonts w:cs="Times New Roman"/>
          <w:kern w:val="0"/>
          <w:sz w:val="28"/>
          <w:szCs w:val="28"/>
          <w:lang w:eastAsia="ru-RU" w:bidi="ar-SA"/>
        </w:rPr>
        <w:t>решенного использования земельных участков и соответствующие каждому виду предельные параметры: </w:t>
      </w:r>
    </w:p>
    <w:tbl>
      <w:tblPr>
        <w:tblW w:w="9921" w:type="dxa"/>
        <w:tblInd w:w="12" w:type="dxa"/>
        <w:tblLayout w:type="fixed"/>
        <w:tblCellMar>
          <w:left w:w="10" w:type="dxa"/>
          <w:right w:w="10" w:type="dxa"/>
        </w:tblCellMar>
        <w:tblLook w:val="0000" w:firstRow="0" w:lastRow="0" w:firstColumn="0" w:lastColumn="0" w:noHBand="0" w:noVBand="0"/>
      </w:tblPr>
      <w:tblGrid>
        <w:gridCol w:w="502"/>
        <w:gridCol w:w="1916"/>
        <w:gridCol w:w="3959"/>
        <w:gridCol w:w="2824"/>
        <w:gridCol w:w="720"/>
      </w:tblGrid>
      <w:tr w:rsidR="005D0C3A">
        <w:tc>
          <w:tcPr>
            <w:tcW w:w="50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16"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2484"/>
        </w:trPr>
        <w:tc>
          <w:tcPr>
            <w:tcW w:w="502"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16"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Бытовое о</w:t>
            </w:r>
            <w:r>
              <w:rPr>
                <w:rFonts w:cs="Times New Roman"/>
                <w:kern w:val="0"/>
                <w:sz w:val="28"/>
                <w:szCs w:val="28"/>
                <w:lang w:eastAsia="ru-RU" w:bidi="ar-SA"/>
              </w:rPr>
              <w:t>б</w:t>
            </w:r>
            <w:r>
              <w:rPr>
                <w:rFonts w:cs="Times New Roman"/>
                <w:kern w:val="0"/>
                <w:sz w:val="28"/>
                <w:szCs w:val="28"/>
                <w:lang w:eastAsia="ru-RU" w:bidi="ar-SA"/>
              </w:rPr>
              <w:t>служивание</w:t>
            </w:r>
          </w:p>
        </w:tc>
        <w:tc>
          <w:tcPr>
            <w:tcW w:w="3959"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населению или организациям бытовых услуг (мастерские мелкого р</w:t>
            </w:r>
            <w:r>
              <w:rPr>
                <w:rFonts w:cs="Times New Roman"/>
                <w:kern w:val="0"/>
                <w:sz w:val="28"/>
                <w:szCs w:val="28"/>
                <w:lang w:eastAsia="ru-RU" w:bidi="ar-SA"/>
              </w:rPr>
              <w:t>е</w:t>
            </w:r>
            <w:r>
              <w:rPr>
                <w:rFonts w:cs="Times New Roman"/>
                <w:kern w:val="0"/>
                <w:sz w:val="28"/>
                <w:szCs w:val="28"/>
                <w:lang w:eastAsia="ru-RU" w:bidi="ar-SA"/>
              </w:rPr>
              <w:t>монта, ателье, бани, парикм</w:t>
            </w:r>
            <w:r>
              <w:rPr>
                <w:rFonts w:cs="Times New Roman"/>
                <w:kern w:val="0"/>
                <w:sz w:val="28"/>
                <w:szCs w:val="28"/>
                <w:lang w:eastAsia="ru-RU" w:bidi="ar-SA"/>
              </w:rPr>
              <w:t>а</w:t>
            </w:r>
            <w:r>
              <w:rPr>
                <w:rFonts w:cs="Times New Roman"/>
                <w:kern w:val="0"/>
                <w:sz w:val="28"/>
                <w:szCs w:val="28"/>
                <w:lang w:eastAsia="ru-RU" w:bidi="ar-SA"/>
              </w:rPr>
              <w:t>херские, прачечные, химчистки, похоронные бюро)</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 на 10 рабочих мест;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3.3</w:t>
            </w:r>
          </w:p>
        </w:tc>
      </w:tr>
      <w:tr w:rsidR="005D0C3A">
        <w:tc>
          <w:tcPr>
            <w:tcW w:w="50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16"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общ</w:t>
            </w:r>
            <w:r>
              <w:rPr>
                <w:rFonts w:cs="Times New Roman"/>
                <w:kern w:val="0"/>
                <w:sz w:val="28"/>
                <w:szCs w:val="28"/>
                <w:lang w:eastAsia="ru-RU" w:bidi="ar-SA"/>
              </w:rPr>
              <w:t>е</w:t>
            </w:r>
            <w:r>
              <w:rPr>
                <w:rFonts w:cs="Times New Roman"/>
                <w:kern w:val="0"/>
                <w:sz w:val="28"/>
                <w:szCs w:val="28"/>
                <w:lang w:eastAsia="ru-RU" w:bidi="ar-SA"/>
              </w:rPr>
              <w:t>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кодами 12.0.1 - 12.0.2</w:t>
              </w:r>
            </w:hyperlink>
          </w:p>
        </w:tc>
        <w:tc>
          <w:tcPr>
            <w:tcW w:w="2824"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20"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3.3, устанавливаются следующие </w:t>
      </w:r>
      <w:r>
        <w:rPr>
          <w:rFonts w:cs="Times New Roman"/>
          <w:bCs/>
          <w:kern w:val="0"/>
          <w:sz w:val="28"/>
          <w:szCs w:val="28"/>
          <w:lang w:eastAsia="ru-RU" w:bidi="ar-SA"/>
        </w:rPr>
        <w:t>вспомогательные виды</w:t>
      </w:r>
      <w:r>
        <w:rPr>
          <w:rFonts w:cs="Times New Roman"/>
          <w:kern w:val="0"/>
          <w:sz w:val="28"/>
          <w:szCs w:val="28"/>
          <w:lang w:eastAsia="ru-RU" w:bidi="ar-SA"/>
        </w:rPr>
        <w:t xml:space="preserve"> использования:</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33.13 Градостроительные регламенты зоны</w:t>
      </w:r>
    </w:p>
    <w:p w:rsidR="005D0C3A" w:rsidRDefault="00746F50">
      <w:pPr>
        <w:jc w:val="center"/>
        <w:textAlignment w:val="auto"/>
        <w:rPr>
          <w:rFonts w:cs="Times New Roman"/>
        </w:rPr>
      </w:pPr>
      <w:r>
        <w:rPr>
          <w:rFonts w:cs="Times New Roman"/>
          <w:b/>
          <w:sz w:val="28"/>
          <w:szCs w:val="28"/>
        </w:rPr>
        <w:t>3.4 -  Здравоохранение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3.4,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Вид ра</w:t>
            </w:r>
            <w:r>
              <w:rPr>
                <w:rFonts w:cs="Times New Roman"/>
                <w:kern w:val="0"/>
                <w:sz w:val="28"/>
                <w:szCs w:val="28"/>
                <w:lang w:eastAsia="ru-RU" w:bidi="ar-SA"/>
              </w:rPr>
              <w:t>з</w:t>
            </w:r>
            <w:r>
              <w:rPr>
                <w:rFonts w:cs="Times New Roman"/>
                <w:kern w:val="0"/>
                <w:sz w:val="28"/>
                <w:szCs w:val="28"/>
                <w:lang w:eastAsia="ru-RU" w:bidi="ar-SA"/>
              </w:rPr>
              <w:t>решенного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Амбулаторно-поликлинич</w:t>
            </w:r>
            <w:r>
              <w:rPr>
                <w:rFonts w:cs="Times New Roman"/>
                <w:kern w:val="0"/>
                <w:sz w:val="28"/>
                <w:szCs w:val="28"/>
                <w:lang w:eastAsia="ru-RU" w:bidi="ar-SA"/>
              </w:rPr>
              <w:t>е</w:t>
            </w:r>
            <w:r>
              <w:rPr>
                <w:rFonts w:cs="Times New Roman"/>
                <w:kern w:val="0"/>
                <w:sz w:val="28"/>
                <w:szCs w:val="28"/>
                <w:lang w:eastAsia="ru-RU" w:bidi="ar-SA"/>
              </w:rPr>
              <w:t>ское обслуж</w:t>
            </w:r>
            <w:r>
              <w:rPr>
                <w:rFonts w:cs="Times New Roman"/>
                <w:kern w:val="0"/>
                <w:sz w:val="28"/>
                <w:szCs w:val="28"/>
                <w:lang w:eastAsia="ru-RU" w:bidi="ar-SA"/>
              </w:rPr>
              <w:t>и</w:t>
            </w:r>
            <w:r>
              <w:rPr>
                <w:rFonts w:cs="Times New Roman"/>
                <w:kern w:val="0"/>
                <w:sz w:val="28"/>
                <w:szCs w:val="28"/>
                <w:lang w:eastAsia="ru-RU" w:bidi="ar-SA"/>
              </w:rPr>
              <w:t>вание</w:t>
            </w: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оказания гражданам амбулаторно-поликлинической медицинской помощи (пол</w:t>
            </w:r>
            <w:r>
              <w:rPr>
                <w:rFonts w:cs="Times New Roman"/>
                <w:kern w:val="0"/>
                <w:sz w:val="28"/>
                <w:szCs w:val="28"/>
                <w:lang w:eastAsia="ru-RU" w:bidi="ar-SA"/>
              </w:rPr>
              <w:t>и</w:t>
            </w:r>
            <w:r>
              <w:rPr>
                <w:rFonts w:cs="Times New Roman"/>
                <w:kern w:val="0"/>
                <w:sz w:val="28"/>
                <w:szCs w:val="28"/>
                <w:lang w:eastAsia="ru-RU" w:bidi="ar-SA"/>
              </w:rPr>
              <w:t>клиники, фельдшерские пункты, пункты здравоохранения, це</w:t>
            </w:r>
            <w:r>
              <w:rPr>
                <w:rFonts w:cs="Times New Roman"/>
                <w:kern w:val="0"/>
                <w:sz w:val="28"/>
                <w:szCs w:val="28"/>
                <w:lang w:eastAsia="ru-RU" w:bidi="ar-SA"/>
              </w:rPr>
              <w:t>н</w:t>
            </w:r>
            <w:r>
              <w:rPr>
                <w:rFonts w:cs="Times New Roman"/>
                <w:kern w:val="0"/>
                <w:sz w:val="28"/>
                <w:szCs w:val="28"/>
                <w:lang w:eastAsia="ru-RU" w:bidi="ar-SA"/>
              </w:rPr>
              <w:t>тры матери и ребенка, диагн</w:t>
            </w:r>
            <w:r>
              <w:rPr>
                <w:rFonts w:cs="Times New Roman"/>
                <w:kern w:val="0"/>
                <w:sz w:val="28"/>
                <w:szCs w:val="28"/>
                <w:lang w:eastAsia="ru-RU" w:bidi="ar-SA"/>
              </w:rPr>
              <w:t>о</w:t>
            </w:r>
            <w:r>
              <w:rPr>
                <w:rFonts w:cs="Times New Roman"/>
                <w:kern w:val="0"/>
                <w:sz w:val="28"/>
                <w:szCs w:val="28"/>
                <w:lang w:eastAsia="ru-RU" w:bidi="ar-SA"/>
              </w:rPr>
              <w:t>стические центры, молочные кухни, станции донорства кр</w:t>
            </w:r>
            <w:r>
              <w:rPr>
                <w:rFonts w:cs="Times New Roman"/>
                <w:kern w:val="0"/>
                <w:sz w:val="28"/>
                <w:szCs w:val="28"/>
                <w:lang w:eastAsia="ru-RU" w:bidi="ar-SA"/>
              </w:rPr>
              <w:t>о</w:t>
            </w:r>
            <w:r>
              <w:rPr>
                <w:rFonts w:cs="Times New Roman"/>
                <w:kern w:val="0"/>
                <w:sz w:val="28"/>
                <w:szCs w:val="28"/>
                <w:lang w:eastAsia="ru-RU" w:bidi="ar-SA"/>
              </w:rPr>
              <w:t>ви, клинические лаборатории)</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lastRenderedPageBreak/>
              <w:t>тов</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3.4.1</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3.4,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44"/>
        <w:gridCol w:w="3996"/>
        <w:gridCol w:w="2771"/>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9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7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96"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7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suppressAutoHyphens w:val="0"/>
        <w:ind w:firstLine="709"/>
        <w:jc w:val="center"/>
        <w:textAlignment w:val="auto"/>
      </w:pPr>
      <w:r>
        <w:rPr>
          <w:rFonts w:cs="Times New Roman"/>
          <w:b/>
          <w:sz w:val="28"/>
          <w:szCs w:val="28"/>
        </w:rPr>
        <w:t>Статья 33.14 Градостроительные регламенты зоны</w:t>
      </w:r>
    </w:p>
    <w:p w:rsidR="005D0C3A" w:rsidRDefault="00746F50">
      <w:pPr>
        <w:suppressAutoHyphens w:val="0"/>
        <w:ind w:firstLine="709"/>
        <w:jc w:val="center"/>
        <w:textAlignment w:val="auto"/>
      </w:pPr>
      <w:r>
        <w:rPr>
          <w:rFonts w:cs="Times New Roman"/>
          <w:b/>
          <w:sz w:val="28"/>
          <w:szCs w:val="28"/>
        </w:rPr>
        <w:t>3.5 - Образование и просвещение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3.5,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Дошкольное, начальное и </w:t>
            </w:r>
            <w:r>
              <w:rPr>
                <w:rFonts w:cs="Times New Roman"/>
                <w:kern w:val="0"/>
                <w:sz w:val="28"/>
                <w:szCs w:val="28"/>
                <w:lang w:eastAsia="ru-RU" w:bidi="ar-SA"/>
              </w:rPr>
              <w:lastRenderedPageBreak/>
              <w:t>среднее общее образование</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 xml:space="preserve">тельства, предназначенные для </w:t>
            </w:r>
            <w:r>
              <w:rPr>
                <w:rFonts w:cs="Times New Roman"/>
                <w:kern w:val="0"/>
                <w:sz w:val="28"/>
                <w:szCs w:val="28"/>
                <w:lang w:eastAsia="ru-RU" w:bidi="ar-SA"/>
              </w:rPr>
              <w:lastRenderedPageBreak/>
              <w:t>дошкольного образования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минимальный размер земельного участка - </w:t>
            </w:r>
            <w:r>
              <w:rPr>
                <w:rFonts w:cs="Times New Roman"/>
                <w:kern w:val="0"/>
                <w:sz w:val="28"/>
                <w:szCs w:val="28"/>
                <w:lang w:eastAsia="ru-RU" w:bidi="ar-SA"/>
              </w:rPr>
              <w:lastRenderedPageBreak/>
              <w:t>35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w:t>
            </w:r>
            <w:r>
              <w:rPr>
                <w:rFonts w:cs="Times New Roman"/>
                <w:kern w:val="0"/>
                <w:sz w:val="28"/>
                <w:szCs w:val="28"/>
                <w:lang w:eastAsia="ru-RU" w:bidi="ar-SA"/>
              </w:rPr>
              <w:t>и</w:t>
            </w:r>
            <w:r>
              <w:rPr>
                <w:rFonts w:cs="Times New Roman"/>
                <w:kern w:val="0"/>
                <w:sz w:val="28"/>
                <w:szCs w:val="28"/>
                <w:lang w:eastAsia="ru-RU" w:bidi="ar-SA"/>
              </w:rPr>
              <w:t>мость отдельно сто</w:t>
            </w:r>
            <w:r>
              <w:rPr>
                <w:rFonts w:cs="Times New Roman"/>
                <w:kern w:val="0"/>
                <w:sz w:val="28"/>
                <w:szCs w:val="28"/>
                <w:lang w:eastAsia="ru-RU" w:bidi="ar-SA"/>
              </w:rPr>
              <w:t>я</w:t>
            </w:r>
            <w:r>
              <w:rPr>
                <w:rFonts w:cs="Times New Roman"/>
                <w:kern w:val="0"/>
                <w:sz w:val="28"/>
                <w:szCs w:val="28"/>
                <w:lang w:eastAsia="ru-RU" w:bidi="ar-SA"/>
              </w:rPr>
              <w:t xml:space="preserve">щих </w:t>
            </w:r>
            <w:proofErr w:type="spellStart"/>
            <w:r>
              <w:rPr>
                <w:rFonts w:cs="Times New Roman"/>
                <w:kern w:val="0"/>
                <w:sz w:val="28"/>
                <w:szCs w:val="28"/>
                <w:lang w:eastAsia="ru-RU" w:bidi="ar-SA"/>
              </w:rPr>
              <w:t>объек-тов</w:t>
            </w:r>
            <w:proofErr w:type="spellEnd"/>
            <w:r>
              <w:rPr>
                <w:rFonts w:cs="Times New Roman"/>
                <w:kern w:val="0"/>
                <w:sz w:val="28"/>
                <w:szCs w:val="28"/>
                <w:lang w:eastAsia="ru-RU" w:bidi="ar-SA"/>
              </w:rPr>
              <w:t xml:space="preserve"> - 350 мест</w:t>
            </w:r>
          </w:p>
        </w:tc>
        <w:tc>
          <w:tcPr>
            <w:tcW w:w="709"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3.5.1</w:t>
            </w:r>
          </w:p>
        </w:tc>
      </w:tr>
      <w:tr w:rsidR="005D0C3A">
        <w:tc>
          <w:tcPr>
            <w:tcW w:w="557" w:type="dxa"/>
            <w:vMerge/>
            <w:tcBorders>
              <w:left w:val="single" w:sz="8" w:space="0" w:color="000000"/>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995"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начального и среднего общего образования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размеры земельных участков при вместимости: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до 400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- 400-500 мест - 60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- 500-600 мест - 50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- 600-800 мест - 40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- 800-1100 мест - 33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- 1100-1500 мест - 21 кв. м.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- 6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предельная высота зданий 18 метров;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вмест</w:t>
            </w:r>
            <w:r>
              <w:rPr>
                <w:rFonts w:cs="Times New Roman"/>
                <w:kern w:val="0"/>
                <w:sz w:val="28"/>
                <w:szCs w:val="28"/>
                <w:lang w:eastAsia="ru-RU" w:bidi="ar-SA"/>
              </w:rPr>
              <w:t>и</w:t>
            </w:r>
            <w:r>
              <w:rPr>
                <w:rFonts w:cs="Times New Roman"/>
                <w:kern w:val="0"/>
                <w:sz w:val="28"/>
                <w:szCs w:val="28"/>
                <w:lang w:eastAsia="ru-RU" w:bidi="ar-SA"/>
              </w:rPr>
              <w:t>мость - 1500 мест</w:t>
            </w:r>
          </w:p>
        </w:tc>
        <w:tc>
          <w:tcPr>
            <w:tcW w:w="709" w:type="dxa"/>
            <w:vMerge/>
            <w:tcBorders>
              <w:bottom w:val="single" w:sz="8"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57" w:type="dxa"/>
            <w:vMerge/>
            <w:tcBorders>
              <w:left w:val="single" w:sz="8" w:space="0" w:color="000000"/>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1995"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предназначенные для иных организаций, осуществл</w:t>
            </w:r>
            <w:r>
              <w:rPr>
                <w:rFonts w:cs="Times New Roman"/>
                <w:kern w:val="0"/>
                <w:sz w:val="28"/>
                <w:szCs w:val="28"/>
                <w:lang w:eastAsia="ru-RU" w:bidi="ar-SA"/>
              </w:rPr>
              <w:t>я</w:t>
            </w:r>
            <w:r>
              <w:rPr>
                <w:rFonts w:cs="Times New Roman"/>
                <w:kern w:val="0"/>
                <w:sz w:val="28"/>
                <w:szCs w:val="28"/>
                <w:lang w:eastAsia="ru-RU" w:bidi="ar-SA"/>
              </w:rPr>
              <w:lastRenderedPageBreak/>
              <w:t>ющих деятельность по воспит</w:t>
            </w:r>
            <w:r>
              <w:rPr>
                <w:rFonts w:cs="Times New Roman"/>
                <w:kern w:val="0"/>
                <w:sz w:val="28"/>
                <w:szCs w:val="28"/>
                <w:lang w:eastAsia="ru-RU" w:bidi="ar-SA"/>
              </w:rPr>
              <w:t>а</w:t>
            </w:r>
            <w:r>
              <w:rPr>
                <w:rFonts w:cs="Times New Roman"/>
                <w:kern w:val="0"/>
                <w:sz w:val="28"/>
                <w:szCs w:val="28"/>
                <w:lang w:eastAsia="ru-RU" w:bidi="ar-SA"/>
              </w:rPr>
              <w:t>нию, образованию и просвещ</w:t>
            </w:r>
            <w:r>
              <w:rPr>
                <w:rFonts w:cs="Times New Roman"/>
                <w:kern w:val="0"/>
                <w:sz w:val="28"/>
                <w:szCs w:val="28"/>
                <w:lang w:eastAsia="ru-RU" w:bidi="ar-SA"/>
              </w:rPr>
              <w:t>е</w:t>
            </w:r>
            <w:r>
              <w:rPr>
                <w:rFonts w:cs="Times New Roman"/>
                <w:kern w:val="0"/>
                <w:sz w:val="28"/>
                <w:szCs w:val="28"/>
                <w:lang w:eastAsia="ru-RU" w:bidi="ar-SA"/>
              </w:rPr>
              <w:t>нию, в том числе художестве</w:t>
            </w:r>
            <w:r>
              <w:rPr>
                <w:rFonts w:cs="Times New Roman"/>
                <w:kern w:val="0"/>
                <w:sz w:val="28"/>
                <w:szCs w:val="28"/>
                <w:lang w:eastAsia="ru-RU" w:bidi="ar-SA"/>
              </w:rPr>
              <w:t>н</w:t>
            </w:r>
            <w:r>
              <w:rPr>
                <w:rFonts w:cs="Times New Roman"/>
                <w:kern w:val="0"/>
                <w:sz w:val="28"/>
                <w:szCs w:val="28"/>
                <w:lang w:eastAsia="ru-RU" w:bidi="ar-SA"/>
              </w:rPr>
              <w:t>ные, музыкальные школы и о</w:t>
            </w:r>
            <w:r>
              <w:rPr>
                <w:rFonts w:cs="Times New Roman"/>
                <w:kern w:val="0"/>
                <w:sz w:val="28"/>
                <w:szCs w:val="28"/>
                <w:lang w:eastAsia="ru-RU" w:bidi="ar-SA"/>
              </w:rPr>
              <w:t>б</w:t>
            </w:r>
            <w:r>
              <w:rPr>
                <w:rFonts w:cs="Times New Roman"/>
                <w:kern w:val="0"/>
                <w:sz w:val="28"/>
                <w:szCs w:val="28"/>
                <w:lang w:eastAsia="ru-RU" w:bidi="ar-SA"/>
              </w:rPr>
              <w:t>разовательные кружки</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размер земельного участка –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vMerge/>
            <w:tcBorders>
              <w:bottom w:val="single" w:sz="4" w:space="0" w:color="000000"/>
              <w:right w:val="single" w:sz="8" w:space="0" w:color="000000"/>
            </w:tcBorders>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995"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Культурное развитие</w:t>
            </w:r>
          </w:p>
        </w:tc>
        <w:tc>
          <w:tcPr>
            <w:tcW w:w="3969" w:type="dxa"/>
            <w:tcBorders>
              <w:bottom w:val="single" w:sz="4" w:space="0" w:color="000000"/>
              <w:right w:val="single" w:sz="8" w:space="0" w:color="000000"/>
            </w:tcBorders>
          </w:tcPr>
          <w:p w:rsidR="005D0C3A" w:rsidRDefault="00746F50">
            <w:pPr>
              <w:suppressAutoHyphens w:val="0"/>
              <w:textAlignment w:val="auto"/>
              <w:rPr>
                <w:sz w:val="28"/>
                <w:szCs w:val="28"/>
              </w:rPr>
            </w:pPr>
            <w:r>
              <w:rPr>
                <w:sz w:val="28"/>
                <w:szCs w:val="28"/>
              </w:rPr>
              <w:t>Размещение зданий и сооруж</w:t>
            </w:r>
            <w:r>
              <w:rPr>
                <w:sz w:val="28"/>
                <w:szCs w:val="28"/>
              </w:rPr>
              <w:t>е</w:t>
            </w:r>
            <w:r>
              <w:rPr>
                <w:sz w:val="28"/>
                <w:szCs w:val="28"/>
              </w:rPr>
              <w:t>ний, предназначенных для ра</w:t>
            </w:r>
            <w:r>
              <w:rPr>
                <w:sz w:val="28"/>
                <w:szCs w:val="28"/>
              </w:rPr>
              <w:t>з</w:t>
            </w:r>
            <w:r>
              <w:rPr>
                <w:sz w:val="28"/>
                <w:szCs w:val="28"/>
              </w:rPr>
              <w:t>мещения объектов культуры.</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4" w:space="0" w:color="000000"/>
              <w:right w:val="single" w:sz="8" w:space="0" w:color="000000"/>
            </w:tcBorders>
          </w:tcPr>
          <w:p w:rsidR="005D0C3A" w:rsidRDefault="005D0C3A">
            <w:pPr>
              <w:suppressAutoHyphens w:val="0"/>
              <w:jc w:val="center"/>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3.5,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33.15 Градостроительные регламенты зоны</w:t>
      </w:r>
    </w:p>
    <w:p w:rsidR="005D0C3A" w:rsidRDefault="00746F50">
      <w:pPr>
        <w:jc w:val="center"/>
        <w:textAlignment w:val="auto"/>
        <w:rPr>
          <w:rFonts w:cs="Times New Roman"/>
        </w:rPr>
      </w:pPr>
      <w:r>
        <w:rPr>
          <w:rFonts w:cs="Times New Roman"/>
          <w:b/>
          <w:sz w:val="28"/>
          <w:szCs w:val="28"/>
        </w:rPr>
        <w:t>3.6 -  Культурное развитие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3.6,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Культурное развитие</w:t>
            </w: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ра</w:t>
            </w:r>
            <w:r>
              <w:rPr>
                <w:rFonts w:cs="Times New Roman"/>
                <w:kern w:val="0"/>
                <w:sz w:val="28"/>
                <w:szCs w:val="28"/>
                <w:lang w:eastAsia="ru-RU" w:bidi="ar-SA"/>
              </w:rPr>
              <w:t>з</w:t>
            </w:r>
            <w:r>
              <w:rPr>
                <w:rFonts w:cs="Times New Roman"/>
                <w:kern w:val="0"/>
                <w:sz w:val="28"/>
                <w:szCs w:val="28"/>
                <w:lang w:eastAsia="ru-RU" w:bidi="ar-SA"/>
              </w:rPr>
              <w:t>мещения объектов культуры.</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w:t>
            </w:r>
            <w:r>
              <w:rPr>
                <w:rFonts w:cs="Times New Roman"/>
                <w:kern w:val="0"/>
                <w:sz w:val="28"/>
                <w:szCs w:val="28"/>
                <w:lang w:eastAsia="ru-RU" w:bidi="ar-SA"/>
              </w:rPr>
              <w:t>о</w:t>
            </w:r>
            <w:r>
              <w:rPr>
                <w:rFonts w:cs="Times New Roman"/>
                <w:kern w:val="0"/>
                <w:sz w:val="28"/>
                <w:szCs w:val="28"/>
                <w:lang w:eastAsia="ru-RU" w:bidi="ar-SA"/>
              </w:rPr>
              <w:t>центов</w:t>
            </w:r>
          </w:p>
        </w:tc>
        <w:tc>
          <w:tcPr>
            <w:tcW w:w="709" w:type="dxa"/>
            <w:tcBorders>
              <w:bottom w:val="single" w:sz="4"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kern w:val="0"/>
                  <w:sz w:val="28"/>
                  <w:szCs w:val="28"/>
                  <w:lang w:eastAsia="ru-RU" w:bidi="ar-SA"/>
                </w:rPr>
                <w:t xml:space="preserve">кодами 12.0.1 - </w:t>
              </w:r>
              <w:r>
                <w:rPr>
                  <w:rFonts w:cs="Times New Roman"/>
                  <w:kern w:val="0"/>
                  <w:sz w:val="28"/>
                  <w:szCs w:val="28"/>
                  <w:lang w:eastAsia="ru-RU" w:bidi="ar-SA"/>
                </w:rPr>
                <w:lastRenderedPageBreak/>
                <w:t>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lastRenderedPageBreak/>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3.6,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33.16 Градостроительные регламенты зоны</w:t>
      </w:r>
    </w:p>
    <w:p w:rsidR="005D0C3A" w:rsidRDefault="00746F50">
      <w:pPr>
        <w:jc w:val="center"/>
        <w:textAlignment w:val="auto"/>
        <w:rPr>
          <w:rFonts w:cs="Times New Roman"/>
        </w:rPr>
      </w:pPr>
      <w:r>
        <w:rPr>
          <w:rFonts w:cs="Times New Roman"/>
          <w:b/>
          <w:sz w:val="28"/>
          <w:szCs w:val="28"/>
        </w:rPr>
        <w:t>3.7  - Религиозное использование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3.7,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Религиозное использование</w:t>
            </w: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церкви, соборы, хр</w:t>
            </w:r>
            <w:r>
              <w:rPr>
                <w:rFonts w:cs="Times New Roman"/>
                <w:kern w:val="0"/>
                <w:sz w:val="28"/>
                <w:szCs w:val="28"/>
                <w:lang w:eastAsia="ru-RU" w:bidi="ar-SA"/>
              </w:rPr>
              <w:t>а</w:t>
            </w:r>
            <w:r>
              <w:rPr>
                <w:rFonts w:cs="Times New Roman"/>
                <w:kern w:val="0"/>
                <w:sz w:val="28"/>
                <w:szCs w:val="28"/>
                <w:lang w:eastAsia="ru-RU" w:bidi="ar-SA"/>
              </w:rPr>
              <w:t>мы, часовни, монастыри, меч</w:t>
            </w:r>
            <w:r>
              <w:rPr>
                <w:rFonts w:cs="Times New Roman"/>
                <w:kern w:val="0"/>
                <w:sz w:val="28"/>
                <w:szCs w:val="28"/>
                <w:lang w:eastAsia="ru-RU" w:bidi="ar-SA"/>
              </w:rPr>
              <w:t>е</w:t>
            </w:r>
            <w:r>
              <w:rPr>
                <w:rFonts w:cs="Times New Roman"/>
                <w:kern w:val="0"/>
                <w:sz w:val="28"/>
                <w:szCs w:val="28"/>
                <w:lang w:eastAsia="ru-RU" w:bidi="ar-SA"/>
              </w:rPr>
              <w:t>ти, молельные дома, монастыри, скиты, воскресные школы, с</w:t>
            </w:r>
            <w:r>
              <w:rPr>
                <w:rFonts w:cs="Times New Roman"/>
                <w:kern w:val="0"/>
                <w:sz w:val="28"/>
                <w:szCs w:val="28"/>
                <w:lang w:eastAsia="ru-RU" w:bidi="ar-SA"/>
              </w:rPr>
              <w:t>е</w:t>
            </w:r>
            <w:r>
              <w:rPr>
                <w:rFonts w:cs="Times New Roman"/>
                <w:kern w:val="0"/>
                <w:sz w:val="28"/>
                <w:szCs w:val="28"/>
                <w:lang w:eastAsia="ru-RU" w:bidi="ar-SA"/>
              </w:rPr>
              <w:t>минарии, духовные училища</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от границ земельного </w:t>
            </w:r>
            <w:r>
              <w:rPr>
                <w:rFonts w:cs="Times New Roman"/>
                <w:kern w:val="0"/>
                <w:sz w:val="28"/>
                <w:szCs w:val="28"/>
                <w:lang w:eastAsia="ru-RU" w:bidi="ar-SA"/>
              </w:rPr>
              <w:lastRenderedPageBreak/>
              <w:t>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3.7</w:t>
            </w:r>
          </w:p>
        </w:tc>
      </w:tr>
      <w:tr w:rsidR="005D0C3A">
        <w:tc>
          <w:tcPr>
            <w:tcW w:w="557" w:type="dxa"/>
            <w:tcBorders>
              <w:left w:val="single" w:sz="8" w:space="0" w:color="000000"/>
              <w:bottom w:val="single" w:sz="8"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c>
          <w:tcPr>
            <w:tcW w:w="1995" w:type="dxa"/>
            <w:tcBorders>
              <w:bottom w:val="single" w:sz="8" w:space="0" w:color="000000"/>
              <w:right w:val="single" w:sz="8" w:space="0" w:color="000000"/>
            </w:tcBorders>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сооружения, предназначенные для постоя</w:t>
            </w:r>
            <w:r>
              <w:rPr>
                <w:rFonts w:cs="Times New Roman"/>
                <w:kern w:val="0"/>
                <w:sz w:val="28"/>
                <w:szCs w:val="28"/>
                <w:lang w:eastAsia="ru-RU" w:bidi="ar-SA"/>
              </w:rPr>
              <w:t>н</w:t>
            </w:r>
            <w:r>
              <w:rPr>
                <w:rFonts w:cs="Times New Roman"/>
                <w:kern w:val="0"/>
                <w:sz w:val="28"/>
                <w:szCs w:val="28"/>
                <w:lang w:eastAsia="ru-RU" w:bidi="ar-SA"/>
              </w:rPr>
              <w:t>ного местонахождения духо</w:t>
            </w:r>
            <w:r>
              <w:rPr>
                <w:rFonts w:cs="Times New Roman"/>
                <w:kern w:val="0"/>
                <w:sz w:val="28"/>
                <w:szCs w:val="28"/>
                <w:lang w:eastAsia="ru-RU" w:bidi="ar-SA"/>
              </w:rPr>
              <w:t>в</w:t>
            </w:r>
            <w:r>
              <w:rPr>
                <w:rFonts w:cs="Times New Roman"/>
                <w:kern w:val="0"/>
                <w:sz w:val="28"/>
                <w:szCs w:val="28"/>
                <w:lang w:eastAsia="ru-RU" w:bidi="ar-SA"/>
              </w:rPr>
              <w:t xml:space="preserve">ных лиц, паломников и </w:t>
            </w:r>
            <w:proofErr w:type="spellStart"/>
            <w:r>
              <w:rPr>
                <w:rFonts w:cs="Times New Roman"/>
                <w:kern w:val="0"/>
                <w:sz w:val="28"/>
                <w:szCs w:val="28"/>
                <w:lang w:eastAsia="ru-RU" w:bidi="ar-SA"/>
              </w:rPr>
              <w:t>по-слушников</w:t>
            </w:r>
            <w:proofErr w:type="spellEnd"/>
            <w:r>
              <w:rPr>
                <w:rFonts w:cs="Times New Roman"/>
                <w:kern w:val="0"/>
                <w:sz w:val="28"/>
                <w:szCs w:val="28"/>
                <w:lang w:eastAsia="ru-RU" w:bidi="ar-SA"/>
              </w:rPr>
              <w:t xml:space="preserve"> в связи с осущест</w:t>
            </w:r>
            <w:r>
              <w:rPr>
                <w:rFonts w:cs="Times New Roman"/>
                <w:kern w:val="0"/>
                <w:sz w:val="28"/>
                <w:szCs w:val="28"/>
                <w:lang w:eastAsia="ru-RU" w:bidi="ar-SA"/>
              </w:rPr>
              <w:t>в</w:t>
            </w:r>
            <w:r>
              <w:rPr>
                <w:rFonts w:cs="Times New Roman"/>
                <w:kern w:val="0"/>
                <w:sz w:val="28"/>
                <w:szCs w:val="28"/>
                <w:lang w:eastAsia="ru-RU" w:bidi="ar-SA"/>
              </w:rPr>
              <w:t>лением ими религиозной слу</w:t>
            </w:r>
            <w:r>
              <w:rPr>
                <w:rFonts w:cs="Times New Roman"/>
                <w:kern w:val="0"/>
                <w:sz w:val="28"/>
                <w:szCs w:val="28"/>
                <w:lang w:eastAsia="ru-RU" w:bidi="ar-SA"/>
              </w:rPr>
              <w:t>ж</w:t>
            </w:r>
            <w:r>
              <w:rPr>
                <w:rFonts w:cs="Times New Roman"/>
                <w:kern w:val="0"/>
                <w:sz w:val="28"/>
                <w:szCs w:val="28"/>
                <w:lang w:eastAsia="ru-RU" w:bidi="ar-SA"/>
              </w:rPr>
              <w:t>бы</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- 7 кв. м на единицу вм</w:t>
            </w:r>
            <w:r>
              <w:rPr>
                <w:rFonts w:cs="Times New Roman"/>
                <w:kern w:val="0"/>
                <w:sz w:val="28"/>
                <w:szCs w:val="28"/>
                <w:lang w:eastAsia="ru-RU" w:bidi="ar-SA"/>
              </w:rPr>
              <w:t>е</w:t>
            </w:r>
            <w:r>
              <w:rPr>
                <w:rFonts w:cs="Times New Roman"/>
                <w:kern w:val="0"/>
                <w:sz w:val="28"/>
                <w:szCs w:val="28"/>
                <w:lang w:eastAsia="ru-RU" w:bidi="ar-SA"/>
              </w:rPr>
              <w:t>стимости;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4"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3.7,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w:t>
            </w:r>
            <w:r>
              <w:rPr>
                <w:rFonts w:cs="Times New Roman"/>
                <w:kern w:val="0"/>
                <w:sz w:val="28"/>
                <w:szCs w:val="28"/>
                <w:lang w:eastAsia="ru-RU" w:bidi="ar-SA"/>
              </w:rPr>
              <w:lastRenderedPageBreak/>
              <w:t>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В соответствии с нормативами градостроительного проектирования и в зависимости от параметров объекта </w:t>
            </w:r>
            <w:r>
              <w:rPr>
                <w:rFonts w:cs="Times New Roman"/>
                <w:kern w:val="0"/>
                <w:sz w:val="28"/>
                <w:szCs w:val="28"/>
                <w:lang w:eastAsia="ru-RU" w:bidi="ar-SA"/>
              </w:rPr>
              <w:lastRenderedPageBreak/>
              <w:t>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12.0.2</w:t>
            </w:r>
          </w:p>
        </w:tc>
      </w:tr>
    </w:tbl>
    <w:p w:rsidR="005D0C3A" w:rsidRDefault="00746F50">
      <w:pPr>
        <w:jc w:val="center"/>
        <w:textAlignment w:val="auto"/>
        <w:rPr>
          <w:rFonts w:cs="Times New Roman"/>
        </w:rPr>
      </w:pPr>
      <w:r>
        <w:rPr>
          <w:rFonts w:cs="Times New Roman"/>
          <w:b/>
          <w:sz w:val="28"/>
          <w:szCs w:val="28"/>
        </w:rPr>
        <w:lastRenderedPageBreak/>
        <w:t>Статья 33.17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 3.8 – Общественное управление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3.8,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9941" w:type="dxa"/>
        <w:tblInd w:w="12" w:type="dxa"/>
        <w:tblLayout w:type="fixed"/>
        <w:tblCellMar>
          <w:left w:w="10" w:type="dxa"/>
          <w:right w:w="10" w:type="dxa"/>
        </w:tblCellMar>
        <w:tblLook w:val="0000" w:firstRow="0" w:lastRow="0" w:firstColumn="0" w:lastColumn="0" w:noHBand="0" w:noVBand="0"/>
      </w:tblPr>
      <w:tblGrid>
        <w:gridCol w:w="505"/>
        <w:gridCol w:w="1892"/>
        <w:gridCol w:w="3980"/>
        <w:gridCol w:w="2855"/>
        <w:gridCol w:w="709"/>
      </w:tblGrid>
      <w:tr w:rsidR="005D0C3A">
        <w:tc>
          <w:tcPr>
            <w:tcW w:w="505"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1.</w:t>
            </w:r>
          </w:p>
        </w:tc>
        <w:tc>
          <w:tcPr>
            <w:tcW w:w="1892" w:type="dxa"/>
            <w:tcBorders>
              <w:top w:val="single" w:sz="8" w:space="0" w:color="000000"/>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Общественное управление</w:t>
            </w:r>
          </w:p>
        </w:tc>
        <w:tc>
          <w:tcPr>
            <w:tcW w:w="3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Размещение зданий, предназн</w:t>
            </w:r>
            <w:r>
              <w:rPr>
                <w:rFonts w:cs="Times New Roman"/>
                <w:kern w:val="0"/>
                <w:sz w:val="28"/>
                <w:szCs w:val="28"/>
                <w:shd w:val="clear" w:color="auto" w:fill="FFFFFF"/>
                <w:lang w:eastAsia="ru-RU" w:bidi="ar-SA"/>
              </w:rPr>
              <w:t>а</w:t>
            </w:r>
            <w:r>
              <w:rPr>
                <w:rFonts w:cs="Times New Roman"/>
                <w:kern w:val="0"/>
                <w:sz w:val="28"/>
                <w:szCs w:val="28"/>
                <w:shd w:val="clear" w:color="auto" w:fill="FFFFFF"/>
                <w:lang w:eastAsia="ru-RU" w:bidi="ar-SA"/>
              </w:rPr>
              <w:t>ченных для размещения органов и организаций общественного управления.</w:t>
            </w:r>
          </w:p>
        </w:tc>
        <w:tc>
          <w:tcPr>
            <w:tcW w:w="285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максимальный процент застройки - 70 проце</w:t>
            </w:r>
            <w:r>
              <w:rPr>
                <w:rFonts w:cs="Times New Roman"/>
                <w:kern w:val="0"/>
                <w:sz w:val="28"/>
                <w:szCs w:val="28"/>
                <w:shd w:val="clear" w:color="auto" w:fill="FFFFFF"/>
                <w:lang w:eastAsia="ru-RU" w:bidi="ar-SA"/>
              </w:rPr>
              <w:t>н</w:t>
            </w:r>
            <w:r>
              <w:rPr>
                <w:rFonts w:cs="Times New Roman"/>
                <w:kern w:val="0"/>
                <w:sz w:val="28"/>
                <w:szCs w:val="28"/>
                <w:shd w:val="clear" w:color="auto" w:fill="FFFFFF"/>
                <w:lang w:eastAsia="ru-RU" w:bidi="ar-SA"/>
              </w:rPr>
              <w:t>тов</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3.8</w:t>
            </w:r>
          </w:p>
        </w:tc>
      </w:tr>
      <w:tr w:rsidR="005D0C3A">
        <w:tc>
          <w:tcPr>
            <w:tcW w:w="505"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2.</w:t>
            </w:r>
          </w:p>
        </w:tc>
        <w:tc>
          <w:tcPr>
            <w:tcW w:w="1892"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Земельные участки (те</w:t>
            </w:r>
            <w:r>
              <w:rPr>
                <w:rFonts w:cs="Times New Roman"/>
                <w:kern w:val="0"/>
                <w:sz w:val="28"/>
                <w:szCs w:val="28"/>
                <w:shd w:val="clear" w:color="auto" w:fill="FFFFFF"/>
                <w:lang w:eastAsia="ru-RU" w:bidi="ar-SA"/>
              </w:rPr>
              <w:t>р</w:t>
            </w:r>
            <w:r>
              <w:rPr>
                <w:rFonts w:cs="Times New Roman"/>
                <w:kern w:val="0"/>
                <w:sz w:val="28"/>
                <w:szCs w:val="28"/>
                <w:shd w:val="clear" w:color="auto" w:fill="FFFFFF"/>
                <w:lang w:eastAsia="ru-RU" w:bidi="ar-SA"/>
              </w:rPr>
              <w:t>ритории) о</w:t>
            </w:r>
            <w:r>
              <w:rPr>
                <w:rFonts w:cs="Times New Roman"/>
                <w:kern w:val="0"/>
                <w:sz w:val="28"/>
                <w:szCs w:val="28"/>
                <w:shd w:val="clear" w:color="auto" w:fill="FFFFFF"/>
                <w:lang w:eastAsia="ru-RU" w:bidi="ar-SA"/>
              </w:rPr>
              <w:t>б</w:t>
            </w:r>
            <w:r>
              <w:rPr>
                <w:rFonts w:cs="Times New Roman"/>
                <w:kern w:val="0"/>
                <w:sz w:val="28"/>
                <w:szCs w:val="28"/>
                <w:shd w:val="clear" w:color="auto" w:fill="FFFFFF"/>
                <w:lang w:eastAsia="ru-RU" w:bidi="ar-SA"/>
              </w:rPr>
              <w:t>щего польз</w:t>
            </w:r>
            <w:r>
              <w:rPr>
                <w:rFonts w:cs="Times New Roman"/>
                <w:kern w:val="0"/>
                <w:sz w:val="28"/>
                <w:szCs w:val="28"/>
                <w:shd w:val="clear" w:color="auto" w:fill="FFFFFF"/>
                <w:lang w:eastAsia="ru-RU" w:bidi="ar-SA"/>
              </w:rPr>
              <w:t>о</w:t>
            </w:r>
            <w:r>
              <w:rPr>
                <w:rFonts w:cs="Times New Roman"/>
                <w:kern w:val="0"/>
                <w:sz w:val="28"/>
                <w:szCs w:val="28"/>
                <w:shd w:val="clear" w:color="auto" w:fill="FFFFFF"/>
                <w:lang w:eastAsia="ru-RU" w:bidi="ar-SA"/>
              </w:rPr>
              <w:t>вания</w:t>
            </w:r>
          </w:p>
        </w:tc>
        <w:tc>
          <w:tcPr>
            <w:tcW w:w="3980"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shd w:val="clear" w:color="auto" w:fill="FFFFFF"/>
                <w:lang w:eastAsia="ru-RU" w:bidi="ar-SA"/>
              </w:rPr>
              <w:t>Земельные участки общего пользования. Содержание да</w:t>
            </w:r>
            <w:r>
              <w:rPr>
                <w:rFonts w:cs="Times New Roman"/>
                <w:kern w:val="0"/>
                <w:sz w:val="28"/>
                <w:szCs w:val="28"/>
                <w:shd w:val="clear" w:color="auto" w:fill="FFFFFF"/>
                <w:lang w:eastAsia="ru-RU" w:bidi="ar-SA"/>
              </w:rPr>
              <w:t>н</w:t>
            </w:r>
            <w:r>
              <w:rPr>
                <w:rFonts w:cs="Times New Roman"/>
                <w:kern w:val="0"/>
                <w:sz w:val="28"/>
                <w:szCs w:val="28"/>
                <w:shd w:val="clear" w:color="auto" w:fill="FFFFFF"/>
                <w:lang w:eastAsia="ru-RU" w:bidi="ar-SA"/>
              </w:rPr>
              <w:t>ного вида разрешенного испол</w:t>
            </w:r>
            <w:r>
              <w:rPr>
                <w:rFonts w:cs="Times New Roman"/>
                <w:kern w:val="0"/>
                <w:sz w:val="28"/>
                <w:szCs w:val="28"/>
                <w:shd w:val="clear" w:color="auto" w:fill="FFFFFF"/>
                <w:lang w:eastAsia="ru-RU" w:bidi="ar-SA"/>
              </w:rPr>
              <w:t>ь</w:t>
            </w:r>
            <w:r>
              <w:rPr>
                <w:rFonts w:cs="Times New Roman"/>
                <w:kern w:val="0"/>
                <w:sz w:val="28"/>
                <w:szCs w:val="28"/>
                <w:shd w:val="clear" w:color="auto" w:fill="FFFFFF"/>
                <w:lang w:eastAsia="ru-RU" w:bidi="ar-SA"/>
              </w:rPr>
              <w:t>зования включает в себя соде</w:t>
            </w:r>
            <w:r>
              <w:rPr>
                <w:rFonts w:cs="Times New Roman"/>
                <w:kern w:val="0"/>
                <w:sz w:val="28"/>
                <w:szCs w:val="28"/>
                <w:shd w:val="clear" w:color="auto" w:fill="FFFFFF"/>
                <w:lang w:eastAsia="ru-RU" w:bidi="ar-SA"/>
              </w:rPr>
              <w:t>р</w:t>
            </w:r>
            <w:r>
              <w:rPr>
                <w:rFonts w:cs="Times New Roman"/>
                <w:kern w:val="0"/>
                <w:sz w:val="28"/>
                <w:szCs w:val="28"/>
                <w:shd w:val="clear" w:color="auto" w:fill="FFFFFF"/>
                <w:lang w:eastAsia="ru-RU" w:bidi="ar-SA"/>
              </w:rPr>
              <w:t>жание видов разрешенного и</w:t>
            </w:r>
            <w:r>
              <w:rPr>
                <w:rFonts w:cs="Times New Roman"/>
                <w:kern w:val="0"/>
                <w:sz w:val="28"/>
                <w:szCs w:val="28"/>
                <w:shd w:val="clear" w:color="auto" w:fill="FFFFFF"/>
                <w:lang w:eastAsia="ru-RU" w:bidi="ar-SA"/>
              </w:rPr>
              <w:t>с</w:t>
            </w:r>
            <w:r>
              <w:rPr>
                <w:rFonts w:cs="Times New Roman"/>
                <w:kern w:val="0"/>
                <w:sz w:val="28"/>
                <w:szCs w:val="28"/>
                <w:shd w:val="clear" w:color="auto" w:fill="FFFFFF"/>
                <w:lang w:eastAsia="ru-RU" w:bidi="ar-SA"/>
              </w:rPr>
              <w:t xml:space="preserve">пользования с </w:t>
            </w:r>
            <w:hyperlink w:anchor="sub_11201">
              <w:r>
                <w:rPr>
                  <w:kern w:val="0"/>
                  <w:sz w:val="28"/>
                  <w:szCs w:val="28"/>
                  <w:shd w:val="clear" w:color="auto" w:fill="FFFFFF"/>
                  <w:lang w:eastAsia="ru-RU" w:bidi="ar-SA"/>
                </w:rPr>
                <w:t>кодами 12.0.1 - 12.0.2</w:t>
              </w:r>
            </w:hyperlink>
          </w:p>
        </w:tc>
        <w:tc>
          <w:tcPr>
            <w:tcW w:w="285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минимальные и ма</w:t>
            </w:r>
            <w:r>
              <w:rPr>
                <w:rFonts w:cs="Times New Roman"/>
                <w:kern w:val="0"/>
                <w:sz w:val="28"/>
                <w:szCs w:val="28"/>
                <w:shd w:val="clear" w:color="auto" w:fill="FFFFFF"/>
                <w:lang w:eastAsia="ru-RU" w:bidi="ar-SA"/>
              </w:rPr>
              <w:t>к</w:t>
            </w:r>
            <w:r>
              <w:rPr>
                <w:rFonts w:cs="Times New Roman"/>
                <w:kern w:val="0"/>
                <w:sz w:val="28"/>
                <w:szCs w:val="28"/>
                <w:shd w:val="clear" w:color="auto" w:fill="FFFFFF"/>
                <w:lang w:eastAsia="ru-RU" w:bidi="ar-SA"/>
              </w:rPr>
              <w:t>симальные размеры земельных участков и предельные параметры разрешенного стро</w:t>
            </w:r>
            <w:r>
              <w:rPr>
                <w:rFonts w:cs="Times New Roman"/>
                <w:kern w:val="0"/>
                <w:sz w:val="28"/>
                <w:szCs w:val="28"/>
                <w:shd w:val="clear" w:color="auto" w:fill="FFFFFF"/>
                <w:lang w:eastAsia="ru-RU" w:bidi="ar-SA"/>
              </w:rPr>
              <w:t>и</w:t>
            </w:r>
            <w:r>
              <w:rPr>
                <w:rFonts w:cs="Times New Roman"/>
                <w:kern w:val="0"/>
                <w:sz w:val="28"/>
                <w:szCs w:val="28"/>
                <w:shd w:val="clear" w:color="auto" w:fill="FFFFFF"/>
                <w:lang w:eastAsia="ru-RU" w:bidi="ar-SA"/>
              </w:rPr>
              <w:t>тельства, реконстру</w:t>
            </w:r>
            <w:r>
              <w:rPr>
                <w:rFonts w:cs="Times New Roman"/>
                <w:kern w:val="0"/>
                <w:sz w:val="28"/>
                <w:szCs w:val="28"/>
                <w:shd w:val="clear" w:color="auto" w:fill="FFFFFF"/>
                <w:lang w:eastAsia="ru-RU" w:bidi="ar-SA"/>
              </w:rPr>
              <w:t>к</w:t>
            </w:r>
            <w:r>
              <w:rPr>
                <w:rFonts w:cs="Times New Roman"/>
                <w:kern w:val="0"/>
                <w:sz w:val="28"/>
                <w:szCs w:val="28"/>
                <w:shd w:val="clear" w:color="auto" w:fill="FFFFFF"/>
                <w:lang w:eastAsia="ru-RU" w:bidi="ar-SA"/>
              </w:rPr>
              <w:t>ции объектов кап</w:t>
            </w:r>
            <w:r>
              <w:rPr>
                <w:rFonts w:cs="Times New Roman"/>
                <w:kern w:val="0"/>
                <w:sz w:val="28"/>
                <w:szCs w:val="28"/>
                <w:shd w:val="clear" w:color="auto" w:fill="FFFFFF"/>
                <w:lang w:eastAsia="ru-RU" w:bidi="ar-SA"/>
              </w:rPr>
              <w:t>и</w:t>
            </w:r>
            <w:r>
              <w:rPr>
                <w:rFonts w:cs="Times New Roman"/>
                <w:kern w:val="0"/>
                <w:sz w:val="28"/>
                <w:szCs w:val="28"/>
                <w:shd w:val="clear" w:color="auto" w:fill="FFFFFF"/>
                <w:lang w:eastAsia="ru-RU" w:bidi="ar-SA"/>
              </w:rPr>
              <w:t>тального строительства не подлежат устано</w:t>
            </w:r>
            <w:r>
              <w:rPr>
                <w:rFonts w:cs="Times New Roman"/>
                <w:kern w:val="0"/>
                <w:sz w:val="28"/>
                <w:szCs w:val="28"/>
                <w:shd w:val="clear" w:color="auto" w:fill="FFFFFF"/>
                <w:lang w:eastAsia="ru-RU" w:bidi="ar-SA"/>
              </w:rPr>
              <w:t>в</w:t>
            </w:r>
            <w:r>
              <w:rPr>
                <w:rFonts w:cs="Times New Roman"/>
                <w:kern w:val="0"/>
                <w:sz w:val="28"/>
                <w:szCs w:val="28"/>
                <w:shd w:val="clear" w:color="auto" w:fill="FFFFFF"/>
                <w:lang w:eastAsia="ru-RU" w:bidi="ar-SA"/>
              </w:rPr>
              <w:t>лению</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12.0</w:t>
            </w: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p w:rsidR="005D0C3A" w:rsidRDefault="005D0C3A">
            <w:pPr>
              <w:suppressAutoHyphens w:val="0"/>
              <w:ind w:firstLine="709"/>
              <w:jc w:val="center"/>
              <w:textAlignment w:val="auto"/>
              <w:rPr>
                <w:rFonts w:cs="Times New Roman"/>
                <w:kern w:val="0"/>
                <w:sz w:val="28"/>
                <w:szCs w:val="28"/>
                <w:shd w:val="clear" w:color="auto" w:fill="FFFFFF"/>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3.8,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33.18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 4.0 - Предпринимательство</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4.0,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Предприним</w:t>
            </w:r>
            <w:r>
              <w:rPr>
                <w:rFonts w:cs="Times New Roman"/>
                <w:kern w:val="0"/>
                <w:sz w:val="28"/>
                <w:szCs w:val="28"/>
                <w:lang w:eastAsia="ru-RU" w:bidi="ar-SA"/>
              </w:rPr>
              <w:t>а</w:t>
            </w:r>
            <w:r>
              <w:rPr>
                <w:rFonts w:cs="Times New Roman"/>
                <w:kern w:val="0"/>
                <w:sz w:val="28"/>
                <w:szCs w:val="28"/>
                <w:lang w:eastAsia="ru-RU" w:bidi="ar-SA"/>
              </w:rPr>
              <w:t>тельство</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и</w:t>
            </w:r>
            <w:r>
              <w:rPr>
                <w:rFonts w:cs="Times New Roman"/>
                <w:kern w:val="0"/>
                <w:sz w:val="28"/>
                <w:szCs w:val="28"/>
                <w:lang w:eastAsia="ru-RU" w:bidi="ar-SA"/>
              </w:rPr>
              <w:t>з</w:t>
            </w:r>
            <w:r>
              <w:rPr>
                <w:rFonts w:cs="Times New Roman"/>
                <w:kern w:val="0"/>
                <w:sz w:val="28"/>
                <w:szCs w:val="28"/>
                <w:lang w:eastAsia="ru-RU" w:bidi="ar-SA"/>
              </w:rPr>
              <w:t>влечения прибыли на основании торговой, банковской и иной предпринимательской деятел</w:t>
            </w:r>
            <w:r>
              <w:rPr>
                <w:rFonts w:cs="Times New Roman"/>
                <w:kern w:val="0"/>
                <w:sz w:val="28"/>
                <w:szCs w:val="28"/>
                <w:lang w:eastAsia="ru-RU" w:bidi="ar-SA"/>
              </w:rPr>
              <w:t>ь</w:t>
            </w:r>
            <w:r>
              <w:rPr>
                <w:rFonts w:cs="Times New Roman"/>
                <w:kern w:val="0"/>
                <w:sz w:val="28"/>
                <w:szCs w:val="28"/>
                <w:lang w:eastAsia="ru-RU" w:bidi="ar-SA"/>
              </w:rPr>
              <w:t>ности. Содержание данного в</w:t>
            </w:r>
            <w:r>
              <w:rPr>
                <w:rFonts w:cs="Times New Roman"/>
                <w:kern w:val="0"/>
                <w:sz w:val="28"/>
                <w:szCs w:val="28"/>
                <w:lang w:eastAsia="ru-RU" w:bidi="ar-SA"/>
              </w:rPr>
              <w:t>и</w:t>
            </w:r>
            <w:r>
              <w:rPr>
                <w:rFonts w:cs="Times New Roman"/>
                <w:kern w:val="0"/>
                <w:sz w:val="28"/>
                <w:szCs w:val="28"/>
                <w:lang w:eastAsia="ru-RU" w:bidi="ar-SA"/>
              </w:rPr>
              <w:t>да разрешенного использования включает в себя содержание в</w:t>
            </w:r>
            <w:r>
              <w:rPr>
                <w:rFonts w:cs="Times New Roman"/>
                <w:kern w:val="0"/>
                <w:sz w:val="28"/>
                <w:szCs w:val="28"/>
                <w:lang w:eastAsia="ru-RU" w:bidi="ar-SA"/>
              </w:rPr>
              <w:t>и</w:t>
            </w:r>
            <w:r>
              <w:rPr>
                <w:rFonts w:cs="Times New Roman"/>
                <w:kern w:val="0"/>
                <w:sz w:val="28"/>
                <w:szCs w:val="28"/>
                <w:lang w:eastAsia="ru-RU" w:bidi="ar-SA"/>
              </w:rPr>
              <w:t>дов разрешенного использов</w:t>
            </w:r>
            <w:r>
              <w:rPr>
                <w:rFonts w:cs="Times New Roman"/>
                <w:kern w:val="0"/>
                <w:sz w:val="28"/>
                <w:szCs w:val="28"/>
                <w:lang w:eastAsia="ru-RU" w:bidi="ar-SA"/>
              </w:rPr>
              <w:t>а</w:t>
            </w:r>
            <w:r>
              <w:rPr>
                <w:rFonts w:cs="Times New Roman"/>
                <w:kern w:val="0"/>
                <w:sz w:val="28"/>
                <w:szCs w:val="28"/>
                <w:lang w:eastAsia="ru-RU" w:bidi="ar-SA"/>
              </w:rPr>
              <w:t>ния, предусмотренных кодами 4.1 - 4.10</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4.0</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Деловое упра</w:t>
            </w:r>
            <w:r>
              <w:rPr>
                <w:rFonts w:cs="Times New Roman"/>
                <w:kern w:val="0"/>
                <w:sz w:val="28"/>
                <w:szCs w:val="28"/>
                <w:lang w:eastAsia="ru-RU" w:bidi="ar-SA"/>
              </w:rPr>
              <w:t>в</w:t>
            </w:r>
            <w:r>
              <w:rPr>
                <w:rFonts w:cs="Times New Roman"/>
                <w:kern w:val="0"/>
                <w:sz w:val="28"/>
                <w:szCs w:val="28"/>
                <w:lang w:eastAsia="ru-RU" w:bidi="ar-SA"/>
              </w:rPr>
              <w:lastRenderedPageBreak/>
              <w:t>ление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lastRenderedPageBreak/>
              <w:t>ного строительства с целью: размещения объектов управле</w:t>
            </w:r>
            <w:r>
              <w:rPr>
                <w:rFonts w:cs="Times New Roman"/>
                <w:kern w:val="0"/>
                <w:sz w:val="28"/>
                <w:szCs w:val="28"/>
                <w:lang w:eastAsia="ru-RU" w:bidi="ar-SA"/>
              </w:rPr>
              <w:t>н</w:t>
            </w:r>
            <w:r>
              <w:rPr>
                <w:rFonts w:cs="Times New Roman"/>
                <w:kern w:val="0"/>
                <w:sz w:val="28"/>
                <w:szCs w:val="28"/>
                <w:lang w:eastAsia="ru-RU" w:bidi="ar-SA"/>
              </w:rPr>
              <w:t>ческой деятельности, не связа</w:t>
            </w:r>
            <w:r>
              <w:rPr>
                <w:rFonts w:cs="Times New Roman"/>
                <w:kern w:val="0"/>
                <w:sz w:val="28"/>
                <w:szCs w:val="28"/>
                <w:lang w:eastAsia="ru-RU" w:bidi="ar-SA"/>
              </w:rPr>
              <w:t>н</w:t>
            </w:r>
            <w:r>
              <w:rPr>
                <w:rFonts w:cs="Times New Roman"/>
                <w:kern w:val="0"/>
                <w:sz w:val="28"/>
                <w:szCs w:val="28"/>
                <w:lang w:eastAsia="ru-RU" w:bidi="ar-SA"/>
              </w:rPr>
              <w:t>ной с государственным или м</w:t>
            </w:r>
            <w:r>
              <w:rPr>
                <w:rFonts w:cs="Times New Roman"/>
                <w:kern w:val="0"/>
                <w:sz w:val="28"/>
                <w:szCs w:val="28"/>
                <w:lang w:eastAsia="ru-RU" w:bidi="ar-SA"/>
              </w:rPr>
              <w:t>у</w:t>
            </w:r>
            <w:r>
              <w:rPr>
                <w:rFonts w:cs="Times New Roman"/>
                <w:kern w:val="0"/>
                <w:sz w:val="28"/>
                <w:szCs w:val="28"/>
                <w:lang w:eastAsia="ru-RU" w:bidi="ar-SA"/>
              </w:rPr>
              <w:t>ниципальным управлением и оказанием услуг, а также с ц</w:t>
            </w:r>
            <w:r>
              <w:rPr>
                <w:rFonts w:cs="Times New Roman"/>
                <w:kern w:val="0"/>
                <w:sz w:val="28"/>
                <w:szCs w:val="28"/>
                <w:lang w:eastAsia="ru-RU" w:bidi="ar-SA"/>
              </w:rPr>
              <w:t>е</w:t>
            </w:r>
            <w:r>
              <w:rPr>
                <w:rFonts w:cs="Times New Roman"/>
                <w:kern w:val="0"/>
                <w:sz w:val="28"/>
                <w:szCs w:val="28"/>
                <w:lang w:eastAsia="ru-RU" w:bidi="ar-SA"/>
              </w:rPr>
              <w:t>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минимальный размер </w:t>
            </w:r>
            <w:r>
              <w:rPr>
                <w:rFonts w:cs="Times New Roman"/>
                <w:kern w:val="0"/>
                <w:sz w:val="28"/>
                <w:szCs w:val="28"/>
                <w:lang w:eastAsia="ru-RU" w:bidi="ar-SA"/>
              </w:rPr>
              <w:lastRenderedPageBreak/>
              <w:t>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4.1</w:t>
            </w: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продажи товаров, 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- 40 проце</w:t>
            </w:r>
            <w:r>
              <w:rPr>
                <w:rFonts w:cs="Times New Roman"/>
                <w:kern w:val="0"/>
                <w:sz w:val="28"/>
                <w:szCs w:val="28"/>
                <w:lang w:eastAsia="ru-RU" w:bidi="ar-SA"/>
              </w:rPr>
              <w:t>н</w:t>
            </w:r>
            <w:r>
              <w:rPr>
                <w:rFonts w:cs="Times New Roman"/>
                <w:kern w:val="0"/>
                <w:sz w:val="28"/>
                <w:szCs w:val="28"/>
                <w:lang w:eastAsia="ru-RU" w:bidi="ar-SA"/>
              </w:rPr>
              <w:t>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максимальная торговая площадь объекта - 300 </w:t>
            </w:r>
            <w:proofErr w:type="spellStart"/>
            <w:r>
              <w:rPr>
                <w:rFonts w:cs="Times New Roman"/>
                <w:kern w:val="0"/>
                <w:sz w:val="28"/>
                <w:szCs w:val="28"/>
                <w:lang w:eastAsia="ru-RU" w:bidi="ar-SA"/>
              </w:rPr>
              <w:t>кв.м</w:t>
            </w:r>
            <w:proofErr w:type="spellEnd"/>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w:t>
            </w:r>
            <w:r>
              <w:rPr>
                <w:rFonts w:cs="Times New Roman"/>
                <w:kern w:val="0"/>
                <w:sz w:val="28"/>
                <w:szCs w:val="28"/>
                <w:lang w:eastAsia="ru-RU" w:bidi="ar-SA"/>
              </w:rPr>
              <w:t>и</w:t>
            </w:r>
            <w:r>
              <w:rPr>
                <w:rFonts w:cs="Times New Roman"/>
                <w:kern w:val="0"/>
                <w:sz w:val="28"/>
                <w:szCs w:val="28"/>
                <w:lang w:eastAsia="ru-RU" w:bidi="ar-SA"/>
              </w:rPr>
              <w:t>заций, оказывающих банковские и страховые услуги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максимальный процент </w:t>
            </w:r>
            <w:r>
              <w:rPr>
                <w:rFonts w:cs="Times New Roman"/>
                <w:kern w:val="0"/>
                <w:sz w:val="28"/>
                <w:szCs w:val="28"/>
                <w:lang w:eastAsia="ru-RU" w:bidi="ar-SA"/>
              </w:rPr>
              <w:lastRenderedPageBreak/>
              <w:t>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4.5</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5.</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4.6</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4.0,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Вид ра</w:t>
            </w:r>
            <w:r>
              <w:rPr>
                <w:rFonts w:cs="Times New Roman"/>
                <w:kern w:val="0"/>
                <w:sz w:val="28"/>
                <w:szCs w:val="28"/>
                <w:lang w:eastAsia="ru-RU" w:bidi="ar-SA"/>
              </w:rPr>
              <w:t>з</w:t>
            </w:r>
            <w:r>
              <w:rPr>
                <w:rFonts w:cs="Times New Roman"/>
                <w:kern w:val="0"/>
                <w:sz w:val="28"/>
                <w:szCs w:val="28"/>
                <w:lang w:eastAsia="ru-RU" w:bidi="ar-SA"/>
              </w:rPr>
              <w:t>решенного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Предельные п</w:t>
            </w:r>
            <w:r>
              <w:rPr>
                <w:rFonts w:cs="Times New Roman"/>
                <w:kern w:val="0"/>
                <w:sz w:val="28"/>
                <w:szCs w:val="28"/>
                <w:lang w:eastAsia="ru-RU" w:bidi="ar-SA"/>
              </w:rPr>
              <w:t>а</w:t>
            </w:r>
            <w:r>
              <w:rPr>
                <w:rFonts w:cs="Times New Roman"/>
                <w:kern w:val="0"/>
                <w:sz w:val="28"/>
                <w:szCs w:val="28"/>
                <w:lang w:eastAsia="ru-RU" w:bidi="ar-SA"/>
              </w:rPr>
              <w:t>раметры</w:t>
            </w:r>
          </w:p>
        </w:tc>
        <w:tc>
          <w:tcPr>
            <w:tcW w:w="709"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Объекты то</w:t>
            </w:r>
            <w:r>
              <w:rPr>
                <w:rFonts w:cs="Times New Roman"/>
                <w:kern w:val="0"/>
                <w:sz w:val="28"/>
                <w:szCs w:val="28"/>
                <w:lang w:eastAsia="ru-RU" w:bidi="ar-SA"/>
              </w:rPr>
              <w:t>р</w:t>
            </w:r>
            <w:r>
              <w:rPr>
                <w:rFonts w:cs="Times New Roman"/>
                <w:kern w:val="0"/>
                <w:sz w:val="28"/>
                <w:szCs w:val="28"/>
                <w:lang w:eastAsia="ru-RU" w:bidi="ar-SA"/>
              </w:rPr>
              <w:t>говли (торговые центры, торг</w:t>
            </w:r>
            <w:r>
              <w:rPr>
                <w:rFonts w:cs="Times New Roman"/>
                <w:kern w:val="0"/>
                <w:sz w:val="28"/>
                <w:szCs w:val="28"/>
                <w:lang w:eastAsia="ru-RU" w:bidi="ar-SA"/>
              </w:rPr>
              <w:t>о</w:t>
            </w:r>
            <w:r>
              <w:rPr>
                <w:rFonts w:cs="Times New Roman"/>
                <w:kern w:val="0"/>
                <w:sz w:val="28"/>
                <w:szCs w:val="28"/>
                <w:lang w:eastAsia="ru-RU" w:bidi="ar-SA"/>
              </w:rPr>
              <w:t>во-развлекател</w:t>
            </w:r>
            <w:r>
              <w:rPr>
                <w:rFonts w:cs="Times New Roman"/>
                <w:kern w:val="0"/>
                <w:sz w:val="28"/>
                <w:szCs w:val="28"/>
                <w:lang w:eastAsia="ru-RU" w:bidi="ar-SA"/>
              </w:rPr>
              <w:t>ь</w:t>
            </w:r>
            <w:r>
              <w:rPr>
                <w:rFonts w:cs="Times New Roman"/>
                <w:kern w:val="0"/>
                <w:sz w:val="28"/>
                <w:szCs w:val="28"/>
                <w:lang w:eastAsia="ru-RU" w:bidi="ar-SA"/>
              </w:rPr>
              <w:t>ные центры (комплексы)</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общей пл</w:t>
            </w:r>
            <w:r>
              <w:rPr>
                <w:rFonts w:cs="Times New Roman"/>
                <w:kern w:val="0"/>
                <w:sz w:val="28"/>
                <w:szCs w:val="28"/>
                <w:lang w:eastAsia="ru-RU" w:bidi="ar-SA"/>
              </w:rPr>
              <w:t>о</w:t>
            </w:r>
            <w:r>
              <w:rPr>
                <w:rFonts w:cs="Times New Roman"/>
                <w:kern w:val="0"/>
                <w:sz w:val="28"/>
                <w:szCs w:val="28"/>
                <w:lang w:eastAsia="ru-RU" w:bidi="ar-SA"/>
              </w:rPr>
              <w:t>щадью свыше 5000 кв. м с ц</w:t>
            </w:r>
            <w:r>
              <w:rPr>
                <w:rFonts w:cs="Times New Roman"/>
                <w:kern w:val="0"/>
                <w:sz w:val="28"/>
                <w:szCs w:val="28"/>
                <w:lang w:eastAsia="ru-RU" w:bidi="ar-SA"/>
              </w:rPr>
              <w:t>е</w:t>
            </w:r>
            <w:r>
              <w:rPr>
                <w:rFonts w:cs="Times New Roman"/>
                <w:kern w:val="0"/>
                <w:sz w:val="28"/>
                <w:szCs w:val="28"/>
                <w:lang w:eastAsia="ru-RU" w:bidi="ar-SA"/>
              </w:rPr>
              <w:t>лью размещения одной или н</w:t>
            </w:r>
            <w:r>
              <w:rPr>
                <w:rFonts w:cs="Times New Roman"/>
                <w:kern w:val="0"/>
                <w:sz w:val="28"/>
                <w:szCs w:val="28"/>
                <w:lang w:eastAsia="ru-RU" w:bidi="ar-SA"/>
              </w:rPr>
              <w:t>е</w:t>
            </w:r>
            <w:r>
              <w:rPr>
                <w:rFonts w:cs="Times New Roman"/>
                <w:kern w:val="0"/>
                <w:sz w:val="28"/>
                <w:szCs w:val="28"/>
                <w:lang w:eastAsia="ru-RU" w:bidi="ar-SA"/>
              </w:rPr>
              <w:t>скольких организаций, ос</w:t>
            </w:r>
            <w:r>
              <w:rPr>
                <w:rFonts w:cs="Times New Roman"/>
                <w:kern w:val="0"/>
                <w:sz w:val="28"/>
                <w:szCs w:val="28"/>
                <w:lang w:eastAsia="ru-RU" w:bidi="ar-SA"/>
              </w:rPr>
              <w:t>у</w:t>
            </w:r>
            <w:r>
              <w:rPr>
                <w:rFonts w:cs="Times New Roman"/>
                <w:kern w:val="0"/>
                <w:sz w:val="28"/>
                <w:szCs w:val="28"/>
                <w:lang w:eastAsia="ru-RU" w:bidi="ar-SA"/>
              </w:rPr>
              <w:t>ществляющих продажу товаров, и (или) оказание услуг в соо</w:t>
            </w:r>
            <w:r>
              <w:rPr>
                <w:rFonts w:cs="Times New Roman"/>
                <w:kern w:val="0"/>
                <w:sz w:val="28"/>
                <w:szCs w:val="28"/>
                <w:lang w:eastAsia="ru-RU" w:bidi="ar-SA"/>
              </w:rPr>
              <w:t>т</w:t>
            </w:r>
            <w:r>
              <w:rPr>
                <w:rFonts w:cs="Times New Roman"/>
                <w:kern w:val="0"/>
                <w:sz w:val="28"/>
                <w:szCs w:val="28"/>
                <w:lang w:eastAsia="ru-RU" w:bidi="ar-SA"/>
              </w:rPr>
              <w:t>ветствии с содержанием видов разрешенного использования с кодами 4.5, 4.6, 4.8 - 4.8.2;</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гаражей и (или) </w:t>
            </w:r>
            <w:r>
              <w:rPr>
                <w:rFonts w:cs="Times New Roman"/>
                <w:kern w:val="0"/>
                <w:sz w:val="28"/>
                <w:szCs w:val="28"/>
                <w:lang w:eastAsia="ru-RU" w:bidi="ar-SA"/>
              </w:rPr>
              <w:lastRenderedPageBreak/>
              <w:t>стоянок для автомобилей с</w:t>
            </w:r>
            <w:r>
              <w:rPr>
                <w:rFonts w:cs="Times New Roman"/>
                <w:kern w:val="0"/>
                <w:sz w:val="28"/>
                <w:szCs w:val="28"/>
                <w:lang w:eastAsia="ru-RU" w:bidi="ar-SA"/>
              </w:rPr>
              <w:t>о</w:t>
            </w:r>
            <w:r>
              <w:rPr>
                <w:rFonts w:cs="Times New Roman"/>
                <w:kern w:val="0"/>
                <w:sz w:val="28"/>
                <w:szCs w:val="28"/>
                <w:lang w:eastAsia="ru-RU" w:bidi="ar-SA"/>
              </w:rPr>
              <w:t>трудников и посетителей торг</w:t>
            </w:r>
            <w:r>
              <w:rPr>
                <w:rFonts w:cs="Times New Roman"/>
                <w:kern w:val="0"/>
                <w:sz w:val="28"/>
                <w:szCs w:val="28"/>
                <w:lang w:eastAsia="ru-RU" w:bidi="ar-SA"/>
              </w:rPr>
              <w:t>о</w:t>
            </w:r>
            <w:r>
              <w:rPr>
                <w:rFonts w:cs="Times New Roman"/>
                <w:kern w:val="0"/>
                <w:sz w:val="28"/>
                <w:szCs w:val="28"/>
                <w:lang w:eastAsia="ru-RU" w:bidi="ar-SA"/>
              </w:rPr>
              <w:t>вого центра</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lastRenderedPageBreak/>
              <w:t>минимальный размер</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земельного участка - 0,1 га;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максимальный размер земельного участка 0,50 га;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lastRenderedPageBreak/>
              <w:t>максимальный процент</w:t>
            </w:r>
          </w:p>
          <w:p w:rsidR="005D0C3A" w:rsidRDefault="00746F50">
            <w:pPr>
              <w:suppressAutoHyphens w:val="0"/>
              <w:textAlignment w:val="auto"/>
              <w:rPr>
                <w:rFonts w:cs="Times New Roman"/>
                <w:kern w:val="0"/>
                <w:sz w:val="28"/>
                <w:szCs w:val="28"/>
                <w:shd w:val="clear" w:color="auto" w:fill="FFFFFF"/>
                <w:lang w:eastAsia="ru-RU" w:bidi="ar-SA"/>
              </w:rPr>
            </w:pPr>
            <w:r>
              <w:rPr>
                <w:rFonts w:cs="Times New Roman"/>
                <w:kern w:val="0"/>
                <w:sz w:val="28"/>
                <w:szCs w:val="28"/>
                <w:shd w:val="clear" w:color="auto" w:fill="FFFFFF"/>
                <w:lang w:eastAsia="ru-RU" w:bidi="ar-SA"/>
              </w:rPr>
              <w:t>застройки - 60 проце</w:t>
            </w:r>
            <w:r>
              <w:rPr>
                <w:rFonts w:cs="Times New Roman"/>
                <w:kern w:val="0"/>
                <w:sz w:val="28"/>
                <w:szCs w:val="28"/>
                <w:shd w:val="clear" w:color="auto" w:fill="FFFFFF"/>
                <w:lang w:eastAsia="ru-RU" w:bidi="ar-SA"/>
              </w:rPr>
              <w:t>н</w:t>
            </w:r>
            <w:r>
              <w:rPr>
                <w:rFonts w:cs="Times New Roman"/>
                <w:kern w:val="0"/>
                <w:sz w:val="28"/>
                <w:szCs w:val="28"/>
                <w:shd w:val="clear" w:color="auto" w:fill="FFFFFF"/>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4.2</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Развлечение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ра</w:t>
            </w:r>
            <w:r>
              <w:rPr>
                <w:rFonts w:cs="Times New Roman"/>
                <w:kern w:val="0"/>
                <w:sz w:val="28"/>
                <w:szCs w:val="28"/>
                <w:lang w:eastAsia="ru-RU" w:bidi="ar-SA"/>
              </w:rPr>
              <w:t>з</w:t>
            </w:r>
            <w:r>
              <w:rPr>
                <w:rFonts w:cs="Times New Roman"/>
                <w:kern w:val="0"/>
                <w:sz w:val="28"/>
                <w:szCs w:val="28"/>
                <w:lang w:eastAsia="ru-RU" w:bidi="ar-SA"/>
              </w:rPr>
              <w:t>влечения.</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Содержание данного вида ра</w:t>
            </w:r>
            <w:r>
              <w:rPr>
                <w:rFonts w:cs="Times New Roman"/>
                <w:kern w:val="0"/>
                <w:sz w:val="28"/>
                <w:szCs w:val="28"/>
                <w:lang w:eastAsia="ru-RU" w:bidi="ar-SA"/>
              </w:rPr>
              <w:t>з</w:t>
            </w:r>
            <w:r>
              <w:rPr>
                <w:rFonts w:cs="Times New Roman"/>
                <w:kern w:val="0"/>
                <w:sz w:val="28"/>
                <w:szCs w:val="28"/>
                <w:lang w:eastAsia="ru-RU" w:bidi="ar-SA"/>
              </w:rPr>
              <w:t>решенного использования включает в себя содержание в</w:t>
            </w:r>
            <w:r>
              <w:rPr>
                <w:rFonts w:cs="Times New Roman"/>
                <w:kern w:val="0"/>
                <w:sz w:val="28"/>
                <w:szCs w:val="28"/>
                <w:lang w:eastAsia="ru-RU" w:bidi="ar-SA"/>
              </w:rPr>
              <w:t>и</w:t>
            </w:r>
            <w:r>
              <w:rPr>
                <w:rFonts w:cs="Times New Roman"/>
                <w:kern w:val="0"/>
                <w:sz w:val="28"/>
                <w:szCs w:val="28"/>
                <w:lang w:eastAsia="ru-RU" w:bidi="ar-SA"/>
              </w:rPr>
              <w:t>дов разрешенного использов</w:t>
            </w:r>
            <w:r>
              <w:rPr>
                <w:rFonts w:cs="Times New Roman"/>
                <w:kern w:val="0"/>
                <w:sz w:val="28"/>
                <w:szCs w:val="28"/>
                <w:lang w:eastAsia="ru-RU" w:bidi="ar-SA"/>
              </w:rPr>
              <w:t>а</w:t>
            </w:r>
            <w:r>
              <w:rPr>
                <w:rFonts w:cs="Times New Roman"/>
                <w:kern w:val="0"/>
                <w:sz w:val="28"/>
                <w:szCs w:val="28"/>
                <w:lang w:eastAsia="ru-RU" w:bidi="ar-SA"/>
              </w:rPr>
              <w:t>ния с кодами 4.8.1 - 4.8.3</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w:t>
            </w:r>
            <w:r>
              <w:rPr>
                <w:rFonts w:cs="Times New Roman"/>
                <w:kern w:val="0"/>
                <w:sz w:val="28"/>
                <w:szCs w:val="28"/>
                <w:lang w:eastAsia="ru-RU" w:bidi="ar-SA"/>
              </w:rPr>
              <w:t>н</w:t>
            </w:r>
            <w:r>
              <w:rPr>
                <w:rFonts w:cs="Times New Roman"/>
                <w:kern w:val="0"/>
                <w:sz w:val="28"/>
                <w:szCs w:val="28"/>
                <w:lang w:eastAsia="ru-RU" w:bidi="ar-SA"/>
              </w:rPr>
              <w:t>тов;</w:t>
            </w: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Служебные г</w:t>
            </w:r>
            <w:r>
              <w:rPr>
                <w:rFonts w:cs="Times New Roman"/>
                <w:kern w:val="0"/>
                <w:sz w:val="28"/>
                <w:szCs w:val="28"/>
                <w:lang w:eastAsia="ru-RU" w:bidi="ar-SA"/>
              </w:rPr>
              <w:t>а</w:t>
            </w:r>
            <w:r>
              <w:rPr>
                <w:rFonts w:cs="Times New Roman"/>
                <w:kern w:val="0"/>
                <w:sz w:val="28"/>
                <w:szCs w:val="28"/>
                <w:lang w:eastAsia="ru-RU" w:bidi="ar-SA"/>
              </w:rPr>
              <w:t>ражи</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постоянных или временных гаражей, стоянок для хранения служебного авт</w:t>
            </w:r>
            <w:r>
              <w:rPr>
                <w:rFonts w:cs="Times New Roman"/>
                <w:kern w:val="0"/>
                <w:sz w:val="28"/>
                <w:szCs w:val="28"/>
                <w:lang w:eastAsia="ru-RU" w:bidi="ar-SA"/>
              </w:rPr>
              <w:t>о</w:t>
            </w:r>
            <w:r>
              <w:rPr>
                <w:rFonts w:cs="Times New Roman"/>
                <w:kern w:val="0"/>
                <w:sz w:val="28"/>
                <w:szCs w:val="28"/>
                <w:lang w:eastAsia="ru-RU" w:bidi="ar-SA"/>
              </w:rPr>
              <w:t>транспорта, используемого в целях осуществления видов де</w:t>
            </w:r>
            <w:r>
              <w:rPr>
                <w:rFonts w:cs="Times New Roman"/>
                <w:kern w:val="0"/>
                <w:sz w:val="28"/>
                <w:szCs w:val="28"/>
                <w:lang w:eastAsia="ru-RU" w:bidi="ar-SA"/>
              </w:rPr>
              <w:t>я</w:t>
            </w:r>
            <w:r>
              <w:rPr>
                <w:rFonts w:cs="Times New Roman"/>
                <w:kern w:val="0"/>
                <w:sz w:val="28"/>
                <w:szCs w:val="28"/>
                <w:lang w:eastAsia="ru-RU" w:bidi="ar-SA"/>
              </w:rPr>
              <w:t>тельности, предусмотренных видами разрешенного использ</w:t>
            </w:r>
            <w:r>
              <w:rPr>
                <w:rFonts w:cs="Times New Roman"/>
                <w:kern w:val="0"/>
                <w:sz w:val="28"/>
                <w:szCs w:val="28"/>
                <w:lang w:eastAsia="ru-RU" w:bidi="ar-SA"/>
              </w:rPr>
              <w:t>о</w:t>
            </w:r>
            <w:r>
              <w:rPr>
                <w:rFonts w:cs="Times New Roman"/>
                <w:kern w:val="0"/>
                <w:sz w:val="28"/>
                <w:szCs w:val="28"/>
                <w:lang w:eastAsia="ru-RU" w:bidi="ar-SA"/>
              </w:rPr>
              <w:t>вания с кодами 3.0, 4.0, а также для стоянки и хранения тран</w:t>
            </w:r>
            <w:r>
              <w:rPr>
                <w:rFonts w:cs="Times New Roman"/>
                <w:kern w:val="0"/>
                <w:sz w:val="28"/>
                <w:szCs w:val="28"/>
                <w:lang w:eastAsia="ru-RU" w:bidi="ar-SA"/>
              </w:rPr>
              <w:t>с</w:t>
            </w:r>
            <w:r>
              <w:rPr>
                <w:rFonts w:cs="Times New Roman"/>
                <w:kern w:val="0"/>
                <w:sz w:val="28"/>
                <w:szCs w:val="28"/>
                <w:lang w:eastAsia="ru-RU" w:bidi="ar-SA"/>
              </w:rPr>
              <w:t>портных средств общего пол</w:t>
            </w:r>
            <w:r>
              <w:rPr>
                <w:rFonts w:cs="Times New Roman"/>
                <w:kern w:val="0"/>
                <w:sz w:val="28"/>
                <w:szCs w:val="28"/>
                <w:lang w:eastAsia="ru-RU" w:bidi="ar-SA"/>
              </w:rPr>
              <w:t>ь</w:t>
            </w:r>
            <w:r>
              <w:rPr>
                <w:rFonts w:cs="Times New Roman"/>
                <w:kern w:val="0"/>
                <w:sz w:val="28"/>
                <w:szCs w:val="28"/>
                <w:lang w:eastAsia="ru-RU" w:bidi="ar-SA"/>
              </w:rPr>
              <w:t>зования, в том числе в депо</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д</w:t>
            </w:r>
            <w:r>
              <w:rPr>
                <w:rFonts w:cs="Times New Roman"/>
                <w:kern w:val="0"/>
                <w:sz w:val="28"/>
                <w:szCs w:val="28"/>
                <w:lang w:eastAsia="ru-RU" w:bidi="ar-SA"/>
              </w:rPr>
              <w:t>о</w:t>
            </w:r>
            <w:r>
              <w:rPr>
                <w:rFonts w:cs="Times New Roman"/>
                <w:kern w:val="0"/>
                <w:sz w:val="28"/>
                <w:szCs w:val="28"/>
                <w:lang w:eastAsia="ru-RU" w:bidi="ar-SA"/>
              </w:rPr>
              <w:t>рожного серв</w:t>
            </w:r>
            <w:r>
              <w:rPr>
                <w:rFonts w:cs="Times New Roman"/>
                <w:kern w:val="0"/>
                <w:sz w:val="28"/>
                <w:szCs w:val="28"/>
                <w:lang w:eastAsia="ru-RU" w:bidi="ar-SA"/>
              </w:rPr>
              <w:t>и</w:t>
            </w:r>
            <w:r>
              <w:rPr>
                <w:rFonts w:cs="Times New Roman"/>
                <w:kern w:val="0"/>
                <w:sz w:val="28"/>
                <w:szCs w:val="28"/>
                <w:lang w:eastAsia="ru-RU" w:bidi="ar-SA"/>
              </w:rPr>
              <w:t>са</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дорожного сервиса. Соде</w:t>
            </w:r>
            <w:r>
              <w:rPr>
                <w:rFonts w:cs="Times New Roman"/>
                <w:kern w:val="0"/>
                <w:sz w:val="28"/>
                <w:szCs w:val="28"/>
                <w:lang w:eastAsia="ru-RU" w:bidi="ar-SA"/>
              </w:rPr>
              <w:t>р</w:t>
            </w:r>
            <w:r>
              <w:rPr>
                <w:rFonts w:cs="Times New Roman"/>
                <w:kern w:val="0"/>
                <w:sz w:val="28"/>
                <w:szCs w:val="28"/>
                <w:lang w:eastAsia="ru-RU" w:bidi="ar-SA"/>
              </w:rPr>
              <w:t>жание данного вида разреше</w:t>
            </w:r>
            <w:r>
              <w:rPr>
                <w:rFonts w:cs="Times New Roman"/>
                <w:kern w:val="0"/>
                <w:sz w:val="28"/>
                <w:szCs w:val="28"/>
                <w:lang w:eastAsia="ru-RU" w:bidi="ar-SA"/>
              </w:rPr>
              <w:t>н</w:t>
            </w:r>
            <w:r>
              <w:rPr>
                <w:rFonts w:cs="Times New Roman"/>
                <w:kern w:val="0"/>
                <w:sz w:val="28"/>
                <w:szCs w:val="28"/>
                <w:lang w:eastAsia="ru-RU" w:bidi="ar-SA"/>
              </w:rPr>
              <w:t>ного использования включает в себя содержание видов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с код</w:t>
            </w:r>
            <w:r>
              <w:rPr>
                <w:rFonts w:cs="Times New Roman"/>
                <w:kern w:val="0"/>
                <w:sz w:val="28"/>
                <w:szCs w:val="28"/>
                <w:lang w:eastAsia="ru-RU" w:bidi="ar-SA"/>
              </w:rPr>
              <w:t>а</w:t>
            </w:r>
            <w:r>
              <w:rPr>
                <w:rFonts w:cs="Times New Roman"/>
                <w:kern w:val="0"/>
                <w:sz w:val="28"/>
                <w:szCs w:val="28"/>
                <w:lang w:eastAsia="ru-RU" w:bidi="ar-SA"/>
              </w:rPr>
              <w:t>ми 4.9.1.1 - 4.9.1.4</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4.9.1</w:t>
            </w: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lastRenderedPageBreak/>
        <w:t xml:space="preserve">ложенных в пределах зоны 4.0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pPr>
      <w:r>
        <w:rPr>
          <w:rFonts w:cs="Times New Roman"/>
          <w:b/>
          <w:bCs/>
          <w:sz w:val="28"/>
          <w:szCs w:val="28"/>
        </w:rPr>
        <w:t xml:space="preserve"> </w:t>
      </w:r>
      <w:r>
        <w:rPr>
          <w:rFonts w:cs="Times New Roman"/>
          <w:b/>
          <w:sz w:val="28"/>
          <w:szCs w:val="28"/>
        </w:rPr>
        <w:t>Статья 33.19 Градостроительные регламенты зоны</w:t>
      </w:r>
    </w:p>
    <w:p w:rsidR="005D0C3A" w:rsidRDefault="00746F50">
      <w:pPr>
        <w:jc w:val="center"/>
        <w:textAlignment w:val="auto"/>
        <w:rPr>
          <w:rFonts w:cs="Times New Roman"/>
        </w:rPr>
      </w:pPr>
      <w:r>
        <w:rPr>
          <w:rFonts w:cs="Times New Roman"/>
          <w:b/>
          <w:sz w:val="28"/>
          <w:szCs w:val="28"/>
        </w:rPr>
        <w:t>4.1 -  Деловое правление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4.1,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Деловое упра</w:t>
            </w:r>
            <w:r>
              <w:rPr>
                <w:rFonts w:cs="Times New Roman"/>
                <w:kern w:val="0"/>
                <w:sz w:val="28"/>
                <w:szCs w:val="28"/>
                <w:lang w:eastAsia="ru-RU" w:bidi="ar-SA"/>
              </w:rPr>
              <w:t>в</w:t>
            </w:r>
            <w:r>
              <w:rPr>
                <w:rFonts w:cs="Times New Roman"/>
                <w:kern w:val="0"/>
                <w:sz w:val="28"/>
                <w:szCs w:val="28"/>
                <w:lang w:eastAsia="ru-RU" w:bidi="ar-SA"/>
              </w:rPr>
              <w:t>ление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с целью: размещения объектов управле</w:t>
            </w:r>
            <w:r>
              <w:rPr>
                <w:rFonts w:cs="Times New Roman"/>
                <w:kern w:val="0"/>
                <w:sz w:val="28"/>
                <w:szCs w:val="28"/>
                <w:lang w:eastAsia="ru-RU" w:bidi="ar-SA"/>
              </w:rPr>
              <w:t>н</w:t>
            </w:r>
            <w:r>
              <w:rPr>
                <w:rFonts w:cs="Times New Roman"/>
                <w:kern w:val="0"/>
                <w:sz w:val="28"/>
                <w:szCs w:val="28"/>
                <w:lang w:eastAsia="ru-RU" w:bidi="ar-SA"/>
              </w:rPr>
              <w:t>ческой деятельности, не связа</w:t>
            </w:r>
            <w:r>
              <w:rPr>
                <w:rFonts w:cs="Times New Roman"/>
                <w:kern w:val="0"/>
                <w:sz w:val="28"/>
                <w:szCs w:val="28"/>
                <w:lang w:eastAsia="ru-RU" w:bidi="ar-SA"/>
              </w:rPr>
              <w:t>н</w:t>
            </w:r>
            <w:r>
              <w:rPr>
                <w:rFonts w:cs="Times New Roman"/>
                <w:kern w:val="0"/>
                <w:sz w:val="28"/>
                <w:szCs w:val="28"/>
                <w:lang w:eastAsia="ru-RU" w:bidi="ar-SA"/>
              </w:rPr>
              <w:t>ной с государственным или м</w:t>
            </w:r>
            <w:r>
              <w:rPr>
                <w:rFonts w:cs="Times New Roman"/>
                <w:kern w:val="0"/>
                <w:sz w:val="28"/>
                <w:szCs w:val="28"/>
                <w:lang w:eastAsia="ru-RU" w:bidi="ar-SA"/>
              </w:rPr>
              <w:t>у</w:t>
            </w:r>
            <w:r>
              <w:rPr>
                <w:rFonts w:cs="Times New Roman"/>
                <w:kern w:val="0"/>
                <w:sz w:val="28"/>
                <w:szCs w:val="28"/>
                <w:lang w:eastAsia="ru-RU" w:bidi="ar-SA"/>
              </w:rPr>
              <w:t>ниципальным управлением и оказанием услуг, а также с ц</w:t>
            </w:r>
            <w:r>
              <w:rPr>
                <w:rFonts w:cs="Times New Roman"/>
                <w:kern w:val="0"/>
                <w:sz w:val="28"/>
                <w:szCs w:val="28"/>
                <w:lang w:eastAsia="ru-RU" w:bidi="ar-SA"/>
              </w:rPr>
              <w:t>е</w:t>
            </w:r>
            <w:r>
              <w:rPr>
                <w:rFonts w:cs="Times New Roman"/>
                <w:kern w:val="0"/>
                <w:sz w:val="28"/>
                <w:szCs w:val="28"/>
                <w:lang w:eastAsia="ru-RU" w:bidi="ar-SA"/>
              </w:rPr>
              <w:t>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lastRenderedPageBreak/>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4.1</w:t>
            </w:r>
          </w:p>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4.1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14"/>
        <w:gridCol w:w="282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33.20 Градостроительные регламенты зоны</w:t>
      </w:r>
    </w:p>
    <w:p w:rsidR="005D0C3A" w:rsidRDefault="00746F50">
      <w:pPr>
        <w:jc w:val="center"/>
        <w:textAlignment w:val="auto"/>
        <w:rPr>
          <w:rFonts w:cs="Times New Roman"/>
        </w:rPr>
      </w:pPr>
      <w:r>
        <w:rPr>
          <w:rFonts w:cs="Times New Roman"/>
          <w:b/>
          <w:sz w:val="28"/>
          <w:szCs w:val="28"/>
        </w:rPr>
        <w:t>4.2 -  Торговые центры (торгово-развлекательные центры)</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4.2,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10"/>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gridSpan w:val="2"/>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gridSpan w:val="2"/>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Объекты то</w:t>
            </w:r>
            <w:r>
              <w:rPr>
                <w:rFonts w:cs="Times New Roman"/>
                <w:kern w:val="0"/>
                <w:sz w:val="28"/>
                <w:szCs w:val="28"/>
                <w:lang w:eastAsia="ru-RU" w:bidi="ar-SA"/>
              </w:rPr>
              <w:t>р</w:t>
            </w:r>
            <w:r>
              <w:rPr>
                <w:rFonts w:cs="Times New Roman"/>
                <w:kern w:val="0"/>
                <w:sz w:val="28"/>
                <w:szCs w:val="28"/>
                <w:lang w:eastAsia="ru-RU" w:bidi="ar-SA"/>
              </w:rPr>
              <w:t xml:space="preserve">говли (торговые </w:t>
            </w:r>
            <w:r>
              <w:rPr>
                <w:rFonts w:cs="Times New Roman"/>
                <w:kern w:val="0"/>
                <w:sz w:val="28"/>
                <w:szCs w:val="28"/>
                <w:lang w:eastAsia="ru-RU" w:bidi="ar-SA"/>
              </w:rPr>
              <w:lastRenderedPageBreak/>
              <w:t>центры, торг</w:t>
            </w:r>
            <w:r>
              <w:rPr>
                <w:rFonts w:cs="Times New Roman"/>
                <w:kern w:val="0"/>
                <w:sz w:val="28"/>
                <w:szCs w:val="28"/>
                <w:lang w:eastAsia="ru-RU" w:bidi="ar-SA"/>
              </w:rPr>
              <w:t>о</w:t>
            </w:r>
            <w:r>
              <w:rPr>
                <w:rFonts w:cs="Times New Roman"/>
                <w:kern w:val="0"/>
                <w:sz w:val="28"/>
                <w:szCs w:val="28"/>
                <w:lang w:eastAsia="ru-RU" w:bidi="ar-SA"/>
              </w:rPr>
              <w:t>во-развлекател</w:t>
            </w:r>
            <w:r>
              <w:rPr>
                <w:rFonts w:cs="Times New Roman"/>
                <w:kern w:val="0"/>
                <w:sz w:val="28"/>
                <w:szCs w:val="28"/>
                <w:lang w:eastAsia="ru-RU" w:bidi="ar-SA"/>
              </w:rPr>
              <w:t>ь</w:t>
            </w:r>
            <w:r>
              <w:rPr>
                <w:rFonts w:cs="Times New Roman"/>
                <w:kern w:val="0"/>
                <w:sz w:val="28"/>
                <w:szCs w:val="28"/>
                <w:lang w:eastAsia="ru-RU" w:bidi="ar-SA"/>
              </w:rPr>
              <w:t>ные центры (комплексы)</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общей пл</w:t>
            </w:r>
            <w:r>
              <w:rPr>
                <w:rFonts w:cs="Times New Roman"/>
                <w:kern w:val="0"/>
                <w:sz w:val="28"/>
                <w:szCs w:val="28"/>
                <w:lang w:eastAsia="ru-RU" w:bidi="ar-SA"/>
              </w:rPr>
              <w:t>о</w:t>
            </w:r>
            <w:r>
              <w:rPr>
                <w:rFonts w:cs="Times New Roman"/>
                <w:kern w:val="0"/>
                <w:sz w:val="28"/>
                <w:szCs w:val="28"/>
                <w:lang w:eastAsia="ru-RU" w:bidi="ar-SA"/>
              </w:rPr>
              <w:lastRenderedPageBreak/>
              <w:t>щадью свыше 5000 кв. м с ц</w:t>
            </w:r>
            <w:r>
              <w:rPr>
                <w:rFonts w:cs="Times New Roman"/>
                <w:kern w:val="0"/>
                <w:sz w:val="28"/>
                <w:szCs w:val="28"/>
                <w:lang w:eastAsia="ru-RU" w:bidi="ar-SA"/>
              </w:rPr>
              <w:t>е</w:t>
            </w:r>
            <w:r>
              <w:rPr>
                <w:rFonts w:cs="Times New Roman"/>
                <w:kern w:val="0"/>
                <w:sz w:val="28"/>
                <w:szCs w:val="28"/>
                <w:lang w:eastAsia="ru-RU" w:bidi="ar-SA"/>
              </w:rPr>
              <w:t>лью размещения одной или н</w:t>
            </w:r>
            <w:r>
              <w:rPr>
                <w:rFonts w:cs="Times New Roman"/>
                <w:kern w:val="0"/>
                <w:sz w:val="28"/>
                <w:szCs w:val="28"/>
                <w:lang w:eastAsia="ru-RU" w:bidi="ar-SA"/>
              </w:rPr>
              <w:t>е</w:t>
            </w:r>
            <w:r>
              <w:rPr>
                <w:rFonts w:cs="Times New Roman"/>
                <w:kern w:val="0"/>
                <w:sz w:val="28"/>
                <w:szCs w:val="28"/>
                <w:lang w:eastAsia="ru-RU" w:bidi="ar-SA"/>
              </w:rPr>
              <w:t>скольких организаций, ос</w:t>
            </w:r>
            <w:r>
              <w:rPr>
                <w:rFonts w:cs="Times New Roman"/>
                <w:kern w:val="0"/>
                <w:sz w:val="28"/>
                <w:szCs w:val="28"/>
                <w:lang w:eastAsia="ru-RU" w:bidi="ar-SA"/>
              </w:rPr>
              <w:t>у</w:t>
            </w:r>
            <w:r>
              <w:rPr>
                <w:rFonts w:cs="Times New Roman"/>
                <w:kern w:val="0"/>
                <w:sz w:val="28"/>
                <w:szCs w:val="28"/>
                <w:lang w:eastAsia="ru-RU" w:bidi="ar-SA"/>
              </w:rPr>
              <w:t>ществляющих продажу товаров, и (или) оказание услуг в соо</w:t>
            </w:r>
            <w:r>
              <w:rPr>
                <w:rFonts w:cs="Times New Roman"/>
                <w:kern w:val="0"/>
                <w:sz w:val="28"/>
                <w:szCs w:val="28"/>
                <w:lang w:eastAsia="ru-RU" w:bidi="ar-SA"/>
              </w:rPr>
              <w:t>т</w:t>
            </w:r>
            <w:r>
              <w:rPr>
                <w:rFonts w:cs="Times New Roman"/>
                <w:kern w:val="0"/>
                <w:sz w:val="28"/>
                <w:szCs w:val="28"/>
                <w:lang w:eastAsia="ru-RU" w:bidi="ar-SA"/>
              </w:rPr>
              <w:t>ветствии с содержанием видов разрешенного использования с кодами 4.5, 4.6, 4.8 - 4.8.2;</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гаражей и (или) стоянок для автомобилей с</w:t>
            </w:r>
            <w:r>
              <w:rPr>
                <w:rFonts w:cs="Times New Roman"/>
                <w:kern w:val="0"/>
                <w:sz w:val="28"/>
                <w:szCs w:val="28"/>
                <w:lang w:eastAsia="ru-RU" w:bidi="ar-SA"/>
              </w:rPr>
              <w:t>о</w:t>
            </w:r>
            <w:r>
              <w:rPr>
                <w:rFonts w:cs="Times New Roman"/>
                <w:kern w:val="0"/>
                <w:sz w:val="28"/>
                <w:szCs w:val="28"/>
                <w:lang w:eastAsia="ru-RU" w:bidi="ar-SA"/>
              </w:rPr>
              <w:t>трудников и посетителей торг</w:t>
            </w:r>
            <w:r>
              <w:rPr>
                <w:rFonts w:cs="Times New Roman"/>
                <w:kern w:val="0"/>
                <w:sz w:val="28"/>
                <w:szCs w:val="28"/>
                <w:lang w:eastAsia="ru-RU" w:bidi="ar-SA"/>
              </w:rPr>
              <w:t>о</w:t>
            </w:r>
            <w:r>
              <w:rPr>
                <w:rFonts w:cs="Times New Roman"/>
                <w:kern w:val="0"/>
                <w:sz w:val="28"/>
                <w:szCs w:val="28"/>
                <w:lang w:eastAsia="ru-RU" w:bidi="ar-SA"/>
              </w:rPr>
              <w:t>вого центра</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земельного участка - </w:t>
            </w:r>
            <w:r>
              <w:rPr>
                <w:rFonts w:cs="Times New Roman"/>
                <w:kern w:val="0"/>
                <w:sz w:val="28"/>
                <w:szCs w:val="28"/>
                <w:lang w:eastAsia="ru-RU" w:bidi="ar-SA"/>
              </w:rPr>
              <w:lastRenderedPageBreak/>
              <w:t>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0,50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4.2</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2005" w:type="dxa"/>
            <w:gridSpan w:val="2"/>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4.2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pPr>
      <w:r>
        <w:rPr>
          <w:rFonts w:cs="Times New Roman"/>
          <w:b/>
          <w:bCs/>
          <w:sz w:val="28"/>
          <w:szCs w:val="28"/>
        </w:rPr>
        <w:t xml:space="preserve"> </w:t>
      </w:r>
      <w:r>
        <w:rPr>
          <w:rFonts w:cs="Times New Roman"/>
          <w:b/>
          <w:sz w:val="28"/>
          <w:szCs w:val="28"/>
        </w:rPr>
        <w:t>Статья 33.21 Градостроительные регламенты зоны</w:t>
      </w:r>
    </w:p>
    <w:p w:rsidR="005D0C3A" w:rsidRDefault="00746F50">
      <w:pPr>
        <w:jc w:val="center"/>
        <w:textAlignment w:val="auto"/>
        <w:rPr>
          <w:rFonts w:cs="Times New Roman"/>
        </w:rPr>
      </w:pPr>
      <w:r>
        <w:rPr>
          <w:rFonts w:cs="Times New Roman"/>
          <w:b/>
          <w:sz w:val="28"/>
          <w:szCs w:val="28"/>
        </w:rPr>
        <w:lastRenderedPageBreak/>
        <w:t>4.4 - Магазины</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4.4,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Вид ра</w:t>
            </w:r>
            <w:r>
              <w:rPr>
                <w:rFonts w:cs="Times New Roman"/>
                <w:kern w:val="0"/>
                <w:sz w:val="28"/>
                <w:szCs w:val="28"/>
                <w:lang w:eastAsia="ru-RU" w:bidi="ar-SA"/>
              </w:rPr>
              <w:t>з</w:t>
            </w:r>
            <w:r>
              <w:rPr>
                <w:rFonts w:cs="Times New Roman"/>
                <w:kern w:val="0"/>
                <w:sz w:val="28"/>
                <w:szCs w:val="28"/>
                <w:lang w:eastAsia="ru-RU" w:bidi="ar-SA"/>
              </w:rPr>
              <w:t>решенного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Предельные п</w:t>
            </w:r>
            <w:r>
              <w:rPr>
                <w:rFonts w:cs="Times New Roman"/>
                <w:kern w:val="0"/>
                <w:sz w:val="28"/>
                <w:szCs w:val="28"/>
                <w:lang w:eastAsia="ru-RU" w:bidi="ar-SA"/>
              </w:rPr>
              <w:t>а</w:t>
            </w:r>
            <w:r>
              <w:rPr>
                <w:rFonts w:cs="Times New Roman"/>
                <w:kern w:val="0"/>
                <w:sz w:val="28"/>
                <w:szCs w:val="28"/>
                <w:lang w:eastAsia="ru-RU" w:bidi="ar-SA"/>
              </w:rPr>
              <w:t>раметры</w:t>
            </w:r>
          </w:p>
        </w:tc>
        <w:tc>
          <w:tcPr>
            <w:tcW w:w="709" w:type="dxa"/>
            <w:tcBorders>
              <w:top w:val="single" w:sz="8" w:space="0" w:color="000000"/>
              <w:bottom w:val="single" w:sz="8" w:space="0" w:color="000000"/>
              <w:right w:val="single" w:sz="8" w:space="0" w:color="000000"/>
            </w:tcBorders>
          </w:tcPr>
          <w:p w:rsidR="005D0C3A" w:rsidRDefault="00746F50">
            <w:pPr>
              <w:suppressAutoHyphens w:val="0"/>
              <w:ind w:firstLine="709"/>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продажи товаров, торговая площадь которых с</w:t>
            </w:r>
            <w:r>
              <w:rPr>
                <w:rFonts w:cs="Times New Roman"/>
                <w:kern w:val="0"/>
                <w:sz w:val="28"/>
                <w:szCs w:val="28"/>
                <w:lang w:eastAsia="ru-RU" w:bidi="ar-SA"/>
              </w:rPr>
              <w:t>о</w:t>
            </w:r>
            <w:r>
              <w:rPr>
                <w:rFonts w:cs="Times New Roman"/>
                <w:kern w:val="0"/>
                <w:sz w:val="28"/>
                <w:szCs w:val="28"/>
                <w:lang w:eastAsia="ru-RU" w:bidi="ar-SA"/>
              </w:rPr>
              <w:t>ставляет до 5000 кв. м</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- 40 проце</w:t>
            </w:r>
            <w:r>
              <w:rPr>
                <w:rFonts w:cs="Times New Roman"/>
                <w:kern w:val="0"/>
                <w:sz w:val="28"/>
                <w:szCs w:val="28"/>
                <w:lang w:eastAsia="ru-RU" w:bidi="ar-SA"/>
              </w:rPr>
              <w:t>н</w:t>
            </w:r>
            <w:r>
              <w:rPr>
                <w:rFonts w:cs="Times New Roman"/>
                <w:kern w:val="0"/>
                <w:sz w:val="28"/>
                <w:szCs w:val="28"/>
                <w:lang w:eastAsia="ru-RU" w:bidi="ar-SA"/>
              </w:rPr>
              <w:t>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максимальная торговая площадь объекта - 300 </w:t>
            </w:r>
            <w:proofErr w:type="spellStart"/>
            <w:r>
              <w:rPr>
                <w:rFonts w:cs="Times New Roman"/>
                <w:kern w:val="0"/>
                <w:sz w:val="28"/>
                <w:szCs w:val="28"/>
                <w:lang w:eastAsia="ru-RU" w:bidi="ar-SA"/>
              </w:rPr>
              <w:t>кв.м</w:t>
            </w:r>
            <w:proofErr w:type="spellEnd"/>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4.4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pPr>
      <w:r>
        <w:rPr>
          <w:rFonts w:cs="Times New Roman"/>
          <w:b/>
          <w:bCs/>
          <w:sz w:val="28"/>
          <w:szCs w:val="28"/>
        </w:rPr>
        <w:t xml:space="preserve"> </w:t>
      </w:r>
      <w:r>
        <w:rPr>
          <w:rFonts w:cs="Times New Roman"/>
          <w:b/>
          <w:sz w:val="28"/>
          <w:szCs w:val="28"/>
        </w:rPr>
        <w:t>Статья 33.22 Градостроительные регламенты зоны</w:t>
      </w:r>
    </w:p>
    <w:p w:rsidR="005D0C3A" w:rsidRDefault="00746F50">
      <w:pPr>
        <w:jc w:val="center"/>
        <w:textAlignment w:val="auto"/>
        <w:rPr>
          <w:rFonts w:cs="Times New Roman"/>
        </w:rPr>
      </w:pPr>
      <w:r>
        <w:rPr>
          <w:rFonts w:cs="Times New Roman"/>
          <w:b/>
          <w:sz w:val="28"/>
          <w:szCs w:val="28"/>
        </w:rPr>
        <w:t>4.5 -  Банковская и страховая деятельность</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4.5,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Банковская и страховая де</w:t>
            </w:r>
            <w:r>
              <w:rPr>
                <w:rFonts w:cs="Times New Roman"/>
                <w:kern w:val="0"/>
                <w:sz w:val="28"/>
                <w:szCs w:val="28"/>
                <w:lang w:eastAsia="ru-RU" w:bidi="ar-SA"/>
              </w:rPr>
              <w:t>я</w:t>
            </w:r>
            <w:r>
              <w:rPr>
                <w:rFonts w:cs="Times New Roman"/>
                <w:kern w:val="0"/>
                <w:sz w:val="28"/>
                <w:szCs w:val="28"/>
                <w:lang w:eastAsia="ru-RU" w:bidi="ar-SA"/>
              </w:rPr>
              <w:t>тельность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предназн</w:t>
            </w:r>
            <w:r>
              <w:rPr>
                <w:rFonts w:cs="Times New Roman"/>
                <w:kern w:val="0"/>
                <w:sz w:val="28"/>
                <w:szCs w:val="28"/>
                <w:lang w:eastAsia="ru-RU" w:bidi="ar-SA"/>
              </w:rPr>
              <w:t>а</w:t>
            </w:r>
            <w:r>
              <w:rPr>
                <w:rFonts w:cs="Times New Roman"/>
                <w:kern w:val="0"/>
                <w:sz w:val="28"/>
                <w:szCs w:val="28"/>
                <w:lang w:eastAsia="ru-RU" w:bidi="ar-SA"/>
              </w:rPr>
              <w:t>ченных для размещения орган</w:t>
            </w:r>
            <w:r>
              <w:rPr>
                <w:rFonts w:cs="Times New Roman"/>
                <w:kern w:val="0"/>
                <w:sz w:val="28"/>
                <w:szCs w:val="28"/>
                <w:lang w:eastAsia="ru-RU" w:bidi="ar-SA"/>
              </w:rPr>
              <w:t>и</w:t>
            </w:r>
            <w:r>
              <w:rPr>
                <w:rFonts w:cs="Times New Roman"/>
                <w:kern w:val="0"/>
                <w:sz w:val="28"/>
                <w:szCs w:val="28"/>
                <w:lang w:eastAsia="ru-RU" w:bidi="ar-SA"/>
              </w:rPr>
              <w:t>заций, оказывающих банковские и страховые услуги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ind w:firstLine="709"/>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4.5</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lastRenderedPageBreak/>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lastRenderedPageBreak/>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4.5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44"/>
        <w:gridCol w:w="3997"/>
        <w:gridCol w:w="277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pPr>
      <w:r>
        <w:rPr>
          <w:rFonts w:cs="Times New Roman"/>
          <w:b/>
          <w:bCs/>
          <w:sz w:val="28"/>
          <w:szCs w:val="28"/>
        </w:rPr>
        <w:t xml:space="preserve"> </w:t>
      </w:r>
      <w:r>
        <w:rPr>
          <w:rFonts w:cs="Times New Roman"/>
          <w:b/>
          <w:sz w:val="28"/>
          <w:szCs w:val="28"/>
        </w:rPr>
        <w:t>Статья 33.23  Градостроительные регламенты зоны</w:t>
      </w:r>
    </w:p>
    <w:p w:rsidR="005D0C3A" w:rsidRDefault="00746F50">
      <w:pPr>
        <w:jc w:val="center"/>
        <w:textAlignment w:val="auto"/>
        <w:rPr>
          <w:rFonts w:cs="Times New Roman"/>
        </w:rPr>
      </w:pPr>
      <w:r>
        <w:rPr>
          <w:rFonts w:cs="Times New Roman"/>
          <w:b/>
          <w:sz w:val="28"/>
          <w:szCs w:val="28"/>
        </w:rPr>
        <w:t>4.6 -  Общественное питание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4.6,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Общественное питание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в целях устройства мест общественного питания (рестораны, кафе, ст</w:t>
            </w:r>
            <w:r>
              <w:rPr>
                <w:rFonts w:cs="Times New Roman"/>
                <w:kern w:val="0"/>
                <w:sz w:val="28"/>
                <w:szCs w:val="28"/>
                <w:lang w:eastAsia="ru-RU" w:bidi="ar-SA"/>
              </w:rPr>
              <w:t>о</w:t>
            </w:r>
            <w:r>
              <w:rPr>
                <w:rFonts w:cs="Times New Roman"/>
                <w:kern w:val="0"/>
                <w:sz w:val="28"/>
                <w:szCs w:val="28"/>
                <w:lang w:eastAsia="ru-RU" w:bidi="ar-SA"/>
              </w:rPr>
              <w:t>ловые, закусочные, бары)</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от границ земельного </w:t>
            </w:r>
            <w:r>
              <w:rPr>
                <w:rFonts w:cs="Times New Roman"/>
                <w:kern w:val="0"/>
                <w:sz w:val="28"/>
                <w:szCs w:val="28"/>
                <w:lang w:eastAsia="ru-RU" w:bidi="ar-SA"/>
              </w:rPr>
              <w:lastRenderedPageBreak/>
              <w:t>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4.6</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200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5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4.6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04"/>
        <w:gridCol w:w="283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0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3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pPr>
      <w:r>
        <w:rPr>
          <w:rFonts w:cs="Times New Roman"/>
          <w:b/>
          <w:bCs/>
          <w:sz w:val="28"/>
          <w:szCs w:val="28"/>
        </w:rPr>
        <w:t xml:space="preserve"> </w:t>
      </w:r>
      <w:r>
        <w:rPr>
          <w:rFonts w:cs="Times New Roman"/>
          <w:b/>
          <w:sz w:val="28"/>
          <w:szCs w:val="28"/>
        </w:rPr>
        <w:t>Статья 33.24 Градостроительные регламенты зоны</w:t>
      </w:r>
    </w:p>
    <w:p w:rsidR="005D0C3A" w:rsidRDefault="00746F50">
      <w:pPr>
        <w:jc w:val="center"/>
        <w:textAlignment w:val="auto"/>
        <w:rPr>
          <w:rFonts w:cs="Times New Roman"/>
        </w:rPr>
      </w:pPr>
      <w:r>
        <w:rPr>
          <w:rFonts w:cs="Times New Roman"/>
          <w:b/>
          <w:sz w:val="28"/>
          <w:szCs w:val="28"/>
        </w:rPr>
        <w:t>4.7 -  Гостиничное обслуживание</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4.7,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Гостиничное обслуживание</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гостиниц.</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земельного участка - 0,003 га на 1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- 5 этажей;</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4.7</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тории) общего 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rFonts w:cs="Times New Roman"/>
                  <w:color w:val="106BBE"/>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4.7,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2005"/>
        <w:gridCol w:w="395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0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5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Объекты то</w:t>
            </w:r>
            <w:r>
              <w:rPr>
                <w:rFonts w:cs="Times New Roman"/>
                <w:kern w:val="0"/>
                <w:sz w:val="28"/>
                <w:szCs w:val="28"/>
                <w:lang w:eastAsia="ru-RU" w:bidi="ar-SA"/>
              </w:rPr>
              <w:t>р</w:t>
            </w:r>
            <w:r>
              <w:rPr>
                <w:rFonts w:cs="Times New Roman"/>
                <w:kern w:val="0"/>
                <w:sz w:val="28"/>
                <w:szCs w:val="28"/>
                <w:lang w:eastAsia="ru-RU" w:bidi="ar-SA"/>
              </w:rPr>
              <w:t>говли (торговые центры, торг</w:t>
            </w:r>
            <w:r>
              <w:rPr>
                <w:rFonts w:cs="Times New Roman"/>
                <w:kern w:val="0"/>
                <w:sz w:val="28"/>
                <w:szCs w:val="28"/>
                <w:lang w:eastAsia="ru-RU" w:bidi="ar-SA"/>
              </w:rPr>
              <w:t>о</w:t>
            </w:r>
            <w:r>
              <w:rPr>
                <w:rFonts w:cs="Times New Roman"/>
                <w:kern w:val="0"/>
                <w:sz w:val="28"/>
                <w:szCs w:val="28"/>
                <w:lang w:eastAsia="ru-RU" w:bidi="ar-SA"/>
              </w:rPr>
              <w:t>во-развлекател</w:t>
            </w:r>
            <w:r>
              <w:rPr>
                <w:rFonts w:cs="Times New Roman"/>
                <w:kern w:val="0"/>
                <w:sz w:val="28"/>
                <w:szCs w:val="28"/>
                <w:lang w:eastAsia="ru-RU" w:bidi="ar-SA"/>
              </w:rPr>
              <w:t>ь</w:t>
            </w:r>
            <w:r>
              <w:rPr>
                <w:rFonts w:cs="Times New Roman"/>
                <w:kern w:val="0"/>
                <w:sz w:val="28"/>
                <w:szCs w:val="28"/>
                <w:lang w:eastAsia="ru-RU" w:bidi="ar-SA"/>
              </w:rPr>
              <w:t>ные центры (комплексы)</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капитал</w:t>
            </w:r>
            <w:r>
              <w:rPr>
                <w:rFonts w:cs="Times New Roman"/>
                <w:kern w:val="0"/>
                <w:sz w:val="28"/>
                <w:szCs w:val="28"/>
                <w:lang w:eastAsia="ru-RU" w:bidi="ar-SA"/>
              </w:rPr>
              <w:t>ь</w:t>
            </w:r>
            <w:r>
              <w:rPr>
                <w:rFonts w:cs="Times New Roman"/>
                <w:kern w:val="0"/>
                <w:sz w:val="28"/>
                <w:szCs w:val="28"/>
                <w:lang w:eastAsia="ru-RU" w:bidi="ar-SA"/>
              </w:rPr>
              <w:t>ного строительства, общей пл</w:t>
            </w:r>
            <w:r>
              <w:rPr>
                <w:rFonts w:cs="Times New Roman"/>
                <w:kern w:val="0"/>
                <w:sz w:val="28"/>
                <w:szCs w:val="28"/>
                <w:lang w:eastAsia="ru-RU" w:bidi="ar-SA"/>
              </w:rPr>
              <w:t>о</w:t>
            </w:r>
            <w:r>
              <w:rPr>
                <w:rFonts w:cs="Times New Roman"/>
                <w:kern w:val="0"/>
                <w:sz w:val="28"/>
                <w:szCs w:val="28"/>
                <w:lang w:eastAsia="ru-RU" w:bidi="ar-SA"/>
              </w:rPr>
              <w:t>щадью свыше 5000 кв. м с ц</w:t>
            </w:r>
            <w:r>
              <w:rPr>
                <w:rFonts w:cs="Times New Roman"/>
                <w:kern w:val="0"/>
                <w:sz w:val="28"/>
                <w:szCs w:val="28"/>
                <w:lang w:eastAsia="ru-RU" w:bidi="ar-SA"/>
              </w:rPr>
              <w:t>е</w:t>
            </w:r>
            <w:r>
              <w:rPr>
                <w:rFonts w:cs="Times New Roman"/>
                <w:kern w:val="0"/>
                <w:sz w:val="28"/>
                <w:szCs w:val="28"/>
                <w:lang w:eastAsia="ru-RU" w:bidi="ar-SA"/>
              </w:rPr>
              <w:t>лью размещения одной или н</w:t>
            </w:r>
            <w:r>
              <w:rPr>
                <w:rFonts w:cs="Times New Roman"/>
                <w:kern w:val="0"/>
                <w:sz w:val="28"/>
                <w:szCs w:val="28"/>
                <w:lang w:eastAsia="ru-RU" w:bidi="ar-SA"/>
              </w:rPr>
              <w:t>е</w:t>
            </w:r>
            <w:r>
              <w:rPr>
                <w:rFonts w:cs="Times New Roman"/>
                <w:kern w:val="0"/>
                <w:sz w:val="28"/>
                <w:szCs w:val="28"/>
                <w:lang w:eastAsia="ru-RU" w:bidi="ar-SA"/>
              </w:rPr>
              <w:t>скольких организаций, ос</w:t>
            </w:r>
            <w:r>
              <w:rPr>
                <w:rFonts w:cs="Times New Roman"/>
                <w:kern w:val="0"/>
                <w:sz w:val="28"/>
                <w:szCs w:val="28"/>
                <w:lang w:eastAsia="ru-RU" w:bidi="ar-SA"/>
              </w:rPr>
              <w:t>у</w:t>
            </w:r>
            <w:r>
              <w:rPr>
                <w:rFonts w:cs="Times New Roman"/>
                <w:kern w:val="0"/>
                <w:sz w:val="28"/>
                <w:szCs w:val="28"/>
                <w:lang w:eastAsia="ru-RU" w:bidi="ar-SA"/>
              </w:rPr>
              <w:t>ществляющих продажу товаров, и (или) оказание услуг в соо</w:t>
            </w:r>
            <w:r>
              <w:rPr>
                <w:rFonts w:cs="Times New Roman"/>
                <w:kern w:val="0"/>
                <w:sz w:val="28"/>
                <w:szCs w:val="28"/>
                <w:lang w:eastAsia="ru-RU" w:bidi="ar-SA"/>
              </w:rPr>
              <w:t>т</w:t>
            </w:r>
            <w:r>
              <w:rPr>
                <w:rFonts w:cs="Times New Roman"/>
                <w:kern w:val="0"/>
                <w:sz w:val="28"/>
                <w:szCs w:val="28"/>
                <w:lang w:eastAsia="ru-RU" w:bidi="ar-SA"/>
              </w:rPr>
              <w:t>ветствии с содержанием видов разрешенного использования с кодами 4.5, 4.6, 4.8 - 4.8.2;</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размещение гаражей и (или) стоянок для автомобилей с</w:t>
            </w:r>
            <w:r>
              <w:rPr>
                <w:rFonts w:cs="Times New Roman"/>
                <w:kern w:val="0"/>
                <w:sz w:val="28"/>
                <w:szCs w:val="28"/>
                <w:lang w:eastAsia="ru-RU" w:bidi="ar-SA"/>
              </w:rPr>
              <w:t>о</w:t>
            </w:r>
            <w:r>
              <w:rPr>
                <w:rFonts w:cs="Times New Roman"/>
                <w:kern w:val="0"/>
                <w:sz w:val="28"/>
                <w:szCs w:val="28"/>
                <w:lang w:eastAsia="ru-RU" w:bidi="ar-SA"/>
              </w:rPr>
              <w:t>трудников и посетителей торг</w:t>
            </w:r>
            <w:r>
              <w:rPr>
                <w:rFonts w:cs="Times New Roman"/>
                <w:kern w:val="0"/>
                <w:sz w:val="28"/>
                <w:szCs w:val="28"/>
                <w:lang w:eastAsia="ru-RU" w:bidi="ar-SA"/>
              </w:rPr>
              <w:t>о</w:t>
            </w:r>
            <w:r>
              <w:rPr>
                <w:rFonts w:cs="Times New Roman"/>
                <w:kern w:val="0"/>
                <w:sz w:val="28"/>
                <w:szCs w:val="28"/>
                <w:lang w:eastAsia="ru-RU" w:bidi="ar-SA"/>
              </w:rPr>
              <w:t>вого центра</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0,50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предельное количество </w:t>
            </w:r>
            <w:r>
              <w:rPr>
                <w:rFonts w:cs="Times New Roman"/>
                <w:kern w:val="0"/>
                <w:sz w:val="28"/>
                <w:szCs w:val="28"/>
                <w:lang w:eastAsia="ru-RU" w:bidi="ar-SA"/>
              </w:rPr>
              <w:lastRenderedPageBreak/>
              <w:t>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4.2</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Развлечение</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ра</w:t>
            </w:r>
            <w:r>
              <w:rPr>
                <w:rFonts w:cs="Times New Roman"/>
                <w:kern w:val="0"/>
                <w:sz w:val="28"/>
                <w:szCs w:val="28"/>
                <w:lang w:eastAsia="ru-RU" w:bidi="ar-SA"/>
              </w:rPr>
              <w:t>з</w:t>
            </w:r>
            <w:r>
              <w:rPr>
                <w:rFonts w:cs="Times New Roman"/>
                <w:kern w:val="0"/>
                <w:sz w:val="28"/>
                <w:szCs w:val="28"/>
                <w:lang w:eastAsia="ru-RU" w:bidi="ar-SA"/>
              </w:rPr>
              <w:t>влечения.</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Содержание данного вида ра</w:t>
            </w:r>
            <w:r>
              <w:rPr>
                <w:rFonts w:cs="Times New Roman"/>
                <w:kern w:val="0"/>
                <w:sz w:val="28"/>
                <w:szCs w:val="28"/>
                <w:lang w:eastAsia="ru-RU" w:bidi="ar-SA"/>
              </w:rPr>
              <w:t>з</w:t>
            </w:r>
            <w:r>
              <w:rPr>
                <w:rFonts w:cs="Times New Roman"/>
                <w:kern w:val="0"/>
                <w:sz w:val="28"/>
                <w:szCs w:val="28"/>
                <w:lang w:eastAsia="ru-RU" w:bidi="ar-SA"/>
              </w:rPr>
              <w:t>решенного использования включает в себя содержание в</w:t>
            </w:r>
            <w:r>
              <w:rPr>
                <w:rFonts w:cs="Times New Roman"/>
                <w:kern w:val="0"/>
                <w:sz w:val="28"/>
                <w:szCs w:val="28"/>
                <w:lang w:eastAsia="ru-RU" w:bidi="ar-SA"/>
              </w:rPr>
              <w:t>и</w:t>
            </w:r>
            <w:r>
              <w:rPr>
                <w:rFonts w:cs="Times New Roman"/>
                <w:kern w:val="0"/>
                <w:sz w:val="28"/>
                <w:szCs w:val="28"/>
                <w:lang w:eastAsia="ru-RU" w:bidi="ar-SA"/>
              </w:rPr>
              <w:t>дов разрешенного использов</w:t>
            </w:r>
            <w:r>
              <w:rPr>
                <w:rFonts w:cs="Times New Roman"/>
                <w:kern w:val="0"/>
                <w:sz w:val="28"/>
                <w:szCs w:val="28"/>
                <w:lang w:eastAsia="ru-RU" w:bidi="ar-SA"/>
              </w:rPr>
              <w:t>а</w:t>
            </w:r>
            <w:r>
              <w:rPr>
                <w:rFonts w:cs="Times New Roman"/>
                <w:kern w:val="0"/>
                <w:sz w:val="28"/>
                <w:szCs w:val="28"/>
                <w:lang w:eastAsia="ru-RU" w:bidi="ar-SA"/>
              </w:rPr>
              <w:t>ния с кодами 4.8.1 - 4.8.3</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- 60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2005" w:type="dxa"/>
            <w:tcBorders>
              <w:bottom w:val="single" w:sz="8" w:space="0" w:color="000000"/>
              <w:right w:val="single" w:sz="8" w:space="0" w:color="000000"/>
            </w:tcBorders>
          </w:tcPr>
          <w:p w:rsidR="005D0C3A" w:rsidRDefault="00746F50">
            <w:pPr>
              <w:suppressAutoHyphens w:val="0"/>
              <w:jc w:val="both"/>
              <w:textAlignment w:val="auto"/>
              <w:rPr>
                <w:rFonts w:cs="Times New Roman"/>
                <w:kern w:val="0"/>
                <w:sz w:val="28"/>
                <w:szCs w:val="28"/>
                <w:lang w:eastAsia="ru-RU" w:bidi="ar-SA"/>
              </w:rPr>
            </w:pPr>
            <w:r>
              <w:rPr>
                <w:rFonts w:cs="Times New Roman"/>
                <w:kern w:val="0"/>
                <w:sz w:val="28"/>
                <w:szCs w:val="28"/>
                <w:lang w:eastAsia="ru-RU" w:bidi="ar-SA"/>
              </w:rPr>
              <w:t>Служебные г</w:t>
            </w:r>
            <w:r>
              <w:rPr>
                <w:rFonts w:cs="Times New Roman"/>
                <w:kern w:val="0"/>
                <w:sz w:val="28"/>
                <w:szCs w:val="28"/>
                <w:lang w:eastAsia="ru-RU" w:bidi="ar-SA"/>
              </w:rPr>
              <w:t>а</w:t>
            </w:r>
            <w:r>
              <w:rPr>
                <w:rFonts w:cs="Times New Roman"/>
                <w:kern w:val="0"/>
                <w:sz w:val="28"/>
                <w:szCs w:val="28"/>
                <w:lang w:eastAsia="ru-RU" w:bidi="ar-SA"/>
              </w:rPr>
              <w:t>ражи</w:t>
            </w:r>
          </w:p>
        </w:tc>
        <w:tc>
          <w:tcPr>
            <w:tcW w:w="395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постоянных или временных гаражей, стоянок для хранения служебного авт</w:t>
            </w:r>
            <w:r>
              <w:rPr>
                <w:rFonts w:cs="Times New Roman"/>
                <w:kern w:val="0"/>
                <w:sz w:val="28"/>
                <w:szCs w:val="28"/>
                <w:lang w:eastAsia="ru-RU" w:bidi="ar-SA"/>
              </w:rPr>
              <w:t>о</w:t>
            </w:r>
            <w:r>
              <w:rPr>
                <w:rFonts w:cs="Times New Roman"/>
                <w:kern w:val="0"/>
                <w:sz w:val="28"/>
                <w:szCs w:val="28"/>
                <w:lang w:eastAsia="ru-RU" w:bidi="ar-SA"/>
              </w:rPr>
              <w:t>транспорта, используемого в целях осуществления видов де</w:t>
            </w:r>
            <w:r>
              <w:rPr>
                <w:rFonts w:cs="Times New Roman"/>
                <w:kern w:val="0"/>
                <w:sz w:val="28"/>
                <w:szCs w:val="28"/>
                <w:lang w:eastAsia="ru-RU" w:bidi="ar-SA"/>
              </w:rPr>
              <w:t>я</w:t>
            </w:r>
            <w:r>
              <w:rPr>
                <w:rFonts w:cs="Times New Roman"/>
                <w:kern w:val="0"/>
                <w:sz w:val="28"/>
                <w:szCs w:val="28"/>
                <w:lang w:eastAsia="ru-RU" w:bidi="ar-SA"/>
              </w:rPr>
              <w:t>тельности, предусмотренных видами разрешенного использ</w:t>
            </w:r>
            <w:r>
              <w:rPr>
                <w:rFonts w:cs="Times New Roman"/>
                <w:kern w:val="0"/>
                <w:sz w:val="28"/>
                <w:szCs w:val="28"/>
                <w:lang w:eastAsia="ru-RU" w:bidi="ar-SA"/>
              </w:rPr>
              <w:t>о</w:t>
            </w:r>
            <w:r>
              <w:rPr>
                <w:rFonts w:cs="Times New Roman"/>
                <w:kern w:val="0"/>
                <w:sz w:val="28"/>
                <w:szCs w:val="28"/>
                <w:lang w:eastAsia="ru-RU" w:bidi="ar-SA"/>
              </w:rPr>
              <w:t>вания с кодами 3.0, 4.0, а также для стоянки и хранения тран</w:t>
            </w:r>
            <w:r>
              <w:rPr>
                <w:rFonts w:cs="Times New Roman"/>
                <w:kern w:val="0"/>
                <w:sz w:val="28"/>
                <w:szCs w:val="28"/>
                <w:lang w:eastAsia="ru-RU" w:bidi="ar-SA"/>
              </w:rPr>
              <w:t>с</w:t>
            </w:r>
            <w:r>
              <w:rPr>
                <w:rFonts w:cs="Times New Roman"/>
                <w:kern w:val="0"/>
                <w:sz w:val="28"/>
                <w:szCs w:val="28"/>
                <w:lang w:eastAsia="ru-RU" w:bidi="ar-SA"/>
              </w:rPr>
              <w:t>портных средств общего пол</w:t>
            </w:r>
            <w:r>
              <w:rPr>
                <w:rFonts w:cs="Times New Roman"/>
                <w:kern w:val="0"/>
                <w:sz w:val="28"/>
                <w:szCs w:val="28"/>
                <w:lang w:eastAsia="ru-RU" w:bidi="ar-SA"/>
              </w:rPr>
              <w:t>ь</w:t>
            </w:r>
            <w:r>
              <w:rPr>
                <w:rFonts w:cs="Times New Roman"/>
                <w:kern w:val="0"/>
                <w:sz w:val="28"/>
                <w:szCs w:val="28"/>
                <w:lang w:eastAsia="ru-RU" w:bidi="ar-SA"/>
              </w:rPr>
              <w:t>зования, в том числе в депо</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w:t>
            </w: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4.7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44"/>
        <w:gridCol w:w="3997"/>
        <w:gridCol w:w="277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Pr>
                <w:rFonts w:cs="Times New Roman"/>
                <w:kern w:val="0"/>
                <w:sz w:val="28"/>
                <w:szCs w:val="28"/>
                <w:lang w:eastAsia="ru-RU" w:bidi="ar-SA"/>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В соответствии с нормативами градостроительного проектирования и в зависимости от параметров объекта основного вида разрешённого </w:t>
            </w:r>
            <w:r>
              <w:rPr>
                <w:rFonts w:cs="Times New Roman"/>
                <w:kern w:val="0"/>
                <w:sz w:val="28"/>
                <w:szCs w:val="28"/>
                <w:lang w:eastAsia="ru-RU" w:bidi="ar-SA"/>
              </w:rPr>
              <w:lastRenderedPageBreak/>
              <w:t>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12.0.2</w:t>
            </w:r>
          </w:p>
        </w:tc>
      </w:tr>
    </w:tbl>
    <w:p w:rsidR="005D0C3A" w:rsidRDefault="00746F50">
      <w:pPr>
        <w:ind w:firstLine="709"/>
        <w:jc w:val="center"/>
      </w:pPr>
      <w:r>
        <w:rPr>
          <w:rFonts w:cs="Times New Roman"/>
          <w:b/>
          <w:bCs/>
          <w:sz w:val="28"/>
          <w:szCs w:val="28"/>
        </w:rPr>
        <w:lastRenderedPageBreak/>
        <w:t xml:space="preserve"> </w:t>
      </w:r>
      <w:r>
        <w:rPr>
          <w:rFonts w:cs="Times New Roman"/>
          <w:b/>
          <w:sz w:val="28"/>
          <w:szCs w:val="28"/>
        </w:rPr>
        <w:t>Статья 33.25 Градостроительные регламенты зоны</w:t>
      </w:r>
    </w:p>
    <w:p w:rsidR="005D0C3A" w:rsidRDefault="00746F50">
      <w:pPr>
        <w:jc w:val="center"/>
        <w:textAlignment w:val="auto"/>
        <w:rPr>
          <w:rFonts w:cs="Times New Roman"/>
        </w:rPr>
      </w:pPr>
      <w:r>
        <w:rPr>
          <w:rFonts w:cs="Times New Roman"/>
          <w:b/>
          <w:sz w:val="28"/>
          <w:szCs w:val="28"/>
        </w:rPr>
        <w:t>4.9 -  Обслуживание автотранспорта</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4.9,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132" w:type="dxa"/>
        <w:tblLayout w:type="fixed"/>
        <w:tblCellMar>
          <w:left w:w="10" w:type="dxa"/>
          <w:right w:w="10" w:type="dxa"/>
        </w:tblCellMar>
        <w:tblLook w:val="0000" w:firstRow="0" w:lastRow="0" w:firstColumn="0" w:lastColumn="0" w:noHBand="0" w:noVBand="0"/>
      </w:tblPr>
      <w:tblGrid>
        <w:gridCol w:w="557"/>
        <w:gridCol w:w="1995"/>
        <w:gridCol w:w="3969"/>
        <w:gridCol w:w="2835"/>
        <w:gridCol w:w="709"/>
      </w:tblGrid>
      <w:tr w:rsidR="005D0C3A">
        <w:tc>
          <w:tcPr>
            <w:tcW w:w="557"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9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Служебные г</w:t>
            </w:r>
            <w:r>
              <w:rPr>
                <w:rFonts w:cs="Times New Roman"/>
                <w:kern w:val="0"/>
                <w:sz w:val="28"/>
                <w:szCs w:val="28"/>
                <w:lang w:eastAsia="ru-RU" w:bidi="ar-SA"/>
              </w:rPr>
              <w:t>а</w:t>
            </w:r>
            <w:r>
              <w:rPr>
                <w:rFonts w:cs="Times New Roman"/>
                <w:kern w:val="0"/>
                <w:sz w:val="28"/>
                <w:szCs w:val="28"/>
                <w:lang w:eastAsia="ru-RU" w:bidi="ar-SA"/>
              </w:rPr>
              <w:t>ражи</w:t>
            </w: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постоянных или временных гаражей, стоянок для хранения служебного авт</w:t>
            </w:r>
            <w:r>
              <w:rPr>
                <w:rFonts w:cs="Times New Roman"/>
                <w:kern w:val="0"/>
                <w:sz w:val="28"/>
                <w:szCs w:val="28"/>
                <w:lang w:eastAsia="ru-RU" w:bidi="ar-SA"/>
              </w:rPr>
              <w:t>о</w:t>
            </w:r>
            <w:r>
              <w:rPr>
                <w:rFonts w:cs="Times New Roman"/>
                <w:kern w:val="0"/>
                <w:sz w:val="28"/>
                <w:szCs w:val="28"/>
                <w:lang w:eastAsia="ru-RU" w:bidi="ar-SA"/>
              </w:rPr>
              <w:t>транспорта, используемого в ц</w:t>
            </w:r>
            <w:r>
              <w:rPr>
                <w:rFonts w:cs="Times New Roman"/>
                <w:kern w:val="0"/>
                <w:sz w:val="28"/>
                <w:szCs w:val="28"/>
                <w:lang w:eastAsia="ru-RU" w:bidi="ar-SA"/>
              </w:rPr>
              <w:t>е</w:t>
            </w:r>
            <w:r>
              <w:rPr>
                <w:rFonts w:cs="Times New Roman"/>
                <w:kern w:val="0"/>
                <w:sz w:val="28"/>
                <w:szCs w:val="28"/>
                <w:lang w:eastAsia="ru-RU" w:bidi="ar-SA"/>
              </w:rPr>
              <w:t>лях осуществления видов де</w:t>
            </w:r>
            <w:r>
              <w:rPr>
                <w:rFonts w:cs="Times New Roman"/>
                <w:kern w:val="0"/>
                <w:sz w:val="28"/>
                <w:szCs w:val="28"/>
                <w:lang w:eastAsia="ru-RU" w:bidi="ar-SA"/>
              </w:rPr>
              <w:t>я</w:t>
            </w:r>
            <w:r>
              <w:rPr>
                <w:rFonts w:cs="Times New Roman"/>
                <w:kern w:val="0"/>
                <w:sz w:val="28"/>
                <w:szCs w:val="28"/>
                <w:lang w:eastAsia="ru-RU" w:bidi="ar-SA"/>
              </w:rPr>
              <w:t>тельности, предусмотренных видами разрешенного использ</w:t>
            </w:r>
            <w:r>
              <w:rPr>
                <w:rFonts w:cs="Times New Roman"/>
                <w:kern w:val="0"/>
                <w:sz w:val="28"/>
                <w:szCs w:val="28"/>
                <w:lang w:eastAsia="ru-RU" w:bidi="ar-SA"/>
              </w:rPr>
              <w:t>о</w:t>
            </w:r>
            <w:r>
              <w:rPr>
                <w:rFonts w:cs="Times New Roman"/>
                <w:kern w:val="0"/>
                <w:sz w:val="28"/>
                <w:szCs w:val="28"/>
                <w:lang w:eastAsia="ru-RU" w:bidi="ar-SA"/>
              </w:rPr>
              <w:t>вания с кодами 3.0, 4.0, а также для стоянки и хранения тран</w:t>
            </w:r>
            <w:r>
              <w:rPr>
                <w:rFonts w:cs="Times New Roman"/>
                <w:kern w:val="0"/>
                <w:sz w:val="28"/>
                <w:szCs w:val="28"/>
                <w:lang w:eastAsia="ru-RU" w:bidi="ar-SA"/>
              </w:rPr>
              <w:t>с</w:t>
            </w:r>
            <w:r>
              <w:rPr>
                <w:rFonts w:cs="Times New Roman"/>
                <w:kern w:val="0"/>
                <w:sz w:val="28"/>
                <w:szCs w:val="28"/>
                <w:lang w:eastAsia="ru-RU" w:bidi="ar-SA"/>
              </w:rPr>
              <w:t>портных средств общего пол</w:t>
            </w:r>
            <w:r>
              <w:rPr>
                <w:rFonts w:cs="Times New Roman"/>
                <w:kern w:val="0"/>
                <w:sz w:val="28"/>
                <w:szCs w:val="28"/>
                <w:lang w:eastAsia="ru-RU" w:bidi="ar-SA"/>
              </w:rPr>
              <w:t>ь</w:t>
            </w:r>
            <w:r>
              <w:rPr>
                <w:rFonts w:cs="Times New Roman"/>
                <w:kern w:val="0"/>
                <w:sz w:val="28"/>
                <w:szCs w:val="28"/>
                <w:lang w:eastAsia="ru-RU" w:bidi="ar-SA"/>
              </w:rPr>
              <w:t>зования, в том числе в депо</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0,10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- 1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- 70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д</w:t>
            </w:r>
            <w:r>
              <w:rPr>
                <w:rFonts w:cs="Times New Roman"/>
                <w:kern w:val="0"/>
                <w:sz w:val="28"/>
                <w:szCs w:val="28"/>
                <w:lang w:eastAsia="ru-RU" w:bidi="ar-SA"/>
              </w:rPr>
              <w:t>о</w:t>
            </w:r>
            <w:r>
              <w:rPr>
                <w:rFonts w:cs="Times New Roman"/>
                <w:kern w:val="0"/>
                <w:sz w:val="28"/>
                <w:szCs w:val="28"/>
                <w:lang w:eastAsia="ru-RU" w:bidi="ar-SA"/>
              </w:rPr>
              <w:t>рожного серв</w:t>
            </w:r>
            <w:r>
              <w:rPr>
                <w:rFonts w:cs="Times New Roman"/>
                <w:kern w:val="0"/>
                <w:sz w:val="28"/>
                <w:szCs w:val="28"/>
                <w:lang w:eastAsia="ru-RU" w:bidi="ar-SA"/>
              </w:rPr>
              <w:t>и</w:t>
            </w:r>
            <w:r>
              <w:rPr>
                <w:rFonts w:cs="Times New Roman"/>
                <w:kern w:val="0"/>
                <w:sz w:val="28"/>
                <w:szCs w:val="28"/>
                <w:lang w:eastAsia="ru-RU" w:bidi="ar-SA"/>
              </w:rPr>
              <w:t>са</w:t>
            </w:r>
          </w:p>
        </w:tc>
        <w:tc>
          <w:tcPr>
            <w:tcW w:w="3969"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дорожного сервиса. Соде</w:t>
            </w:r>
            <w:r>
              <w:rPr>
                <w:rFonts w:cs="Times New Roman"/>
                <w:kern w:val="0"/>
                <w:sz w:val="28"/>
                <w:szCs w:val="28"/>
                <w:lang w:eastAsia="ru-RU" w:bidi="ar-SA"/>
              </w:rPr>
              <w:t>р</w:t>
            </w:r>
            <w:r>
              <w:rPr>
                <w:rFonts w:cs="Times New Roman"/>
                <w:kern w:val="0"/>
                <w:sz w:val="28"/>
                <w:szCs w:val="28"/>
                <w:lang w:eastAsia="ru-RU" w:bidi="ar-SA"/>
              </w:rPr>
              <w:t>жание данного вида разреше</w:t>
            </w:r>
            <w:r>
              <w:rPr>
                <w:rFonts w:cs="Times New Roman"/>
                <w:kern w:val="0"/>
                <w:sz w:val="28"/>
                <w:szCs w:val="28"/>
                <w:lang w:eastAsia="ru-RU" w:bidi="ar-SA"/>
              </w:rPr>
              <w:t>н</w:t>
            </w:r>
            <w:r>
              <w:rPr>
                <w:rFonts w:cs="Times New Roman"/>
                <w:kern w:val="0"/>
                <w:sz w:val="28"/>
                <w:szCs w:val="28"/>
                <w:lang w:eastAsia="ru-RU" w:bidi="ar-SA"/>
              </w:rPr>
              <w:t>ного использования включает в себя содержание видов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с код</w:t>
            </w:r>
            <w:r>
              <w:rPr>
                <w:rFonts w:cs="Times New Roman"/>
                <w:kern w:val="0"/>
                <w:sz w:val="28"/>
                <w:szCs w:val="28"/>
                <w:lang w:eastAsia="ru-RU" w:bidi="ar-SA"/>
              </w:rPr>
              <w:t>а</w:t>
            </w:r>
            <w:r>
              <w:rPr>
                <w:rFonts w:cs="Times New Roman"/>
                <w:kern w:val="0"/>
                <w:sz w:val="28"/>
                <w:szCs w:val="28"/>
                <w:lang w:eastAsia="ru-RU" w:bidi="ar-SA"/>
              </w:rPr>
              <w:t>ми 4.9.1.1 - 4.9.1.4</w:t>
            </w:r>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количество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процент застройки - 50 проце</w:t>
            </w:r>
            <w:r>
              <w:rPr>
                <w:rFonts w:cs="Times New Roman"/>
                <w:kern w:val="0"/>
                <w:sz w:val="28"/>
                <w:szCs w:val="28"/>
                <w:lang w:eastAsia="ru-RU" w:bidi="ar-SA"/>
              </w:rPr>
              <w:t>н</w:t>
            </w:r>
            <w:r>
              <w:rPr>
                <w:rFonts w:cs="Times New Roman"/>
                <w:kern w:val="0"/>
                <w:sz w:val="28"/>
                <w:szCs w:val="28"/>
                <w:lang w:eastAsia="ru-RU" w:bidi="ar-SA"/>
              </w:rPr>
              <w:t>тов</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4.9.1</w:t>
            </w:r>
          </w:p>
        </w:tc>
      </w:tr>
      <w:tr w:rsidR="005D0C3A">
        <w:tc>
          <w:tcPr>
            <w:tcW w:w="557"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99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(терр</w:t>
            </w:r>
            <w:r>
              <w:rPr>
                <w:rFonts w:cs="Times New Roman"/>
                <w:kern w:val="0"/>
                <w:sz w:val="28"/>
                <w:szCs w:val="28"/>
                <w:lang w:eastAsia="ru-RU" w:bidi="ar-SA"/>
              </w:rPr>
              <w:t>и</w:t>
            </w:r>
            <w:r>
              <w:rPr>
                <w:rFonts w:cs="Times New Roman"/>
                <w:kern w:val="0"/>
                <w:sz w:val="28"/>
                <w:szCs w:val="28"/>
                <w:lang w:eastAsia="ru-RU" w:bidi="ar-SA"/>
              </w:rPr>
              <w:t xml:space="preserve">тории) общего </w:t>
            </w:r>
            <w:r>
              <w:rPr>
                <w:rFonts w:cs="Times New Roman"/>
                <w:kern w:val="0"/>
                <w:sz w:val="28"/>
                <w:szCs w:val="28"/>
                <w:lang w:eastAsia="ru-RU" w:bidi="ar-SA"/>
              </w:rPr>
              <w:lastRenderedPageBreak/>
              <w:t>пользования</w:t>
            </w:r>
          </w:p>
        </w:tc>
        <w:tc>
          <w:tcPr>
            <w:tcW w:w="3969" w:type="dxa"/>
            <w:tcBorders>
              <w:bottom w:val="single" w:sz="4"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lastRenderedPageBreak/>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испол</w:t>
            </w:r>
            <w:r>
              <w:rPr>
                <w:rFonts w:cs="Times New Roman"/>
                <w:kern w:val="0"/>
                <w:sz w:val="28"/>
                <w:szCs w:val="28"/>
                <w:lang w:eastAsia="ru-RU" w:bidi="ar-SA"/>
              </w:rPr>
              <w:t>ь</w:t>
            </w:r>
            <w:r>
              <w:rPr>
                <w:rFonts w:cs="Times New Roman"/>
                <w:kern w:val="0"/>
                <w:sz w:val="28"/>
                <w:szCs w:val="28"/>
                <w:lang w:eastAsia="ru-RU" w:bidi="ar-SA"/>
              </w:rPr>
              <w:lastRenderedPageBreak/>
              <w:t>зования включает в себя соде</w:t>
            </w:r>
            <w:r>
              <w:rPr>
                <w:rFonts w:cs="Times New Roman"/>
                <w:kern w:val="0"/>
                <w:sz w:val="28"/>
                <w:szCs w:val="28"/>
                <w:lang w:eastAsia="ru-RU" w:bidi="ar-SA"/>
              </w:rPr>
              <w:t>р</w:t>
            </w:r>
            <w:r>
              <w:rPr>
                <w:rFonts w:cs="Times New Roman"/>
                <w:kern w:val="0"/>
                <w:sz w:val="28"/>
                <w:szCs w:val="28"/>
                <w:lang w:eastAsia="ru-RU" w:bidi="ar-SA"/>
              </w:rPr>
              <w:t>жание видов разрешенного и</w:t>
            </w:r>
            <w:r>
              <w:rPr>
                <w:rFonts w:cs="Times New Roman"/>
                <w:kern w:val="0"/>
                <w:sz w:val="28"/>
                <w:szCs w:val="28"/>
                <w:lang w:eastAsia="ru-RU" w:bidi="ar-SA"/>
              </w:rPr>
              <w:t>с</w:t>
            </w:r>
            <w:r>
              <w:rPr>
                <w:rFonts w:cs="Times New Roman"/>
                <w:kern w:val="0"/>
                <w:sz w:val="28"/>
                <w:szCs w:val="28"/>
                <w:lang w:eastAsia="ru-RU" w:bidi="ar-SA"/>
              </w:rPr>
              <w:t xml:space="preserve">пользования с </w:t>
            </w:r>
            <w:hyperlink w:anchor="sub_11201">
              <w:r>
                <w:rPr>
                  <w:kern w:val="0"/>
                  <w:sz w:val="28"/>
                  <w:szCs w:val="28"/>
                  <w:lang w:eastAsia="ru-RU" w:bidi="ar-SA"/>
                </w:rPr>
                <w:t>кодами 12.0.1 - 12.0.2</w:t>
              </w:r>
            </w:hyperlink>
          </w:p>
        </w:tc>
        <w:tc>
          <w:tcPr>
            <w:tcW w:w="2835" w:type="dxa"/>
            <w:tcBorders>
              <w:bottom w:val="single" w:sz="4"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минимальные и ма</w:t>
            </w:r>
            <w:r>
              <w:rPr>
                <w:rFonts w:cs="Times New Roman"/>
                <w:kern w:val="0"/>
                <w:sz w:val="28"/>
                <w:szCs w:val="28"/>
                <w:lang w:eastAsia="ru-RU" w:bidi="ar-SA"/>
              </w:rPr>
              <w:t>к</w:t>
            </w:r>
            <w:r>
              <w:rPr>
                <w:rFonts w:cs="Times New Roman"/>
                <w:kern w:val="0"/>
                <w:sz w:val="28"/>
                <w:szCs w:val="28"/>
                <w:lang w:eastAsia="ru-RU" w:bidi="ar-SA"/>
              </w:rPr>
              <w:t xml:space="preserve">симальные размеры земельных участков и </w:t>
            </w:r>
            <w:r>
              <w:rPr>
                <w:rFonts w:cs="Times New Roman"/>
                <w:kern w:val="0"/>
                <w:sz w:val="28"/>
                <w:szCs w:val="28"/>
                <w:lang w:eastAsia="ru-RU" w:bidi="ar-SA"/>
              </w:rPr>
              <w:lastRenderedPageBreak/>
              <w:t>предельные параметры разрешенного стро</w:t>
            </w:r>
            <w:r>
              <w:rPr>
                <w:rFonts w:cs="Times New Roman"/>
                <w:kern w:val="0"/>
                <w:sz w:val="28"/>
                <w:szCs w:val="28"/>
                <w:lang w:eastAsia="ru-RU" w:bidi="ar-SA"/>
              </w:rPr>
              <w:t>и</w:t>
            </w:r>
            <w:r>
              <w:rPr>
                <w:rFonts w:cs="Times New Roman"/>
                <w:kern w:val="0"/>
                <w:sz w:val="28"/>
                <w:szCs w:val="28"/>
                <w:lang w:eastAsia="ru-RU" w:bidi="ar-SA"/>
              </w:rPr>
              <w:t>тельства, реконстру</w:t>
            </w:r>
            <w:r>
              <w:rPr>
                <w:rFonts w:cs="Times New Roman"/>
                <w:kern w:val="0"/>
                <w:sz w:val="28"/>
                <w:szCs w:val="28"/>
                <w:lang w:eastAsia="ru-RU" w:bidi="ar-SA"/>
              </w:rPr>
              <w:t>к</w:t>
            </w:r>
            <w:r>
              <w:rPr>
                <w:rFonts w:cs="Times New Roman"/>
                <w:kern w:val="0"/>
                <w:sz w:val="28"/>
                <w:szCs w:val="28"/>
                <w:lang w:eastAsia="ru-RU" w:bidi="ar-SA"/>
              </w:rPr>
              <w:t>ции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 не подлежат уст</w:t>
            </w:r>
            <w:r>
              <w:rPr>
                <w:rFonts w:cs="Times New Roman"/>
                <w:kern w:val="0"/>
                <w:sz w:val="28"/>
                <w:szCs w:val="28"/>
                <w:lang w:eastAsia="ru-RU" w:bidi="ar-SA"/>
              </w:rPr>
              <w:t>а</w:t>
            </w:r>
            <w:r>
              <w:rPr>
                <w:rFonts w:cs="Times New Roman"/>
                <w:kern w:val="0"/>
                <w:sz w:val="28"/>
                <w:szCs w:val="28"/>
                <w:lang w:eastAsia="ru-RU" w:bidi="ar-SA"/>
              </w:rPr>
              <w:t>новлению</w:t>
            </w:r>
          </w:p>
        </w:tc>
        <w:tc>
          <w:tcPr>
            <w:tcW w:w="709" w:type="dxa"/>
            <w:tcBorders>
              <w:bottom w:val="single" w:sz="4"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4.9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1944"/>
        <w:gridCol w:w="3997"/>
        <w:gridCol w:w="277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997"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pPr>
      <w:r>
        <w:rPr>
          <w:rFonts w:cs="Times New Roman"/>
          <w:b/>
          <w:bCs/>
          <w:sz w:val="28"/>
          <w:szCs w:val="28"/>
        </w:rPr>
        <w:t xml:space="preserve"> </w:t>
      </w:r>
      <w:r>
        <w:rPr>
          <w:rFonts w:cs="Times New Roman"/>
          <w:b/>
          <w:sz w:val="28"/>
          <w:szCs w:val="28"/>
        </w:rPr>
        <w:t>Статья 33.26 Градостроительные регламенты зоны</w:t>
      </w:r>
    </w:p>
    <w:p w:rsidR="005D0C3A" w:rsidRDefault="00746F50">
      <w:pPr>
        <w:jc w:val="center"/>
        <w:textAlignment w:val="auto"/>
        <w:rPr>
          <w:rFonts w:cs="Times New Roman"/>
        </w:rPr>
      </w:pPr>
      <w:r>
        <w:rPr>
          <w:rFonts w:cs="Times New Roman"/>
          <w:b/>
          <w:sz w:val="28"/>
          <w:szCs w:val="28"/>
        </w:rPr>
        <w:t>5.0  -  Отдых (рекреация)</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5.0,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9985" w:type="dxa"/>
        <w:tblInd w:w="52" w:type="dxa"/>
        <w:tblLayout w:type="fixed"/>
        <w:tblCellMar>
          <w:top w:w="102" w:type="dxa"/>
          <w:left w:w="62" w:type="dxa"/>
          <w:bottom w:w="102" w:type="dxa"/>
          <w:right w:w="62" w:type="dxa"/>
        </w:tblCellMar>
        <w:tblLook w:val="0000" w:firstRow="0" w:lastRow="0" w:firstColumn="0" w:lastColumn="0" w:noHBand="0" w:noVBand="0"/>
      </w:tblPr>
      <w:tblGrid>
        <w:gridCol w:w="509"/>
        <w:gridCol w:w="1963"/>
        <w:gridCol w:w="3969"/>
        <w:gridCol w:w="2835"/>
        <w:gridCol w:w="709"/>
      </w:tblGrid>
      <w:tr w:rsidR="005D0C3A">
        <w:tc>
          <w:tcPr>
            <w:tcW w:w="509" w:type="dxa"/>
            <w:tcBorders>
              <w:top w:val="single" w:sz="8" w:space="0" w:color="000000"/>
              <w:left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N п/п</w:t>
            </w:r>
          </w:p>
        </w:tc>
        <w:tc>
          <w:tcPr>
            <w:tcW w:w="1963" w:type="dxa"/>
            <w:tcBorders>
              <w:top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Вид разрешенного использования</w:t>
            </w:r>
          </w:p>
        </w:tc>
        <w:tc>
          <w:tcPr>
            <w:tcW w:w="3969" w:type="dxa"/>
            <w:tcBorders>
              <w:top w:val="single" w:sz="8" w:space="0" w:color="000000"/>
              <w:bottom w:val="single" w:sz="8" w:space="0" w:color="000000"/>
              <w:right w:val="single" w:sz="4" w:space="0" w:color="000000"/>
            </w:tcBorders>
          </w:tcPr>
          <w:p w:rsidR="005D0C3A" w:rsidRDefault="00746F50">
            <w:pPr>
              <w:jc w:val="center"/>
              <w:rPr>
                <w:sz w:val="28"/>
                <w:szCs w:val="28"/>
              </w:rPr>
            </w:pPr>
            <w:r>
              <w:rPr>
                <w:sz w:val="28"/>
                <w:szCs w:val="28"/>
              </w:rPr>
              <w:t>Наименование объектов капитального строительства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center"/>
              <w:rPr>
                <w:sz w:val="28"/>
                <w:szCs w:val="28"/>
              </w:rPr>
            </w:pPr>
            <w:r>
              <w:rPr>
                <w:sz w:val="28"/>
                <w:szCs w:val="28"/>
              </w:rPr>
              <w:t>Предельные параметры</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Код вида</w:t>
            </w:r>
          </w:p>
        </w:tc>
      </w:tr>
      <w:tr w:rsidR="005D0C3A">
        <w:tc>
          <w:tcPr>
            <w:tcW w:w="509" w:type="dxa"/>
            <w:tcBorders>
              <w:top w:val="single" w:sz="8" w:space="0" w:color="000000"/>
              <w:left w:val="single" w:sz="8" w:space="0" w:color="000000"/>
              <w:bottom w:val="single" w:sz="4" w:space="0" w:color="000000"/>
              <w:right w:val="single" w:sz="8" w:space="0" w:color="000000"/>
            </w:tcBorders>
          </w:tcPr>
          <w:p w:rsidR="005D0C3A" w:rsidRDefault="00746F50">
            <w:pPr>
              <w:jc w:val="center"/>
              <w:rPr>
                <w:sz w:val="28"/>
                <w:szCs w:val="28"/>
              </w:rPr>
            </w:pPr>
            <w:r>
              <w:rPr>
                <w:sz w:val="28"/>
                <w:szCs w:val="28"/>
              </w:rPr>
              <w:t>1.</w:t>
            </w:r>
          </w:p>
        </w:tc>
        <w:tc>
          <w:tcPr>
            <w:tcW w:w="1963" w:type="dxa"/>
            <w:tcBorders>
              <w:top w:val="single" w:sz="8" w:space="0" w:color="000000"/>
              <w:bottom w:val="single" w:sz="4" w:space="0" w:color="000000"/>
              <w:right w:val="single" w:sz="8" w:space="0" w:color="000000"/>
            </w:tcBorders>
          </w:tcPr>
          <w:p w:rsidR="005D0C3A" w:rsidRDefault="00746F50">
            <w:pPr>
              <w:rPr>
                <w:sz w:val="28"/>
                <w:szCs w:val="28"/>
              </w:rPr>
            </w:pPr>
            <w:r>
              <w:rPr>
                <w:sz w:val="28"/>
                <w:szCs w:val="28"/>
              </w:rPr>
              <w:t>Отдых (рекреация)</w:t>
            </w:r>
          </w:p>
        </w:tc>
        <w:tc>
          <w:tcPr>
            <w:tcW w:w="3969" w:type="dxa"/>
            <w:tcBorders>
              <w:top w:val="single" w:sz="8" w:space="0" w:color="000000"/>
              <w:bottom w:val="single" w:sz="4" w:space="0" w:color="000000"/>
              <w:right w:val="single" w:sz="4" w:space="0" w:color="000000"/>
            </w:tcBorders>
          </w:tcPr>
          <w:p w:rsidR="005D0C3A" w:rsidRDefault="00746F50">
            <w:pPr>
              <w:pStyle w:val="afffffff"/>
              <w:rPr>
                <w:rFonts w:ascii="Times New Roman" w:hAnsi="Times New Roman" w:cs="Times New Roman"/>
                <w:sz w:val="28"/>
                <w:szCs w:val="28"/>
              </w:rPr>
            </w:pPr>
            <w:r>
              <w:rPr>
                <w:rFonts w:ascii="Times New Roman" w:hAnsi="Times New Roman" w:cs="Times New Roman"/>
                <w:sz w:val="28"/>
                <w:szCs w:val="28"/>
              </w:rPr>
              <w:t>Обустройство мест для занятия спортом, физической культ</w:t>
            </w:r>
            <w:r>
              <w:rPr>
                <w:rFonts w:ascii="Times New Roman" w:hAnsi="Times New Roman" w:cs="Times New Roman"/>
                <w:sz w:val="28"/>
                <w:szCs w:val="28"/>
              </w:rPr>
              <w:t>у</w:t>
            </w:r>
            <w:r>
              <w:rPr>
                <w:rFonts w:ascii="Times New Roman" w:hAnsi="Times New Roman" w:cs="Times New Roman"/>
                <w:sz w:val="28"/>
                <w:szCs w:val="28"/>
              </w:rPr>
              <w:t>рой, пешими или верховыми прогулками, отдыха и туризма, наблюдения за природой, пи</w:t>
            </w:r>
            <w:r>
              <w:rPr>
                <w:rFonts w:ascii="Times New Roman" w:hAnsi="Times New Roman" w:cs="Times New Roman"/>
                <w:sz w:val="28"/>
                <w:szCs w:val="28"/>
              </w:rPr>
              <w:t>к</w:t>
            </w:r>
            <w:r>
              <w:rPr>
                <w:rFonts w:ascii="Times New Roman" w:hAnsi="Times New Roman" w:cs="Times New Roman"/>
                <w:sz w:val="28"/>
                <w:szCs w:val="28"/>
              </w:rPr>
              <w:lastRenderedPageBreak/>
              <w:t>ников, охоты, рыбалки и иной деятельности;</w:t>
            </w:r>
          </w:p>
          <w:p w:rsidR="005D0C3A" w:rsidRDefault="00746F50">
            <w:pPr>
              <w:rPr>
                <w:sz w:val="28"/>
                <w:szCs w:val="28"/>
              </w:rPr>
            </w:pPr>
            <w:r>
              <w:rPr>
                <w:rFonts w:cs="Times New Roman"/>
                <w:sz w:val="28"/>
                <w:szCs w:val="28"/>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lastRenderedPageBreak/>
              <w:t>минимальный размер земельного участка - 0,04 га;</w:t>
            </w:r>
          </w:p>
          <w:p w:rsidR="005D0C3A" w:rsidRDefault="00746F50">
            <w:pPr>
              <w:jc w:val="both"/>
              <w:rPr>
                <w:sz w:val="28"/>
                <w:szCs w:val="28"/>
              </w:rPr>
            </w:pPr>
            <w:r>
              <w:rPr>
                <w:sz w:val="28"/>
                <w:szCs w:val="28"/>
              </w:rPr>
              <w:t xml:space="preserve">максимальный размер земельного участка 1,5 </w:t>
            </w:r>
            <w:r>
              <w:rPr>
                <w:sz w:val="28"/>
                <w:szCs w:val="28"/>
              </w:rPr>
              <w:lastRenderedPageBreak/>
              <w:t>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-3 этажа;</w:t>
            </w:r>
          </w:p>
          <w:p w:rsidR="005D0C3A" w:rsidRDefault="00746F50">
            <w:pPr>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lastRenderedPageBreak/>
              <w:t>5.0</w:t>
            </w:r>
          </w:p>
        </w:tc>
      </w:tr>
      <w:tr w:rsidR="005D0C3A">
        <w:tc>
          <w:tcPr>
            <w:tcW w:w="5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lastRenderedPageBreak/>
              <w:t>2.</w:t>
            </w:r>
          </w:p>
        </w:tc>
        <w:tc>
          <w:tcPr>
            <w:tcW w:w="1963"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Спорт</w:t>
            </w:r>
          </w:p>
          <w:p w:rsidR="005D0C3A" w:rsidRDefault="005D0C3A">
            <w:pPr>
              <w:pStyle w:val="afffffff"/>
              <w:ind w:firstLine="709"/>
              <w:jc w:val="center"/>
              <w:rPr>
                <w:rFonts w:ascii="Times New Roman" w:hAnsi="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pPr>
            <w:r>
              <w:rPr>
                <w:rFonts w:ascii="Times New Roman" w:hAnsi="Times New Roman"/>
                <w:sz w:val="28"/>
                <w:szCs w:val="28"/>
              </w:rPr>
              <w:t>Размещение зданий и сооруж</w:t>
            </w:r>
            <w:r>
              <w:rPr>
                <w:rFonts w:ascii="Times New Roman" w:hAnsi="Times New Roman"/>
                <w:sz w:val="28"/>
                <w:szCs w:val="28"/>
              </w:rPr>
              <w:t>е</w:t>
            </w:r>
            <w:r>
              <w:rPr>
                <w:rFonts w:ascii="Times New Roman" w:hAnsi="Times New Roman"/>
                <w:sz w:val="28"/>
                <w:szCs w:val="28"/>
              </w:rPr>
              <w:t>ний для занятия спортом. С</w:t>
            </w:r>
            <w:r>
              <w:rPr>
                <w:rFonts w:ascii="Times New Roman" w:hAnsi="Times New Roman"/>
                <w:sz w:val="28"/>
                <w:szCs w:val="28"/>
              </w:rPr>
              <w:t>о</w:t>
            </w:r>
            <w:r>
              <w:rPr>
                <w:rFonts w:ascii="Times New Roman" w:hAnsi="Times New Roman"/>
                <w:sz w:val="28"/>
                <w:szCs w:val="28"/>
              </w:rPr>
              <w:t>держание данного вида разр</w:t>
            </w:r>
            <w:r>
              <w:rPr>
                <w:rFonts w:ascii="Times New Roman" w:hAnsi="Times New Roman"/>
                <w:sz w:val="28"/>
                <w:szCs w:val="28"/>
              </w:rPr>
              <w:t>е</w:t>
            </w:r>
            <w:r>
              <w:rPr>
                <w:rFonts w:ascii="Times New Roman" w:hAnsi="Times New Roman"/>
                <w:sz w:val="28"/>
                <w:szCs w:val="28"/>
              </w:rPr>
              <w:t>шенного использования вкл</w:t>
            </w:r>
            <w:r>
              <w:rPr>
                <w:rFonts w:ascii="Times New Roman" w:hAnsi="Times New Roman"/>
                <w:sz w:val="28"/>
                <w:szCs w:val="28"/>
              </w:rPr>
              <w:t>ю</w:t>
            </w:r>
            <w:r>
              <w:rPr>
                <w:rFonts w:ascii="Times New Roman" w:hAnsi="Times New Roman"/>
                <w:sz w:val="28"/>
                <w:szCs w:val="28"/>
              </w:rPr>
              <w:t xml:space="preserve">чает в себя содержание видов разрешенного использования с </w:t>
            </w:r>
            <w:hyperlink w:anchor="sub_1511">
              <w:r>
                <w:rPr>
                  <w:rFonts w:ascii="Times New Roman" w:hAnsi="Times New Roman"/>
                  <w:sz w:val="28"/>
                  <w:szCs w:val="28"/>
                </w:rPr>
                <w:t>кодами 5.1.1 - 5.1.7</w:t>
              </w:r>
            </w:hyperlink>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- 2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5.1</w:t>
            </w:r>
          </w:p>
          <w:p w:rsidR="005D0C3A" w:rsidRDefault="005D0C3A">
            <w:pPr>
              <w:ind w:firstLine="709"/>
              <w:jc w:val="center"/>
              <w:rPr>
                <w:sz w:val="28"/>
                <w:szCs w:val="28"/>
              </w:rPr>
            </w:pPr>
          </w:p>
        </w:tc>
      </w:tr>
      <w:tr w:rsidR="005D0C3A">
        <w:tc>
          <w:tcPr>
            <w:tcW w:w="5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3.</w:t>
            </w:r>
          </w:p>
        </w:tc>
        <w:tc>
          <w:tcPr>
            <w:tcW w:w="1963"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Обеспечение спортивно-зрелищных мероприятий</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спортивно-зрелищных зданий и сооруж</w:t>
            </w:r>
            <w:r>
              <w:rPr>
                <w:rFonts w:ascii="Times New Roman" w:hAnsi="Times New Roman"/>
                <w:sz w:val="28"/>
                <w:szCs w:val="28"/>
              </w:rPr>
              <w:t>е</w:t>
            </w:r>
            <w:r>
              <w:rPr>
                <w:rFonts w:ascii="Times New Roman" w:hAnsi="Times New Roman"/>
                <w:sz w:val="28"/>
                <w:szCs w:val="28"/>
              </w:rPr>
              <w:t>ний, имеющих специальные места для зрителей от 500 мест (стадионов, дворцов спорта, ледовых дворцов, ипподромов)</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0"/>
              <w:spacing w:before="0"/>
              <w:ind w:left="0" w:right="0"/>
              <w:jc w:val="center"/>
              <w:rPr>
                <w:rFonts w:ascii="Times New Roman" w:hAnsi="Times New Roman"/>
                <w:sz w:val="28"/>
                <w:szCs w:val="28"/>
              </w:rPr>
            </w:pPr>
            <w:r>
              <w:rPr>
                <w:rFonts w:ascii="Times New Roman" w:hAnsi="Times New Roman"/>
                <w:sz w:val="28"/>
                <w:szCs w:val="28"/>
              </w:rPr>
              <w:t>5.1.1</w:t>
            </w:r>
          </w:p>
        </w:tc>
      </w:tr>
      <w:tr w:rsidR="005D0C3A">
        <w:tc>
          <w:tcPr>
            <w:tcW w:w="509"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4.</w:t>
            </w:r>
          </w:p>
        </w:tc>
        <w:tc>
          <w:tcPr>
            <w:tcW w:w="1963"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помещ</w:t>
            </w:r>
            <w:r>
              <w:rPr>
                <w:rFonts w:ascii="Times New Roman" w:hAnsi="Times New Roman"/>
                <w:sz w:val="28"/>
                <w:szCs w:val="28"/>
              </w:rPr>
              <w:t>е</w:t>
            </w:r>
            <w:r>
              <w:rPr>
                <w:rFonts w:ascii="Times New Roman" w:hAnsi="Times New Roman"/>
                <w:sz w:val="28"/>
                <w:szCs w:val="28"/>
              </w:rPr>
              <w:t>ниях</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кл</w:t>
            </w:r>
            <w:r>
              <w:rPr>
                <w:rFonts w:ascii="Times New Roman" w:hAnsi="Times New Roman"/>
                <w:sz w:val="28"/>
                <w:szCs w:val="28"/>
              </w:rPr>
              <w:t>у</w:t>
            </w:r>
            <w:r>
              <w:rPr>
                <w:rFonts w:ascii="Times New Roman" w:hAnsi="Times New Roman"/>
                <w:sz w:val="28"/>
                <w:szCs w:val="28"/>
              </w:rPr>
              <w:t>бов, спортивных залов, бассе</w:t>
            </w:r>
            <w:r>
              <w:rPr>
                <w:rFonts w:ascii="Times New Roman" w:hAnsi="Times New Roman"/>
                <w:sz w:val="28"/>
                <w:szCs w:val="28"/>
              </w:rPr>
              <w:t>й</w:t>
            </w:r>
            <w:r>
              <w:rPr>
                <w:rFonts w:ascii="Times New Roman" w:hAnsi="Times New Roman"/>
                <w:sz w:val="28"/>
                <w:szCs w:val="28"/>
              </w:rPr>
              <w:t>нов, физкультурно-оздоровительных комплексов в зданиях и сооружениях</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 xml:space="preserve">максимальный размер земельного участка </w:t>
            </w:r>
            <w:r>
              <w:rPr>
                <w:sz w:val="28"/>
                <w:szCs w:val="28"/>
              </w:rPr>
              <w:lastRenderedPageBreak/>
              <w:t>0,25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0"/>
              <w:tabs>
                <w:tab w:val="left" w:pos="875"/>
              </w:tabs>
              <w:spacing w:before="0"/>
              <w:ind w:left="0" w:right="0"/>
              <w:jc w:val="left"/>
              <w:rPr>
                <w:rFonts w:ascii="Times New Roman" w:hAnsi="Times New Roman"/>
                <w:sz w:val="28"/>
                <w:szCs w:val="28"/>
              </w:rPr>
            </w:pPr>
            <w:r>
              <w:rPr>
                <w:rFonts w:ascii="Times New Roman" w:hAnsi="Times New Roman"/>
                <w:sz w:val="28"/>
                <w:szCs w:val="28"/>
              </w:rPr>
              <w:lastRenderedPageBreak/>
              <w:t>5.1.2</w:t>
            </w:r>
          </w:p>
        </w:tc>
      </w:tr>
      <w:tr w:rsidR="005D0C3A">
        <w:tc>
          <w:tcPr>
            <w:tcW w:w="509"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lastRenderedPageBreak/>
              <w:t>5.</w:t>
            </w:r>
          </w:p>
        </w:tc>
        <w:tc>
          <w:tcPr>
            <w:tcW w:w="1963"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площадок для з</w:t>
            </w:r>
            <w:r>
              <w:rPr>
                <w:rFonts w:ascii="Times New Roman" w:hAnsi="Times New Roman"/>
                <w:sz w:val="28"/>
                <w:szCs w:val="28"/>
              </w:rPr>
              <w:t>а</w:t>
            </w:r>
            <w:r>
              <w:rPr>
                <w:rFonts w:ascii="Times New Roman" w:hAnsi="Times New Roman"/>
                <w:sz w:val="28"/>
                <w:szCs w:val="28"/>
              </w:rPr>
              <w:t>нятия спортом и физкультурой на открытом воздухе (физкул</w:t>
            </w:r>
            <w:r>
              <w:rPr>
                <w:rFonts w:ascii="Times New Roman" w:hAnsi="Times New Roman"/>
                <w:sz w:val="28"/>
                <w:szCs w:val="28"/>
              </w:rPr>
              <w:t>ь</w:t>
            </w:r>
            <w:r>
              <w:rPr>
                <w:rFonts w:ascii="Times New Roman" w:hAnsi="Times New Roman"/>
                <w:sz w:val="28"/>
                <w:szCs w:val="28"/>
              </w:rPr>
              <w:t>турные площадки, беговые д</w:t>
            </w:r>
            <w:r>
              <w:rPr>
                <w:rFonts w:ascii="Times New Roman" w:hAnsi="Times New Roman"/>
                <w:sz w:val="28"/>
                <w:szCs w:val="28"/>
              </w:rPr>
              <w:t>о</w:t>
            </w:r>
            <w:r>
              <w:rPr>
                <w:rFonts w:ascii="Times New Roman" w:hAnsi="Times New Roman"/>
                <w:sz w:val="28"/>
                <w:szCs w:val="28"/>
              </w:rPr>
              <w:t>рожки, поля для спортивной игры)</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 га</w:t>
            </w:r>
          </w:p>
          <w:p w:rsidR="005D0C3A" w:rsidRDefault="005D0C3A">
            <w:pPr>
              <w:ind w:firstLine="709"/>
              <w:jc w:val="both"/>
              <w:rPr>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5.1.3</w:t>
            </w:r>
          </w:p>
        </w:tc>
      </w:tr>
      <w:tr w:rsidR="005D0C3A">
        <w:tc>
          <w:tcPr>
            <w:tcW w:w="509"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6.</w:t>
            </w:r>
          </w:p>
        </w:tc>
        <w:tc>
          <w:tcPr>
            <w:tcW w:w="1963"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Оборудова</w:t>
            </w:r>
            <w:r>
              <w:rPr>
                <w:rFonts w:ascii="Times New Roman" w:hAnsi="Times New Roman"/>
                <w:sz w:val="28"/>
                <w:szCs w:val="28"/>
              </w:rPr>
              <w:t>н</w:t>
            </w:r>
            <w:r>
              <w:rPr>
                <w:rFonts w:ascii="Times New Roman" w:hAnsi="Times New Roman"/>
                <w:sz w:val="28"/>
                <w:szCs w:val="28"/>
              </w:rPr>
              <w:t>ные площадки для занятий спортом</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сооружений для занятия спортом и физкульт</w:t>
            </w:r>
            <w:r>
              <w:rPr>
                <w:rFonts w:ascii="Times New Roman" w:hAnsi="Times New Roman"/>
                <w:sz w:val="28"/>
                <w:szCs w:val="28"/>
              </w:rPr>
              <w:t>у</w:t>
            </w:r>
            <w:r>
              <w:rPr>
                <w:rFonts w:ascii="Times New Roman" w:hAnsi="Times New Roman"/>
                <w:sz w:val="28"/>
                <w:szCs w:val="28"/>
              </w:rPr>
              <w:t>рой на открытом воздухе (те</w:t>
            </w:r>
            <w:r>
              <w:rPr>
                <w:rFonts w:ascii="Times New Roman" w:hAnsi="Times New Roman"/>
                <w:sz w:val="28"/>
                <w:szCs w:val="28"/>
              </w:rPr>
              <w:t>н</w:t>
            </w:r>
            <w:r>
              <w:rPr>
                <w:rFonts w:ascii="Times New Roman" w:hAnsi="Times New Roman"/>
                <w:sz w:val="28"/>
                <w:szCs w:val="28"/>
              </w:rPr>
              <w:t>нисные корты, автодромы, м</w:t>
            </w:r>
            <w:r>
              <w:rPr>
                <w:rFonts w:ascii="Times New Roman" w:hAnsi="Times New Roman"/>
                <w:sz w:val="28"/>
                <w:szCs w:val="28"/>
              </w:rPr>
              <w:t>о</w:t>
            </w:r>
            <w:r>
              <w:rPr>
                <w:rFonts w:ascii="Times New Roman" w:hAnsi="Times New Roman"/>
                <w:sz w:val="28"/>
                <w:szCs w:val="28"/>
              </w:rPr>
              <w:t>тодромы, трамплины, спорти</w:t>
            </w:r>
            <w:r>
              <w:rPr>
                <w:rFonts w:ascii="Times New Roman" w:hAnsi="Times New Roman"/>
                <w:sz w:val="28"/>
                <w:szCs w:val="28"/>
              </w:rPr>
              <w:t>в</w:t>
            </w:r>
            <w:r>
              <w:rPr>
                <w:rFonts w:ascii="Times New Roman" w:hAnsi="Times New Roman"/>
                <w:sz w:val="28"/>
                <w:szCs w:val="28"/>
              </w:rPr>
              <w:t>ные стрельбища)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1га;</w:t>
            </w:r>
          </w:p>
          <w:p w:rsidR="005D0C3A" w:rsidRDefault="00746F50">
            <w:pPr>
              <w:jc w:val="both"/>
              <w:rPr>
                <w:sz w:val="28"/>
                <w:szCs w:val="28"/>
              </w:rPr>
            </w:pPr>
            <w:r>
              <w:rPr>
                <w:sz w:val="28"/>
                <w:szCs w:val="28"/>
              </w:rPr>
              <w:t>минимальный отступ от границ земельного участка - 1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5.1.4</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5.0,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9985" w:type="dxa"/>
        <w:tblInd w:w="52" w:type="dxa"/>
        <w:tblLayout w:type="fixed"/>
        <w:tblCellMar>
          <w:top w:w="102" w:type="dxa"/>
          <w:left w:w="62" w:type="dxa"/>
          <w:bottom w:w="102" w:type="dxa"/>
          <w:right w:w="62" w:type="dxa"/>
        </w:tblCellMar>
        <w:tblLook w:val="0000" w:firstRow="0" w:lastRow="0" w:firstColumn="0" w:lastColumn="0" w:noHBand="0" w:noVBand="0"/>
      </w:tblPr>
      <w:tblGrid>
        <w:gridCol w:w="509"/>
        <w:gridCol w:w="1963"/>
        <w:gridCol w:w="3969"/>
        <w:gridCol w:w="2835"/>
        <w:gridCol w:w="709"/>
      </w:tblGrid>
      <w:tr w:rsidR="005D0C3A">
        <w:tc>
          <w:tcPr>
            <w:tcW w:w="509" w:type="dxa"/>
            <w:tcBorders>
              <w:top w:val="single" w:sz="8" w:space="0" w:color="000000"/>
              <w:left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N п/п</w:t>
            </w:r>
          </w:p>
        </w:tc>
        <w:tc>
          <w:tcPr>
            <w:tcW w:w="1963" w:type="dxa"/>
            <w:tcBorders>
              <w:top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Вид разрешенного использования</w:t>
            </w:r>
          </w:p>
        </w:tc>
        <w:tc>
          <w:tcPr>
            <w:tcW w:w="3969" w:type="dxa"/>
            <w:tcBorders>
              <w:top w:val="single" w:sz="8" w:space="0" w:color="000000"/>
              <w:bottom w:val="single" w:sz="8" w:space="0" w:color="000000"/>
              <w:right w:val="single" w:sz="4" w:space="0" w:color="000000"/>
            </w:tcBorders>
          </w:tcPr>
          <w:p w:rsidR="005D0C3A" w:rsidRDefault="00746F50">
            <w:pPr>
              <w:jc w:val="center"/>
              <w:rPr>
                <w:sz w:val="28"/>
                <w:szCs w:val="28"/>
              </w:rPr>
            </w:pPr>
            <w:r>
              <w:rPr>
                <w:sz w:val="28"/>
                <w:szCs w:val="28"/>
              </w:rPr>
              <w:t>Наименование объектов капитального строительства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center"/>
              <w:rPr>
                <w:sz w:val="28"/>
                <w:szCs w:val="28"/>
              </w:rPr>
            </w:pPr>
            <w:r>
              <w:rPr>
                <w:sz w:val="28"/>
                <w:szCs w:val="28"/>
              </w:rPr>
              <w:t>Предельные параметры</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Код вида</w:t>
            </w:r>
          </w:p>
        </w:tc>
      </w:tr>
      <w:tr w:rsidR="005D0C3A">
        <w:tc>
          <w:tcPr>
            <w:tcW w:w="5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1.</w:t>
            </w:r>
          </w:p>
        </w:tc>
        <w:tc>
          <w:tcPr>
            <w:tcW w:w="1963"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Водный</w:t>
            </w:r>
          </w:p>
          <w:p w:rsidR="005D0C3A" w:rsidRDefault="00746F50">
            <w:pPr>
              <w:pStyle w:val="afffffff"/>
              <w:jc w:val="left"/>
              <w:rPr>
                <w:rFonts w:ascii="Times New Roman" w:hAnsi="Times New Roman"/>
                <w:sz w:val="28"/>
                <w:szCs w:val="28"/>
              </w:rPr>
            </w:pPr>
            <w:r>
              <w:rPr>
                <w:rFonts w:ascii="Times New Roman" w:hAnsi="Times New Roman"/>
                <w:sz w:val="28"/>
                <w:szCs w:val="28"/>
              </w:rPr>
              <w:t>спорт</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с</w:t>
            </w:r>
            <w:r>
              <w:rPr>
                <w:rFonts w:ascii="Times New Roman" w:hAnsi="Times New Roman"/>
                <w:sz w:val="28"/>
                <w:szCs w:val="28"/>
              </w:rPr>
              <w:t>о</w:t>
            </w:r>
            <w:r>
              <w:rPr>
                <w:rFonts w:ascii="Times New Roman" w:hAnsi="Times New Roman"/>
                <w:sz w:val="28"/>
                <w:szCs w:val="28"/>
              </w:rPr>
              <w:t>оружений для занятия водными видами спорта (причалы и с</w:t>
            </w:r>
            <w:r>
              <w:rPr>
                <w:rFonts w:ascii="Times New Roman" w:hAnsi="Times New Roman"/>
                <w:sz w:val="28"/>
                <w:szCs w:val="28"/>
              </w:rPr>
              <w:t>о</w:t>
            </w:r>
            <w:r>
              <w:rPr>
                <w:rFonts w:ascii="Times New Roman" w:hAnsi="Times New Roman"/>
                <w:sz w:val="28"/>
                <w:szCs w:val="28"/>
              </w:rPr>
              <w:t xml:space="preserve">оружения, необходимые для </w:t>
            </w:r>
            <w:r>
              <w:rPr>
                <w:rFonts w:ascii="Times New Roman" w:hAnsi="Times New Roman"/>
                <w:sz w:val="28"/>
                <w:szCs w:val="28"/>
              </w:rPr>
              <w:lastRenderedPageBreak/>
              <w:t>организации водных видов спорта и хранения соотве</w:t>
            </w:r>
            <w:r>
              <w:rPr>
                <w:rFonts w:ascii="Times New Roman" w:hAnsi="Times New Roman"/>
                <w:sz w:val="28"/>
                <w:szCs w:val="28"/>
              </w:rPr>
              <w:t>т</w:t>
            </w:r>
            <w:r>
              <w:rPr>
                <w:rFonts w:ascii="Times New Roman" w:hAnsi="Times New Roman"/>
                <w:sz w:val="28"/>
                <w:szCs w:val="28"/>
              </w:rPr>
              <w:t>ствующего инвентаря)</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lastRenderedPageBreak/>
              <w:t>минимальный размер земельного участка - 0,04 га;</w:t>
            </w:r>
          </w:p>
          <w:p w:rsidR="005D0C3A" w:rsidRDefault="00746F50">
            <w:pPr>
              <w:jc w:val="both"/>
              <w:rPr>
                <w:sz w:val="28"/>
                <w:szCs w:val="28"/>
              </w:rPr>
            </w:pPr>
            <w:r>
              <w:rPr>
                <w:sz w:val="28"/>
                <w:szCs w:val="28"/>
              </w:rPr>
              <w:t xml:space="preserve">максимальный размер </w:t>
            </w:r>
            <w:r>
              <w:rPr>
                <w:sz w:val="28"/>
                <w:szCs w:val="28"/>
              </w:rPr>
              <w:lastRenderedPageBreak/>
              <w:t>земельного участка 0,5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lastRenderedPageBreak/>
              <w:t>5.1.5</w:t>
            </w:r>
          </w:p>
        </w:tc>
      </w:tr>
      <w:tr w:rsidR="005D0C3A">
        <w:tc>
          <w:tcPr>
            <w:tcW w:w="509"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lastRenderedPageBreak/>
              <w:t>2.</w:t>
            </w:r>
          </w:p>
        </w:tc>
        <w:tc>
          <w:tcPr>
            <w:tcW w:w="1963"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Авиационный спорт</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с</w:t>
            </w:r>
            <w:r>
              <w:rPr>
                <w:rFonts w:ascii="Times New Roman" w:hAnsi="Times New Roman"/>
                <w:sz w:val="28"/>
                <w:szCs w:val="28"/>
              </w:rPr>
              <w:t>о</w:t>
            </w:r>
            <w:r>
              <w:rPr>
                <w:rFonts w:ascii="Times New Roman" w:hAnsi="Times New Roman"/>
                <w:sz w:val="28"/>
                <w:szCs w:val="28"/>
              </w:rPr>
              <w:t>оружений для занятия авиац</w:t>
            </w:r>
            <w:r>
              <w:rPr>
                <w:rFonts w:ascii="Times New Roman" w:hAnsi="Times New Roman"/>
                <w:sz w:val="28"/>
                <w:szCs w:val="28"/>
              </w:rPr>
              <w:t>и</w:t>
            </w:r>
            <w:r>
              <w:rPr>
                <w:rFonts w:ascii="Times New Roman" w:hAnsi="Times New Roman"/>
                <w:sz w:val="28"/>
                <w:szCs w:val="28"/>
              </w:rPr>
              <w:t>онными видами спорта (анг</w:t>
            </w:r>
            <w:r>
              <w:rPr>
                <w:rFonts w:ascii="Times New Roman" w:hAnsi="Times New Roman"/>
                <w:sz w:val="28"/>
                <w:szCs w:val="28"/>
              </w:rPr>
              <w:t>а</w:t>
            </w:r>
            <w:r>
              <w:rPr>
                <w:rFonts w:ascii="Times New Roman" w:hAnsi="Times New Roman"/>
                <w:sz w:val="28"/>
                <w:szCs w:val="28"/>
              </w:rPr>
              <w:t>ры, взлетно-посадочные пл</w:t>
            </w:r>
            <w:r>
              <w:rPr>
                <w:rFonts w:ascii="Times New Roman" w:hAnsi="Times New Roman"/>
                <w:sz w:val="28"/>
                <w:szCs w:val="28"/>
              </w:rPr>
              <w:t>о</w:t>
            </w:r>
            <w:r>
              <w:rPr>
                <w:rFonts w:ascii="Times New Roman" w:hAnsi="Times New Roman"/>
                <w:sz w:val="28"/>
                <w:szCs w:val="28"/>
              </w:rPr>
              <w:t>щадки и иные сооружения, н</w:t>
            </w:r>
            <w:r>
              <w:rPr>
                <w:rFonts w:ascii="Times New Roman" w:hAnsi="Times New Roman"/>
                <w:sz w:val="28"/>
                <w:szCs w:val="28"/>
              </w:rPr>
              <w:t>е</w:t>
            </w:r>
            <w:r>
              <w:rPr>
                <w:rFonts w:ascii="Times New Roman" w:hAnsi="Times New Roman"/>
                <w:sz w:val="28"/>
                <w:szCs w:val="28"/>
              </w:rPr>
              <w:t>обходимые для организации авиационных видов спорта и хранения соответствующего инвентаря)</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- 40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5.1.6</w:t>
            </w:r>
          </w:p>
        </w:tc>
      </w:tr>
      <w:tr w:rsidR="005D0C3A">
        <w:tc>
          <w:tcPr>
            <w:tcW w:w="509"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3.</w:t>
            </w:r>
          </w:p>
        </w:tc>
        <w:tc>
          <w:tcPr>
            <w:tcW w:w="1963"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Спортивные базы</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баз и лагерей, в которых осущест</w:t>
            </w:r>
            <w:r>
              <w:rPr>
                <w:rFonts w:ascii="Times New Roman" w:hAnsi="Times New Roman"/>
                <w:sz w:val="28"/>
                <w:szCs w:val="28"/>
              </w:rPr>
              <w:t>в</w:t>
            </w:r>
            <w:r>
              <w:rPr>
                <w:rFonts w:ascii="Times New Roman" w:hAnsi="Times New Roman"/>
                <w:sz w:val="28"/>
                <w:szCs w:val="28"/>
              </w:rPr>
              <w:t>ляется спортивная подготовка длительно проживающих в них лиц</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- 40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5.1.7</w:t>
            </w: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5.0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1" w:type="dxa"/>
        <w:tblLayout w:type="fixed"/>
        <w:tblLook w:val="01E0" w:firstRow="1" w:lastRow="1" w:firstColumn="1" w:lastColumn="1" w:noHBand="0" w:noVBand="0"/>
      </w:tblPr>
      <w:tblGrid>
        <w:gridCol w:w="529"/>
        <w:gridCol w:w="1944"/>
        <w:gridCol w:w="4014"/>
        <w:gridCol w:w="2824"/>
        <w:gridCol w:w="720"/>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N п/п</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4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401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24"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20"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 xml:space="preserve">Статья 33.27 Градостроительные регламенты зоны </w:t>
      </w:r>
    </w:p>
    <w:p w:rsidR="005D0C3A" w:rsidRDefault="00746F50">
      <w:pPr>
        <w:jc w:val="center"/>
        <w:textAlignment w:val="auto"/>
        <w:rPr>
          <w:rFonts w:cs="Times New Roman"/>
        </w:rPr>
      </w:pPr>
      <w:r>
        <w:rPr>
          <w:rFonts w:cs="Times New Roman"/>
          <w:b/>
          <w:sz w:val="28"/>
          <w:szCs w:val="28"/>
        </w:rPr>
        <w:t>5.1 – Спорт</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5.1, устанавливаются следующие </w:t>
      </w:r>
      <w:r>
        <w:rPr>
          <w:rFonts w:cs="Times New Roman"/>
          <w:b/>
          <w:kern w:val="0"/>
          <w:sz w:val="28"/>
          <w:szCs w:val="28"/>
          <w:lang w:eastAsia="ru-RU" w:bidi="ar-SA"/>
        </w:rPr>
        <w:t xml:space="preserve">основные виды разрешенного использования </w:t>
      </w:r>
      <w:r>
        <w:rPr>
          <w:rFonts w:cs="Times New Roman"/>
          <w:kern w:val="0"/>
          <w:sz w:val="28"/>
          <w:szCs w:val="28"/>
          <w:lang w:eastAsia="ru-RU" w:bidi="ar-SA"/>
        </w:rPr>
        <w:t>земельных участков и соответствующие каждому виду предельные параметры: </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8"/>
        <w:gridCol w:w="1974"/>
        <w:gridCol w:w="3969"/>
        <w:gridCol w:w="2835"/>
        <w:gridCol w:w="709"/>
      </w:tblGrid>
      <w:tr w:rsidR="005D0C3A">
        <w:tc>
          <w:tcPr>
            <w:tcW w:w="578" w:type="dxa"/>
            <w:tcBorders>
              <w:top w:val="single" w:sz="8" w:space="0" w:color="000000"/>
              <w:left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N п/п</w:t>
            </w:r>
          </w:p>
        </w:tc>
        <w:tc>
          <w:tcPr>
            <w:tcW w:w="1974" w:type="dxa"/>
            <w:tcBorders>
              <w:top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Вид разрешенного использования</w:t>
            </w:r>
          </w:p>
        </w:tc>
        <w:tc>
          <w:tcPr>
            <w:tcW w:w="3969" w:type="dxa"/>
            <w:tcBorders>
              <w:top w:val="single" w:sz="8" w:space="0" w:color="000000"/>
              <w:bottom w:val="single" w:sz="8" w:space="0" w:color="000000"/>
              <w:right w:val="single" w:sz="4" w:space="0" w:color="000000"/>
            </w:tcBorders>
          </w:tcPr>
          <w:p w:rsidR="005D0C3A" w:rsidRDefault="00746F50">
            <w:pPr>
              <w:jc w:val="center"/>
              <w:rPr>
                <w:sz w:val="28"/>
                <w:szCs w:val="28"/>
              </w:rPr>
            </w:pPr>
            <w:r>
              <w:rPr>
                <w:sz w:val="28"/>
                <w:szCs w:val="28"/>
              </w:rPr>
              <w:t>Наименование объектов капитального строительства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center"/>
              <w:rPr>
                <w:sz w:val="28"/>
                <w:szCs w:val="28"/>
              </w:rPr>
            </w:pPr>
            <w:r>
              <w:rPr>
                <w:sz w:val="28"/>
                <w:szCs w:val="28"/>
              </w:rPr>
              <w:t>Предельные параметры</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Код вида</w:t>
            </w:r>
          </w:p>
        </w:tc>
      </w:tr>
      <w:tr w:rsidR="005D0C3A">
        <w:tc>
          <w:tcPr>
            <w:tcW w:w="578"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1.</w:t>
            </w:r>
          </w:p>
        </w:tc>
        <w:tc>
          <w:tcPr>
            <w:tcW w:w="1974"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Спорт</w:t>
            </w:r>
          </w:p>
          <w:p w:rsidR="005D0C3A" w:rsidRDefault="005D0C3A">
            <w:pPr>
              <w:pStyle w:val="afffffff"/>
              <w:ind w:firstLine="709"/>
              <w:jc w:val="center"/>
              <w:rPr>
                <w:rFonts w:ascii="Times New Roman" w:hAnsi="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pPr>
            <w:r>
              <w:rPr>
                <w:rFonts w:ascii="Times New Roman" w:hAnsi="Times New Roman"/>
                <w:sz w:val="28"/>
                <w:szCs w:val="28"/>
              </w:rPr>
              <w:t>Размещение зданий и сооруж</w:t>
            </w:r>
            <w:r>
              <w:rPr>
                <w:rFonts w:ascii="Times New Roman" w:hAnsi="Times New Roman"/>
                <w:sz w:val="28"/>
                <w:szCs w:val="28"/>
              </w:rPr>
              <w:t>е</w:t>
            </w:r>
            <w:r>
              <w:rPr>
                <w:rFonts w:ascii="Times New Roman" w:hAnsi="Times New Roman"/>
                <w:sz w:val="28"/>
                <w:szCs w:val="28"/>
              </w:rPr>
              <w:t>ний для занятия спортом. С</w:t>
            </w:r>
            <w:r>
              <w:rPr>
                <w:rFonts w:ascii="Times New Roman" w:hAnsi="Times New Roman"/>
                <w:sz w:val="28"/>
                <w:szCs w:val="28"/>
              </w:rPr>
              <w:t>о</w:t>
            </w:r>
            <w:r>
              <w:rPr>
                <w:rFonts w:ascii="Times New Roman" w:hAnsi="Times New Roman"/>
                <w:sz w:val="28"/>
                <w:szCs w:val="28"/>
              </w:rPr>
              <w:t>держание данного вида разр</w:t>
            </w:r>
            <w:r>
              <w:rPr>
                <w:rFonts w:ascii="Times New Roman" w:hAnsi="Times New Roman"/>
                <w:sz w:val="28"/>
                <w:szCs w:val="28"/>
              </w:rPr>
              <w:t>е</w:t>
            </w:r>
            <w:r>
              <w:rPr>
                <w:rFonts w:ascii="Times New Roman" w:hAnsi="Times New Roman"/>
                <w:sz w:val="28"/>
                <w:szCs w:val="28"/>
              </w:rPr>
              <w:t>шенного использования вкл</w:t>
            </w:r>
            <w:r>
              <w:rPr>
                <w:rFonts w:ascii="Times New Roman" w:hAnsi="Times New Roman"/>
                <w:sz w:val="28"/>
                <w:szCs w:val="28"/>
              </w:rPr>
              <w:t>ю</w:t>
            </w:r>
            <w:r>
              <w:rPr>
                <w:rFonts w:ascii="Times New Roman" w:hAnsi="Times New Roman"/>
                <w:sz w:val="28"/>
                <w:szCs w:val="28"/>
              </w:rPr>
              <w:t xml:space="preserve">чает в себя содержание видов разрешенного использования с </w:t>
            </w:r>
            <w:hyperlink w:anchor="sub_1511">
              <w:r>
                <w:rPr>
                  <w:rFonts w:ascii="Times New Roman" w:hAnsi="Times New Roman"/>
                  <w:sz w:val="28"/>
                  <w:szCs w:val="28"/>
                </w:rPr>
                <w:t>кодами 5.1.1 - 5.1.7</w:t>
              </w:r>
            </w:hyperlink>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- 2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5.1</w:t>
            </w:r>
          </w:p>
          <w:p w:rsidR="005D0C3A" w:rsidRDefault="005D0C3A">
            <w:pPr>
              <w:ind w:firstLine="709"/>
              <w:jc w:val="center"/>
              <w:rPr>
                <w:sz w:val="28"/>
                <w:szCs w:val="28"/>
              </w:rPr>
            </w:pPr>
          </w:p>
        </w:tc>
      </w:tr>
      <w:tr w:rsidR="005D0C3A">
        <w:tc>
          <w:tcPr>
            <w:tcW w:w="578"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2.</w:t>
            </w:r>
          </w:p>
        </w:tc>
        <w:tc>
          <w:tcPr>
            <w:tcW w:w="1974"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Обеспечение спортивно-зрелищных мероприятий</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спортивно-зрелищных зданий и сооруж</w:t>
            </w:r>
            <w:r>
              <w:rPr>
                <w:rFonts w:ascii="Times New Roman" w:hAnsi="Times New Roman"/>
                <w:sz w:val="28"/>
                <w:szCs w:val="28"/>
              </w:rPr>
              <w:t>е</w:t>
            </w:r>
            <w:r>
              <w:rPr>
                <w:rFonts w:ascii="Times New Roman" w:hAnsi="Times New Roman"/>
                <w:sz w:val="28"/>
                <w:szCs w:val="28"/>
              </w:rPr>
              <w:t xml:space="preserve">ний, имеющих специальные места для зрителей от 500 мест </w:t>
            </w:r>
            <w:r>
              <w:rPr>
                <w:rFonts w:ascii="Times New Roman" w:hAnsi="Times New Roman"/>
                <w:sz w:val="28"/>
                <w:szCs w:val="28"/>
              </w:rPr>
              <w:lastRenderedPageBreak/>
              <w:t>(стадионов, дворцов спорта, ледовых дворцов, ипподромов)</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lastRenderedPageBreak/>
              <w:t>минимальный размер земельного участка - 0,04 га;</w:t>
            </w:r>
          </w:p>
          <w:p w:rsidR="005D0C3A" w:rsidRDefault="00746F50">
            <w:pPr>
              <w:jc w:val="both"/>
              <w:rPr>
                <w:sz w:val="28"/>
                <w:szCs w:val="28"/>
              </w:rPr>
            </w:pPr>
            <w:r>
              <w:rPr>
                <w:sz w:val="28"/>
                <w:szCs w:val="28"/>
              </w:rPr>
              <w:t xml:space="preserve">максимальный размер </w:t>
            </w:r>
            <w:r>
              <w:rPr>
                <w:sz w:val="28"/>
                <w:szCs w:val="28"/>
              </w:rPr>
              <w:lastRenderedPageBreak/>
              <w:t>земельного участка 1га;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0"/>
              <w:spacing w:before="0"/>
              <w:ind w:left="0" w:right="0"/>
              <w:jc w:val="center"/>
              <w:rPr>
                <w:rFonts w:ascii="Times New Roman" w:hAnsi="Times New Roman"/>
                <w:sz w:val="28"/>
                <w:szCs w:val="28"/>
              </w:rPr>
            </w:pPr>
            <w:r>
              <w:rPr>
                <w:rFonts w:ascii="Times New Roman" w:hAnsi="Times New Roman"/>
                <w:sz w:val="28"/>
                <w:szCs w:val="28"/>
              </w:rPr>
              <w:lastRenderedPageBreak/>
              <w:t>5.1.1</w:t>
            </w:r>
          </w:p>
        </w:tc>
      </w:tr>
      <w:tr w:rsidR="005D0C3A">
        <w:tc>
          <w:tcPr>
            <w:tcW w:w="578"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lastRenderedPageBreak/>
              <w:t>3.</w:t>
            </w:r>
          </w:p>
        </w:tc>
        <w:tc>
          <w:tcPr>
            <w:tcW w:w="1974"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помещ</w:t>
            </w:r>
            <w:r>
              <w:rPr>
                <w:rFonts w:ascii="Times New Roman" w:hAnsi="Times New Roman"/>
                <w:sz w:val="28"/>
                <w:szCs w:val="28"/>
              </w:rPr>
              <w:t>е</w:t>
            </w:r>
            <w:r>
              <w:rPr>
                <w:rFonts w:ascii="Times New Roman" w:hAnsi="Times New Roman"/>
                <w:sz w:val="28"/>
                <w:szCs w:val="28"/>
              </w:rPr>
              <w:t>ниях</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кл</w:t>
            </w:r>
            <w:r>
              <w:rPr>
                <w:rFonts w:ascii="Times New Roman" w:hAnsi="Times New Roman"/>
                <w:sz w:val="28"/>
                <w:szCs w:val="28"/>
              </w:rPr>
              <w:t>у</w:t>
            </w:r>
            <w:r>
              <w:rPr>
                <w:rFonts w:ascii="Times New Roman" w:hAnsi="Times New Roman"/>
                <w:sz w:val="28"/>
                <w:szCs w:val="28"/>
              </w:rPr>
              <w:t>бов, спортивных залов, бассе</w:t>
            </w:r>
            <w:r>
              <w:rPr>
                <w:rFonts w:ascii="Times New Roman" w:hAnsi="Times New Roman"/>
                <w:sz w:val="28"/>
                <w:szCs w:val="28"/>
              </w:rPr>
              <w:t>й</w:t>
            </w:r>
            <w:r>
              <w:rPr>
                <w:rFonts w:ascii="Times New Roman" w:hAnsi="Times New Roman"/>
                <w:sz w:val="28"/>
                <w:szCs w:val="28"/>
              </w:rPr>
              <w:t>нов, физкультурно-оздоровительных комплексов в зданиях и сооружениях</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0,25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0"/>
              <w:tabs>
                <w:tab w:val="left" w:pos="875"/>
              </w:tabs>
              <w:spacing w:before="0"/>
              <w:ind w:left="0" w:right="0"/>
              <w:jc w:val="left"/>
              <w:rPr>
                <w:rFonts w:ascii="Times New Roman" w:hAnsi="Times New Roman"/>
                <w:sz w:val="28"/>
                <w:szCs w:val="28"/>
              </w:rPr>
            </w:pPr>
            <w:r>
              <w:rPr>
                <w:rFonts w:ascii="Times New Roman" w:hAnsi="Times New Roman"/>
                <w:sz w:val="28"/>
                <w:szCs w:val="28"/>
              </w:rPr>
              <w:t>5.1.2</w:t>
            </w:r>
          </w:p>
        </w:tc>
      </w:tr>
      <w:tr w:rsidR="005D0C3A">
        <w:tc>
          <w:tcPr>
            <w:tcW w:w="578"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4.</w:t>
            </w:r>
          </w:p>
        </w:tc>
        <w:tc>
          <w:tcPr>
            <w:tcW w:w="1974"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площадок для з</w:t>
            </w:r>
            <w:r>
              <w:rPr>
                <w:rFonts w:ascii="Times New Roman" w:hAnsi="Times New Roman"/>
                <w:sz w:val="28"/>
                <w:szCs w:val="28"/>
              </w:rPr>
              <w:t>а</w:t>
            </w:r>
            <w:r>
              <w:rPr>
                <w:rFonts w:ascii="Times New Roman" w:hAnsi="Times New Roman"/>
                <w:sz w:val="28"/>
                <w:szCs w:val="28"/>
              </w:rPr>
              <w:t>нятия спортом и физкультурой на открытом воздухе (физкул</w:t>
            </w:r>
            <w:r>
              <w:rPr>
                <w:rFonts w:ascii="Times New Roman" w:hAnsi="Times New Roman"/>
                <w:sz w:val="28"/>
                <w:szCs w:val="28"/>
              </w:rPr>
              <w:t>ь</w:t>
            </w:r>
            <w:r>
              <w:rPr>
                <w:rFonts w:ascii="Times New Roman" w:hAnsi="Times New Roman"/>
                <w:sz w:val="28"/>
                <w:szCs w:val="28"/>
              </w:rPr>
              <w:t>турные площадки, беговые д</w:t>
            </w:r>
            <w:r>
              <w:rPr>
                <w:rFonts w:ascii="Times New Roman" w:hAnsi="Times New Roman"/>
                <w:sz w:val="28"/>
                <w:szCs w:val="28"/>
              </w:rPr>
              <w:t>о</w:t>
            </w:r>
            <w:r>
              <w:rPr>
                <w:rFonts w:ascii="Times New Roman" w:hAnsi="Times New Roman"/>
                <w:sz w:val="28"/>
                <w:szCs w:val="28"/>
              </w:rPr>
              <w:t>рожки, поля для спортивной игры)</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 га</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5.1.3</w:t>
            </w:r>
          </w:p>
        </w:tc>
      </w:tr>
      <w:tr w:rsidR="005D0C3A">
        <w:tc>
          <w:tcPr>
            <w:tcW w:w="578"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5.</w:t>
            </w:r>
          </w:p>
        </w:tc>
        <w:tc>
          <w:tcPr>
            <w:tcW w:w="1974"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Оборудова</w:t>
            </w:r>
            <w:r>
              <w:rPr>
                <w:rFonts w:ascii="Times New Roman" w:hAnsi="Times New Roman"/>
                <w:sz w:val="28"/>
                <w:szCs w:val="28"/>
              </w:rPr>
              <w:t>н</w:t>
            </w:r>
            <w:r>
              <w:rPr>
                <w:rFonts w:ascii="Times New Roman" w:hAnsi="Times New Roman"/>
                <w:sz w:val="28"/>
                <w:szCs w:val="28"/>
              </w:rPr>
              <w:t>ные площадки для занятий спортом</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сооружений для занятия спортом и физкульт</w:t>
            </w:r>
            <w:r>
              <w:rPr>
                <w:rFonts w:ascii="Times New Roman" w:hAnsi="Times New Roman"/>
                <w:sz w:val="28"/>
                <w:szCs w:val="28"/>
              </w:rPr>
              <w:t>у</w:t>
            </w:r>
            <w:r>
              <w:rPr>
                <w:rFonts w:ascii="Times New Roman" w:hAnsi="Times New Roman"/>
                <w:sz w:val="28"/>
                <w:szCs w:val="28"/>
              </w:rPr>
              <w:t>рой на открытом воздухе (те</w:t>
            </w:r>
            <w:r>
              <w:rPr>
                <w:rFonts w:ascii="Times New Roman" w:hAnsi="Times New Roman"/>
                <w:sz w:val="28"/>
                <w:szCs w:val="28"/>
              </w:rPr>
              <w:t>н</w:t>
            </w:r>
            <w:r>
              <w:rPr>
                <w:rFonts w:ascii="Times New Roman" w:hAnsi="Times New Roman"/>
                <w:sz w:val="28"/>
                <w:szCs w:val="28"/>
              </w:rPr>
              <w:t>нисные корты, автодромы, м</w:t>
            </w:r>
            <w:r>
              <w:rPr>
                <w:rFonts w:ascii="Times New Roman" w:hAnsi="Times New Roman"/>
                <w:sz w:val="28"/>
                <w:szCs w:val="28"/>
              </w:rPr>
              <w:t>о</w:t>
            </w:r>
            <w:r>
              <w:rPr>
                <w:rFonts w:ascii="Times New Roman" w:hAnsi="Times New Roman"/>
                <w:sz w:val="28"/>
                <w:szCs w:val="28"/>
              </w:rPr>
              <w:t>тодромы, трамплины, спорти</w:t>
            </w:r>
            <w:r>
              <w:rPr>
                <w:rFonts w:ascii="Times New Roman" w:hAnsi="Times New Roman"/>
                <w:sz w:val="28"/>
                <w:szCs w:val="28"/>
              </w:rPr>
              <w:t>в</w:t>
            </w:r>
            <w:r>
              <w:rPr>
                <w:rFonts w:ascii="Times New Roman" w:hAnsi="Times New Roman"/>
                <w:sz w:val="28"/>
                <w:szCs w:val="28"/>
              </w:rPr>
              <w:t>ные стрельбища)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1га;</w:t>
            </w:r>
          </w:p>
          <w:p w:rsidR="005D0C3A" w:rsidRDefault="00746F50">
            <w:pPr>
              <w:jc w:val="both"/>
              <w:rPr>
                <w:sz w:val="28"/>
                <w:szCs w:val="28"/>
              </w:rPr>
            </w:pPr>
            <w:r>
              <w:rPr>
                <w:sz w:val="28"/>
                <w:szCs w:val="28"/>
              </w:rPr>
              <w:t>минимальный отступ от границ земельного участка - 1 м;</w:t>
            </w:r>
          </w:p>
          <w:p w:rsidR="005D0C3A" w:rsidRDefault="00746F50">
            <w:pPr>
              <w:jc w:val="both"/>
              <w:rPr>
                <w:sz w:val="28"/>
                <w:szCs w:val="28"/>
              </w:rPr>
            </w:pPr>
            <w:r>
              <w:rPr>
                <w:sz w:val="28"/>
                <w:szCs w:val="28"/>
              </w:rPr>
              <w:t>предельное количество этажей -3 этажа;</w:t>
            </w:r>
          </w:p>
          <w:p w:rsidR="005D0C3A" w:rsidRDefault="00746F50">
            <w:pPr>
              <w:jc w:val="both"/>
              <w:rPr>
                <w:sz w:val="28"/>
                <w:szCs w:val="28"/>
              </w:rPr>
            </w:pPr>
            <w:r>
              <w:rPr>
                <w:sz w:val="28"/>
                <w:szCs w:val="28"/>
              </w:rPr>
              <w:t xml:space="preserve">максимальный процент </w:t>
            </w:r>
            <w:r>
              <w:rPr>
                <w:sz w:val="28"/>
                <w:szCs w:val="28"/>
              </w:rPr>
              <w:lastRenderedPageBreak/>
              <w:t>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lastRenderedPageBreak/>
              <w:t>5.1.4</w:t>
            </w: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5.1, устанавливаются следующие </w:t>
      </w:r>
      <w:r>
        <w:rPr>
          <w:rFonts w:cs="Times New Roman"/>
          <w:b/>
          <w:bCs/>
          <w:kern w:val="0"/>
          <w:sz w:val="28"/>
          <w:szCs w:val="28"/>
          <w:lang w:eastAsia="ru-RU" w:bidi="ar-SA"/>
        </w:rPr>
        <w:t>условно разреше</w:t>
      </w:r>
      <w:r>
        <w:rPr>
          <w:rFonts w:cs="Times New Roman"/>
          <w:b/>
          <w:bCs/>
          <w:kern w:val="0"/>
          <w:sz w:val="28"/>
          <w:szCs w:val="28"/>
          <w:lang w:eastAsia="ru-RU" w:bidi="ar-SA"/>
        </w:rPr>
        <w:t>н</w:t>
      </w:r>
      <w:r>
        <w:rPr>
          <w:rFonts w:cs="Times New Roman"/>
          <w:b/>
          <w:bCs/>
          <w:kern w:val="0"/>
          <w:sz w:val="28"/>
          <w:szCs w:val="28"/>
          <w:lang w:eastAsia="ru-RU" w:bidi="ar-SA"/>
        </w:rPr>
        <w:t>ные виды</w:t>
      </w:r>
      <w:r>
        <w:rPr>
          <w:rFonts w:cs="Times New Roman"/>
          <w:kern w:val="0"/>
          <w:sz w:val="28"/>
          <w:szCs w:val="28"/>
          <w:lang w:eastAsia="ru-RU" w:bidi="ar-SA"/>
        </w:rPr>
        <w:t xml:space="preserve"> </w:t>
      </w:r>
      <w:r>
        <w:rPr>
          <w:rFonts w:cs="Times New Roman"/>
          <w:b/>
          <w:kern w:val="0"/>
          <w:sz w:val="28"/>
          <w:szCs w:val="28"/>
          <w:lang w:eastAsia="ru-RU" w:bidi="ar-SA"/>
        </w:rPr>
        <w:t>использования</w:t>
      </w:r>
      <w:r>
        <w:rPr>
          <w:rFonts w:cs="Times New Roman"/>
          <w:kern w:val="0"/>
          <w:sz w:val="28"/>
          <w:szCs w:val="28"/>
          <w:lang w:eastAsia="ru-RU" w:bidi="ar-SA"/>
        </w:rPr>
        <w:t xml:space="preserve"> и соответствующие каждому виду предельные пар</w:t>
      </w:r>
      <w:r>
        <w:rPr>
          <w:rFonts w:cs="Times New Roman"/>
          <w:kern w:val="0"/>
          <w:sz w:val="28"/>
          <w:szCs w:val="28"/>
          <w:lang w:eastAsia="ru-RU" w:bidi="ar-SA"/>
        </w:rPr>
        <w:t>а</w:t>
      </w:r>
      <w:r>
        <w:rPr>
          <w:rFonts w:cs="Times New Roman"/>
          <w:kern w:val="0"/>
          <w:sz w:val="28"/>
          <w:szCs w:val="28"/>
          <w:lang w:eastAsia="ru-RU" w:bidi="ar-SA"/>
        </w:rPr>
        <w:t>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8"/>
        <w:gridCol w:w="1974"/>
        <w:gridCol w:w="3969"/>
        <w:gridCol w:w="2835"/>
        <w:gridCol w:w="709"/>
      </w:tblGrid>
      <w:tr w:rsidR="005D0C3A">
        <w:tc>
          <w:tcPr>
            <w:tcW w:w="578" w:type="dxa"/>
            <w:tcBorders>
              <w:top w:val="single" w:sz="8" w:space="0" w:color="000000"/>
              <w:left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N п/п</w:t>
            </w:r>
          </w:p>
        </w:tc>
        <w:tc>
          <w:tcPr>
            <w:tcW w:w="1974" w:type="dxa"/>
            <w:tcBorders>
              <w:top w:val="single" w:sz="8" w:space="0" w:color="000000"/>
              <w:bottom w:val="single" w:sz="8" w:space="0" w:color="000000"/>
              <w:right w:val="single" w:sz="8" w:space="0" w:color="000000"/>
            </w:tcBorders>
          </w:tcPr>
          <w:p w:rsidR="005D0C3A" w:rsidRDefault="00746F50">
            <w:pPr>
              <w:jc w:val="center"/>
              <w:rPr>
                <w:sz w:val="28"/>
                <w:szCs w:val="28"/>
              </w:rPr>
            </w:pPr>
            <w:r>
              <w:rPr>
                <w:sz w:val="28"/>
                <w:szCs w:val="28"/>
              </w:rPr>
              <w:t>Вид разрешенного использования</w:t>
            </w:r>
          </w:p>
        </w:tc>
        <w:tc>
          <w:tcPr>
            <w:tcW w:w="3969" w:type="dxa"/>
            <w:tcBorders>
              <w:top w:val="single" w:sz="8" w:space="0" w:color="000000"/>
              <w:bottom w:val="single" w:sz="8" w:space="0" w:color="000000"/>
              <w:right w:val="single" w:sz="4" w:space="0" w:color="000000"/>
            </w:tcBorders>
          </w:tcPr>
          <w:p w:rsidR="005D0C3A" w:rsidRDefault="00746F50">
            <w:pPr>
              <w:jc w:val="center"/>
              <w:rPr>
                <w:sz w:val="28"/>
                <w:szCs w:val="28"/>
              </w:rPr>
            </w:pPr>
            <w:r>
              <w:rPr>
                <w:sz w:val="28"/>
                <w:szCs w:val="28"/>
              </w:rPr>
              <w:t>Наименование объектов капитального строительства</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center"/>
              <w:rPr>
                <w:sz w:val="28"/>
                <w:szCs w:val="28"/>
              </w:rPr>
            </w:pPr>
            <w:r>
              <w:rPr>
                <w:sz w:val="28"/>
                <w:szCs w:val="28"/>
              </w:rPr>
              <w:t>Предельные параметры</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Код вида</w:t>
            </w:r>
          </w:p>
        </w:tc>
      </w:tr>
      <w:tr w:rsidR="005D0C3A">
        <w:tc>
          <w:tcPr>
            <w:tcW w:w="578" w:type="dxa"/>
            <w:tcBorders>
              <w:top w:val="single" w:sz="4" w:space="0" w:color="000000"/>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1.</w:t>
            </w:r>
          </w:p>
        </w:tc>
        <w:tc>
          <w:tcPr>
            <w:tcW w:w="1974"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Водный</w:t>
            </w:r>
          </w:p>
          <w:p w:rsidR="005D0C3A" w:rsidRDefault="00746F50">
            <w:pPr>
              <w:pStyle w:val="afffffff"/>
              <w:jc w:val="left"/>
              <w:rPr>
                <w:rFonts w:ascii="Times New Roman" w:hAnsi="Times New Roman"/>
                <w:sz w:val="28"/>
                <w:szCs w:val="28"/>
              </w:rPr>
            </w:pPr>
            <w:r>
              <w:rPr>
                <w:rFonts w:ascii="Times New Roman" w:hAnsi="Times New Roman"/>
                <w:sz w:val="28"/>
                <w:szCs w:val="28"/>
              </w:rPr>
              <w:t>спорт</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с</w:t>
            </w:r>
            <w:r>
              <w:rPr>
                <w:rFonts w:ascii="Times New Roman" w:hAnsi="Times New Roman"/>
                <w:sz w:val="28"/>
                <w:szCs w:val="28"/>
              </w:rPr>
              <w:t>о</w:t>
            </w:r>
            <w:r>
              <w:rPr>
                <w:rFonts w:ascii="Times New Roman" w:hAnsi="Times New Roman"/>
                <w:sz w:val="28"/>
                <w:szCs w:val="28"/>
              </w:rPr>
              <w:t>оружений для занятия водными видами спорта (причалы и с</w:t>
            </w:r>
            <w:r>
              <w:rPr>
                <w:rFonts w:ascii="Times New Roman" w:hAnsi="Times New Roman"/>
                <w:sz w:val="28"/>
                <w:szCs w:val="28"/>
              </w:rPr>
              <w:t>о</w:t>
            </w:r>
            <w:r>
              <w:rPr>
                <w:rFonts w:ascii="Times New Roman" w:hAnsi="Times New Roman"/>
                <w:sz w:val="28"/>
                <w:szCs w:val="28"/>
              </w:rPr>
              <w:t>оружения, необходимые для организации водных видов спорта и хранения соотве</w:t>
            </w:r>
            <w:r>
              <w:rPr>
                <w:rFonts w:ascii="Times New Roman" w:hAnsi="Times New Roman"/>
                <w:sz w:val="28"/>
                <w:szCs w:val="28"/>
              </w:rPr>
              <w:t>т</w:t>
            </w:r>
            <w:r>
              <w:rPr>
                <w:rFonts w:ascii="Times New Roman" w:hAnsi="Times New Roman"/>
                <w:sz w:val="28"/>
                <w:szCs w:val="28"/>
              </w:rPr>
              <w:t>ствующего инвентаря)</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0,5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- 60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5.1.5</w:t>
            </w:r>
          </w:p>
        </w:tc>
      </w:tr>
      <w:tr w:rsidR="005D0C3A">
        <w:tc>
          <w:tcPr>
            <w:tcW w:w="578"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2.</w:t>
            </w:r>
          </w:p>
        </w:tc>
        <w:tc>
          <w:tcPr>
            <w:tcW w:w="1974"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Авиационный спорт</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с</w:t>
            </w:r>
            <w:r>
              <w:rPr>
                <w:rFonts w:ascii="Times New Roman" w:hAnsi="Times New Roman"/>
                <w:sz w:val="28"/>
                <w:szCs w:val="28"/>
              </w:rPr>
              <w:t>о</w:t>
            </w:r>
            <w:r>
              <w:rPr>
                <w:rFonts w:ascii="Times New Roman" w:hAnsi="Times New Roman"/>
                <w:sz w:val="28"/>
                <w:szCs w:val="28"/>
              </w:rPr>
              <w:t>оружений для занятия авиац</w:t>
            </w:r>
            <w:r>
              <w:rPr>
                <w:rFonts w:ascii="Times New Roman" w:hAnsi="Times New Roman"/>
                <w:sz w:val="28"/>
                <w:szCs w:val="28"/>
              </w:rPr>
              <w:t>и</w:t>
            </w:r>
            <w:r>
              <w:rPr>
                <w:rFonts w:ascii="Times New Roman" w:hAnsi="Times New Roman"/>
                <w:sz w:val="28"/>
                <w:szCs w:val="28"/>
              </w:rPr>
              <w:t>онными видами спорта (анг</w:t>
            </w:r>
            <w:r>
              <w:rPr>
                <w:rFonts w:ascii="Times New Roman" w:hAnsi="Times New Roman"/>
                <w:sz w:val="28"/>
                <w:szCs w:val="28"/>
              </w:rPr>
              <w:t>а</w:t>
            </w:r>
            <w:r>
              <w:rPr>
                <w:rFonts w:ascii="Times New Roman" w:hAnsi="Times New Roman"/>
                <w:sz w:val="28"/>
                <w:szCs w:val="28"/>
              </w:rPr>
              <w:t>ры, взлетно-посадочные пл</w:t>
            </w:r>
            <w:r>
              <w:rPr>
                <w:rFonts w:ascii="Times New Roman" w:hAnsi="Times New Roman"/>
                <w:sz w:val="28"/>
                <w:szCs w:val="28"/>
              </w:rPr>
              <w:t>о</w:t>
            </w:r>
            <w:r>
              <w:rPr>
                <w:rFonts w:ascii="Times New Roman" w:hAnsi="Times New Roman"/>
                <w:sz w:val="28"/>
                <w:szCs w:val="28"/>
              </w:rPr>
              <w:t>щадки и иные сооружения, н</w:t>
            </w:r>
            <w:r>
              <w:rPr>
                <w:rFonts w:ascii="Times New Roman" w:hAnsi="Times New Roman"/>
                <w:sz w:val="28"/>
                <w:szCs w:val="28"/>
              </w:rPr>
              <w:t>е</w:t>
            </w:r>
            <w:r>
              <w:rPr>
                <w:rFonts w:ascii="Times New Roman" w:hAnsi="Times New Roman"/>
                <w:sz w:val="28"/>
                <w:szCs w:val="28"/>
              </w:rPr>
              <w:t>обходимые для организации авиационных видов спорта и хранения соответствующего инвентаря)</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t>минимальный размер земельного участка - 0,04 га;</w:t>
            </w:r>
          </w:p>
          <w:p w:rsidR="005D0C3A" w:rsidRDefault="00746F50">
            <w:pPr>
              <w:jc w:val="both"/>
              <w:rPr>
                <w:sz w:val="28"/>
                <w:szCs w:val="28"/>
              </w:rPr>
            </w:pPr>
            <w:r>
              <w:rPr>
                <w:sz w:val="28"/>
                <w:szCs w:val="28"/>
              </w:rPr>
              <w:t>максимальный размер земельного участка 1,5 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- 40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t>5.1.6</w:t>
            </w:r>
          </w:p>
        </w:tc>
      </w:tr>
      <w:tr w:rsidR="005D0C3A">
        <w:tc>
          <w:tcPr>
            <w:tcW w:w="578" w:type="dxa"/>
            <w:tcBorders>
              <w:left w:val="single" w:sz="4" w:space="0" w:color="000000"/>
              <w:bottom w:val="single" w:sz="4" w:space="0" w:color="000000"/>
              <w:right w:val="single" w:sz="4" w:space="0" w:color="000000"/>
            </w:tcBorders>
          </w:tcPr>
          <w:p w:rsidR="005D0C3A" w:rsidRDefault="00746F50">
            <w:pPr>
              <w:jc w:val="center"/>
              <w:rPr>
                <w:sz w:val="28"/>
                <w:szCs w:val="28"/>
              </w:rPr>
            </w:pPr>
            <w:r>
              <w:rPr>
                <w:sz w:val="28"/>
                <w:szCs w:val="28"/>
              </w:rPr>
              <w:t>3.</w:t>
            </w:r>
          </w:p>
        </w:tc>
        <w:tc>
          <w:tcPr>
            <w:tcW w:w="1974" w:type="dxa"/>
            <w:tcBorders>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Спортивные базы</w:t>
            </w:r>
          </w:p>
        </w:tc>
        <w:tc>
          <w:tcPr>
            <w:tcW w:w="396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left"/>
              <w:rPr>
                <w:rFonts w:ascii="Times New Roman" w:hAnsi="Times New Roman"/>
                <w:sz w:val="28"/>
                <w:szCs w:val="28"/>
              </w:rPr>
            </w:pPr>
            <w:r>
              <w:rPr>
                <w:rFonts w:ascii="Times New Roman" w:hAnsi="Times New Roman"/>
                <w:sz w:val="28"/>
                <w:szCs w:val="28"/>
              </w:rPr>
              <w:t>Размещение спортивных баз и лагерей, в которых осущест</w:t>
            </w:r>
            <w:r>
              <w:rPr>
                <w:rFonts w:ascii="Times New Roman" w:hAnsi="Times New Roman"/>
                <w:sz w:val="28"/>
                <w:szCs w:val="28"/>
              </w:rPr>
              <w:t>в</w:t>
            </w:r>
            <w:r>
              <w:rPr>
                <w:rFonts w:ascii="Times New Roman" w:hAnsi="Times New Roman"/>
                <w:sz w:val="28"/>
                <w:szCs w:val="28"/>
              </w:rPr>
              <w:t xml:space="preserve">ляется спортивная подготовка длительно проживающих в них </w:t>
            </w:r>
            <w:r>
              <w:rPr>
                <w:rFonts w:ascii="Times New Roman" w:hAnsi="Times New Roman"/>
                <w:sz w:val="28"/>
                <w:szCs w:val="28"/>
              </w:rPr>
              <w:lastRenderedPageBreak/>
              <w:t>лиц</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5D0C3A" w:rsidRDefault="00746F50">
            <w:pPr>
              <w:jc w:val="both"/>
              <w:rPr>
                <w:sz w:val="28"/>
                <w:szCs w:val="28"/>
              </w:rPr>
            </w:pPr>
            <w:r>
              <w:rPr>
                <w:sz w:val="28"/>
                <w:szCs w:val="28"/>
              </w:rPr>
              <w:lastRenderedPageBreak/>
              <w:t>минимальный размер земельного участка - 0,04 га;</w:t>
            </w:r>
          </w:p>
          <w:p w:rsidR="005D0C3A" w:rsidRDefault="00746F50">
            <w:pPr>
              <w:jc w:val="both"/>
              <w:rPr>
                <w:sz w:val="28"/>
                <w:szCs w:val="28"/>
              </w:rPr>
            </w:pPr>
            <w:r>
              <w:rPr>
                <w:sz w:val="28"/>
                <w:szCs w:val="28"/>
              </w:rPr>
              <w:t xml:space="preserve">максимальный размер </w:t>
            </w:r>
            <w:r>
              <w:rPr>
                <w:sz w:val="28"/>
                <w:szCs w:val="28"/>
              </w:rPr>
              <w:lastRenderedPageBreak/>
              <w:t>земельного участка 1га;</w:t>
            </w:r>
          </w:p>
          <w:p w:rsidR="005D0C3A" w:rsidRDefault="00746F50">
            <w:pPr>
              <w:jc w:val="both"/>
              <w:rPr>
                <w:sz w:val="28"/>
                <w:szCs w:val="28"/>
              </w:rPr>
            </w:pPr>
            <w:r>
              <w:rPr>
                <w:sz w:val="28"/>
                <w:szCs w:val="28"/>
              </w:rPr>
              <w:t>минимальный отступ от границ земельного участка - 3 м;</w:t>
            </w:r>
          </w:p>
          <w:p w:rsidR="005D0C3A" w:rsidRDefault="00746F50">
            <w:pPr>
              <w:jc w:val="both"/>
              <w:rPr>
                <w:sz w:val="28"/>
                <w:szCs w:val="28"/>
              </w:rPr>
            </w:pPr>
            <w:r>
              <w:rPr>
                <w:sz w:val="28"/>
                <w:szCs w:val="28"/>
              </w:rPr>
              <w:t>предельное количество этажей -2 этажа;</w:t>
            </w:r>
          </w:p>
          <w:p w:rsidR="005D0C3A" w:rsidRDefault="00746F50">
            <w:pPr>
              <w:jc w:val="both"/>
              <w:rPr>
                <w:sz w:val="28"/>
                <w:szCs w:val="28"/>
              </w:rPr>
            </w:pPr>
            <w:r>
              <w:rPr>
                <w:sz w:val="28"/>
                <w:szCs w:val="28"/>
              </w:rPr>
              <w:t>максимальный процент застройки - 40 процентов</w:t>
            </w:r>
          </w:p>
        </w:tc>
        <w:tc>
          <w:tcPr>
            <w:tcW w:w="709" w:type="dxa"/>
            <w:tcBorders>
              <w:top w:val="single" w:sz="4" w:space="0" w:color="000000"/>
              <w:left w:val="single" w:sz="4" w:space="0" w:color="000000"/>
              <w:bottom w:val="single" w:sz="4" w:space="0" w:color="000000"/>
              <w:right w:val="single" w:sz="4" w:space="0" w:color="000000"/>
            </w:tcBorders>
          </w:tcPr>
          <w:p w:rsidR="005D0C3A" w:rsidRDefault="00746F50">
            <w:pPr>
              <w:pStyle w:val="afffffff"/>
              <w:jc w:val="center"/>
              <w:rPr>
                <w:rFonts w:ascii="Times New Roman" w:hAnsi="Times New Roman"/>
                <w:sz w:val="28"/>
                <w:szCs w:val="28"/>
              </w:rPr>
            </w:pPr>
            <w:r>
              <w:rPr>
                <w:rFonts w:ascii="Times New Roman" w:hAnsi="Times New Roman"/>
                <w:sz w:val="28"/>
                <w:szCs w:val="28"/>
              </w:rPr>
              <w:lastRenderedPageBreak/>
              <w:t>5.1.7</w:t>
            </w: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5.1 устанавливаются следующие </w:t>
      </w:r>
      <w:r>
        <w:rPr>
          <w:rFonts w:cs="Times New Roman"/>
          <w:b/>
          <w:bCs/>
          <w:kern w:val="0"/>
          <w:sz w:val="28"/>
          <w:szCs w:val="28"/>
          <w:lang w:eastAsia="ru-RU" w:bidi="ar-SA"/>
        </w:rPr>
        <w:t>вспомогательные виды</w:t>
      </w:r>
      <w:r>
        <w:rPr>
          <w:rFonts w:cs="Times New Roman"/>
          <w:kern w:val="0"/>
          <w:sz w:val="28"/>
          <w:szCs w:val="28"/>
          <w:lang w:eastAsia="ru-RU" w:bidi="ar-SA"/>
        </w:rPr>
        <w:t xml:space="preserve"> </w:t>
      </w:r>
      <w:r>
        <w:rPr>
          <w:rFonts w:cs="Times New Roman"/>
          <w:b/>
          <w:kern w:val="0"/>
          <w:sz w:val="28"/>
          <w:szCs w:val="28"/>
          <w:lang w:eastAsia="ru-RU" w:bidi="ar-SA"/>
        </w:rPr>
        <w:t>разрешенного</w:t>
      </w:r>
      <w:r>
        <w:rPr>
          <w:rFonts w:cs="Times New Roman"/>
          <w:kern w:val="0"/>
          <w:sz w:val="28"/>
          <w:szCs w:val="28"/>
          <w:lang w:eastAsia="ru-RU" w:bidi="ar-SA"/>
        </w:rPr>
        <w:t xml:space="preserve"> </w:t>
      </w:r>
      <w:r>
        <w:rPr>
          <w:rFonts w:cs="Times New Roman"/>
          <w:b/>
          <w:kern w:val="0"/>
          <w:sz w:val="28"/>
          <w:szCs w:val="28"/>
          <w:lang w:eastAsia="ru-RU" w:bidi="ar-SA"/>
        </w:rPr>
        <w:t xml:space="preserve">использования </w:t>
      </w:r>
      <w:r>
        <w:rPr>
          <w:rFonts w:cs="Times New Roman"/>
          <w:kern w:val="0"/>
          <w:sz w:val="28"/>
          <w:szCs w:val="28"/>
          <w:lang w:eastAsia="ru-RU" w:bidi="ar-SA"/>
        </w:rPr>
        <w:t>земельных участков:</w:t>
      </w:r>
    </w:p>
    <w:tbl>
      <w:tblPr>
        <w:tblW w:w="10035" w:type="dxa"/>
        <w:tblLayout w:type="fixed"/>
        <w:tblLook w:val="01E0" w:firstRow="1" w:lastRow="1" w:firstColumn="1" w:lastColumn="1" w:noHBand="0" w:noVBand="0"/>
      </w:tblPr>
      <w:tblGrid>
        <w:gridCol w:w="529"/>
        <w:gridCol w:w="2081"/>
        <w:gridCol w:w="3860"/>
        <w:gridCol w:w="2770"/>
        <w:gridCol w:w="795"/>
      </w:tblGrid>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208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Вид разрешенного использования</w:t>
            </w:r>
          </w:p>
        </w:tc>
        <w:tc>
          <w:tcPr>
            <w:tcW w:w="38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капитального строительства</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Предельные параметры</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rPr>
          <w:trHeight w:val="1101"/>
        </w:trPr>
        <w:tc>
          <w:tcPr>
            <w:tcW w:w="529"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2081"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Благоустройство территории</w:t>
            </w:r>
          </w:p>
        </w:tc>
        <w:tc>
          <w:tcPr>
            <w:tcW w:w="386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70" w:type="dxa"/>
            <w:tcBorders>
              <w:top w:val="single" w:sz="4" w:space="0" w:color="000000"/>
              <w:left w:val="single" w:sz="4" w:space="0" w:color="000000"/>
              <w:bottom w:val="single" w:sz="4" w:space="0" w:color="000000"/>
              <w:right w:val="single" w:sz="4" w:space="0" w:color="000000"/>
            </w:tcBorders>
          </w:tcPr>
          <w:p w:rsidR="005D0C3A" w:rsidRDefault="00746F50">
            <w:pPr>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градостроительного проектирования и в зависимости от параметров объекта основного вида разрешённого использования.</w:t>
            </w:r>
          </w:p>
        </w:tc>
        <w:tc>
          <w:tcPr>
            <w:tcW w:w="795" w:type="dxa"/>
            <w:tcBorders>
              <w:top w:val="single" w:sz="4" w:space="0" w:color="000000"/>
              <w:left w:val="single" w:sz="4" w:space="0" w:color="000000"/>
              <w:bottom w:val="single" w:sz="4" w:space="0" w:color="000000"/>
              <w:right w:val="single" w:sz="4"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33.28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 6.0 – Производственная деятельность</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6.0,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Произво</w:t>
            </w:r>
            <w:r>
              <w:rPr>
                <w:rFonts w:cs="Times New Roman"/>
                <w:kern w:val="0"/>
                <w:sz w:val="28"/>
                <w:szCs w:val="28"/>
                <w:lang w:eastAsia="ru-RU" w:bidi="ar-SA"/>
              </w:rPr>
              <w:t>д</w:t>
            </w:r>
            <w:r>
              <w:rPr>
                <w:rFonts w:cs="Times New Roman"/>
                <w:kern w:val="0"/>
                <w:sz w:val="28"/>
                <w:szCs w:val="28"/>
                <w:lang w:eastAsia="ru-RU" w:bidi="ar-SA"/>
              </w:rPr>
              <w:t>ственная де</w:t>
            </w:r>
            <w:r>
              <w:rPr>
                <w:rFonts w:cs="Times New Roman"/>
                <w:kern w:val="0"/>
                <w:sz w:val="28"/>
                <w:szCs w:val="28"/>
                <w:lang w:eastAsia="ru-RU" w:bidi="ar-SA"/>
              </w:rPr>
              <w:t>я</w:t>
            </w:r>
            <w:r>
              <w:rPr>
                <w:rFonts w:cs="Times New Roman"/>
                <w:kern w:val="0"/>
                <w:sz w:val="28"/>
                <w:szCs w:val="28"/>
                <w:lang w:eastAsia="ru-RU" w:bidi="ar-SA"/>
              </w:rPr>
              <w:lastRenderedPageBreak/>
              <w:t>тельность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Размещение объектов кап</w:t>
            </w:r>
            <w:r>
              <w:rPr>
                <w:rFonts w:cs="Times New Roman"/>
                <w:kern w:val="0"/>
                <w:sz w:val="28"/>
                <w:szCs w:val="28"/>
                <w:lang w:eastAsia="ru-RU" w:bidi="ar-SA"/>
              </w:rPr>
              <w:t>и</w:t>
            </w:r>
            <w:r>
              <w:rPr>
                <w:rFonts w:cs="Times New Roman"/>
                <w:kern w:val="0"/>
                <w:sz w:val="28"/>
                <w:szCs w:val="28"/>
                <w:lang w:eastAsia="ru-RU" w:bidi="ar-SA"/>
              </w:rPr>
              <w:t xml:space="preserve">тального строительства в целях </w:t>
            </w:r>
            <w:r>
              <w:rPr>
                <w:rFonts w:cs="Times New Roman"/>
                <w:kern w:val="0"/>
                <w:sz w:val="28"/>
                <w:szCs w:val="28"/>
                <w:lang w:eastAsia="ru-RU" w:bidi="ar-SA"/>
              </w:rPr>
              <w:lastRenderedPageBreak/>
              <w:t>добычи полезных ископаемых, их переработки, изготовления вещей промышленным спос</w:t>
            </w:r>
            <w:r>
              <w:rPr>
                <w:rFonts w:cs="Times New Roman"/>
                <w:kern w:val="0"/>
                <w:sz w:val="28"/>
                <w:szCs w:val="28"/>
                <w:lang w:eastAsia="ru-RU" w:bidi="ar-SA"/>
              </w:rPr>
              <w:t>о</w:t>
            </w:r>
            <w:r>
              <w:rPr>
                <w:rFonts w:cs="Times New Roman"/>
                <w:kern w:val="0"/>
                <w:sz w:val="28"/>
                <w:szCs w:val="28"/>
                <w:lang w:eastAsia="ru-RU" w:bidi="ar-SA"/>
              </w:rPr>
              <w:t>бом.</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минимальный размер земельного участка - </w:t>
            </w:r>
            <w:r>
              <w:rPr>
                <w:rFonts w:cs="Times New Roman"/>
                <w:kern w:val="0"/>
                <w:sz w:val="28"/>
                <w:szCs w:val="28"/>
                <w:lang w:eastAsia="ru-RU" w:bidi="ar-SA"/>
              </w:rPr>
              <w:lastRenderedPageBreak/>
              <w:t>0,06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1га;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6.0</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Тяжелая пр</w:t>
            </w:r>
            <w:r>
              <w:rPr>
                <w:rFonts w:cs="Times New Roman"/>
                <w:kern w:val="0"/>
                <w:sz w:val="28"/>
                <w:szCs w:val="28"/>
                <w:lang w:eastAsia="ru-RU" w:bidi="ar-SA"/>
              </w:rPr>
              <w:t>о</w:t>
            </w:r>
            <w:r>
              <w:rPr>
                <w:rFonts w:cs="Times New Roman"/>
                <w:kern w:val="0"/>
                <w:sz w:val="28"/>
                <w:szCs w:val="28"/>
                <w:lang w:eastAsia="ru-RU" w:bidi="ar-SA"/>
              </w:rPr>
              <w:t>мышленность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горно-обогатительной и горно-перерабатывающей, металлу</w:t>
            </w:r>
            <w:r>
              <w:rPr>
                <w:rFonts w:cs="Times New Roman"/>
                <w:kern w:val="0"/>
                <w:sz w:val="28"/>
                <w:szCs w:val="28"/>
                <w:lang w:eastAsia="ru-RU" w:bidi="ar-SA"/>
              </w:rPr>
              <w:t>р</w:t>
            </w:r>
            <w:r>
              <w:rPr>
                <w:rFonts w:cs="Times New Roman"/>
                <w:kern w:val="0"/>
                <w:sz w:val="28"/>
                <w:szCs w:val="28"/>
                <w:lang w:eastAsia="ru-RU" w:bidi="ar-SA"/>
              </w:rPr>
              <w:t>гической, машиностроительной промышленности, а также и</w:t>
            </w:r>
            <w:r>
              <w:rPr>
                <w:rFonts w:cs="Times New Roman"/>
                <w:kern w:val="0"/>
                <w:sz w:val="28"/>
                <w:szCs w:val="28"/>
                <w:lang w:eastAsia="ru-RU" w:bidi="ar-SA"/>
              </w:rPr>
              <w:t>з</w:t>
            </w:r>
            <w:r>
              <w:rPr>
                <w:rFonts w:cs="Times New Roman"/>
                <w:kern w:val="0"/>
                <w:sz w:val="28"/>
                <w:szCs w:val="28"/>
                <w:lang w:eastAsia="ru-RU" w:bidi="ar-SA"/>
              </w:rPr>
              <w:t>готовления и ремонта проду</w:t>
            </w:r>
            <w:r>
              <w:rPr>
                <w:rFonts w:cs="Times New Roman"/>
                <w:kern w:val="0"/>
                <w:sz w:val="28"/>
                <w:szCs w:val="28"/>
                <w:lang w:eastAsia="ru-RU" w:bidi="ar-SA"/>
              </w:rPr>
              <w:t>к</w:t>
            </w:r>
            <w:r>
              <w:rPr>
                <w:rFonts w:cs="Times New Roman"/>
                <w:kern w:val="0"/>
                <w:sz w:val="28"/>
                <w:szCs w:val="28"/>
                <w:lang w:eastAsia="ru-RU" w:bidi="ar-SA"/>
              </w:rPr>
              <w:t>ции судостроения, авиастро</w:t>
            </w:r>
            <w:r>
              <w:rPr>
                <w:rFonts w:cs="Times New Roman"/>
                <w:kern w:val="0"/>
                <w:sz w:val="28"/>
                <w:szCs w:val="28"/>
                <w:lang w:eastAsia="ru-RU" w:bidi="ar-SA"/>
              </w:rPr>
              <w:t>е</w:t>
            </w:r>
            <w:r>
              <w:rPr>
                <w:rFonts w:cs="Times New Roman"/>
                <w:kern w:val="0"/>
                <w:sz w:val="28"/>
                <w:szCs w:val="28"/>
                <w:lang w:eastAsia="ru-RU" w:bidi="ar-SA"/>
              </w:rPr>
              <w:t>ния, вагоностроения,</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машиностроения, станкостро</w:t>
            </w:r>
            <w:r>
              <w:rPr>
                <w:rFonts w:cs="Times New Roman"/>
                <w:kern w:val="0"/>
                <w:sz w:val="28"/>
                <w:szCs w:val="28"/>
                <w:lang w:eastAsia="ru-RU" w:bidi="ar-SA"/>
              </w:rPr>
              <w:t>е</w:t>
            </w:r>
            <w:r>
              <w:rPr>
                <w:rFonts w:cs="Times New Roman"/>
                <w:kern w:val="0"/>
                <w:sz w:val="28"/>
                <w:szCs w:val="28"/>
                <w:lang w:eastAsia="ru-RU" w:bidi="ar-SA"/>
              </w:rPr>
              <w:t>ния, а также другие подобные промышленные предприятия, для эксплуатации которых предусматривается установл</w:t>
            </w:r>
            <w:r>
              <w:rPr>
                <w:rFonts w:cs="Times New Roman"/>
                <w:kern w:val="0"/>
                <w:sz w:val="28"/>
                <w:szCs w:val="28"/>
                <w:lang w:eastAsia="ru-RU" w:bidi="ar-SA"/>
              </w:rPr>
              <w:t>е</w:t>
            </w:r>
            <w:r>
              <w:rPr>
                <w:rFonts w:cs="Times New Roman"/>
                <w:kern w:val="0"/>
                <w:sz w:val="28"/>
                <w:szCs w:val="28"/>
                <w:lang w:eastAsia="ru-RU" w:bidi="ar-SA"/>
              </w:rPr>
              <w:t>ние охранных или санитарно-защитных зон, за исключением случаев, когда объект промы</w:t>
            </w:r>
            <w:r>
              <w:rPr>
                <w:rFonts w:cs="Times New Roman"/>
                <w:kern w:val="0"/>
                <w:sz w:val="28"/>
                <w:szCs w:val="28"/>
                <w:lang w:eastAsia="ru-RU" w:bidi="ar-SA"/>
              </w:rPr>
              <w:t>ш</w:t>
            </w:r>
            <w:r>
              <w:rPr>
                <w:rFonts w:cs="Times New Roman"/>
                <w:kern w:val="0"/>
                <w:sz w:val="28"/>
                <w:szCs w:val="28"/>
                <w:lang w:eastAsia="ru-RU" w:bidi="ar-SA"/>
              </w:rPr>
              <w:t>ленности отнесен к иному виду разрешенного использования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6.2</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Автомобил</w:t>
            </w:r>
            <w:r>
              <w:rPr>
                <w:rFonts w:cs="Times New Roman"/>
                <w:kern w:val="0"/>
                <w:sz w:val="28"/>
                <w:szCs w:val="28"/>
                <w:lang w:eastAsia="ru-RU" w:bidi="ar-SA"/>
              </w:rPr>
              <w:t>е</w:t>
            </w:r>
            <w:r>
              <w:rPr>
                <w:rFonts w:cs="Times New Roman"/>
                <w:kern w:val="0"/>
                <w:sz w:val="28"/>
                <w:szCs w:val="28"/>
                <w:lang w:eastAsia="ru-RU" w:bidi="ar-SA"/>
              </w:rPr>
              <w:t>строительная промышле</w:t>
            </w:r>
            <w:r>
              <w:rPr>
                <w:rFonts w:cs="Times New Roman"/>
                <w:kern w:val="0"/>
                <w:sz w:val="28"/>
                <w:szCs w:val="28"/>
                <w:lang w:eastAsia="ru-RU" w:bidi="ar-SA"/>
              </w:rPr>
              <w:t>н</w:t>
            </w:r>
            <w:r>
              <w:rPr>
                <w:rFonts w:cs="Times New Roman"/>
                <w:kern w:val="0"/>
                <w:sz w:val="28"/>
                <w:szCs w:val="28"/>
                <w:lang w:eastAsia="ru-RU" w:bidi="ar-SA"/>
              </w:rPr>
              <w:t>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производства транспортных средств и обор</w:t>
            </w:r>
            <w:r>
              <w:rPr>
                <w:rFonts w:cs="Times New Roman"/>
                <w:kern w:val="0"/>
                <w:sz w:val="28"/>
                <w:szCs w:val="28"/>
                <w:lang w:eastAsia="ru-RU" w:bidi="ar-SA"/>
              </w:rPr>
              <w:t>у</w:t>
            </w:r>
            <w:r>
              <w:rPr>
                <w:rFonts w:cs="Times New Roman"/>
                <w:kern w:val="0"/>
                <w:sz w:val="28"/>
                <w:szCs w:val="28"/>
                <w:lang w:eastAsia="ru-RU" w:bidi="ar-SA"/>
              </w:rPr>
              <w:t>дования, производства автом</w:t>
            </w:r>
            <w:r>
              <w:rPr>
                <w:rFonts w:cs="Times New Roman"/>
                <w:kern w:val="0"/>
                <w:sz w:val="28"/>
                <w:szCs w:val="28"/>
                <w:lang w:eastAsia="ru-RU" w:bidi="ar-SA"/>
              </w:rPr>
              <w:t>о</w:t>
            </w:r>
            <w:r>
              <w:rPr>
                <w:rFonts w:cs="Times New Roman"/>
                <w:kern w:val="0"/>
                <w:sz w:val="28"/>
                <w:szCs w:val="28"/>
                <w:lang w:eastAsia="ru-RU" w:bidi="ar-SA"/>
              </w:rPr>
              <w:t>билей, производства автом</w:t>
            </w:r>
            <w:r>
              <w:rPr>
                <w:rFonts w:cs="Times New Roman"/>
                <w:kern w:val="0"/>
                <w:sz w:val="28"/>
                <w:szCs w:val="28"/>
                <w:lang w:eastAsia="ru-RU" w:bidi="ar-SA"/>
              </w:rPr>
              <w:t>о</w:t>
            </w:r>
            <w:r>
              <w:rPr>
                <w:rFonts w:cs="Times New Roman"/>
                <w:kern w:val="0"/>
                <w:sz w:val="28"/>
                <w:szCs w:val="28"/>
                <w:lang w:eastAsia="ru-RU" w:bidi="ar-SA"/>
              </w:rPr>
              <w:t>бильных кузовов, производства прицепов, полуприцепов и ко</w:t>
            </w:r>
            <w:r>
              <w:rPr>
                <w:rFonts w:cs="Times New Roman"/>
                <w:kern w:val="0"/>
                <w:sz w:val="28"/>
                <w:szCs w:val="28"/>
                <w:lang w:eastAsia="ru-RU" w:bidi="ar-SA"/>
              </w:rPr>
              <w:t>н</w:t>
            </w:r>
            <w:r>
              <w:rPr>
                <w:rFonts w:cs="Times New Roman"/>
                <w:kern w:val="0"/>
                <w:sz w:val="28"/>
                <w:szCs w:val="28"/>
                <w:lang w:eastAsia="ru-RU" w:bidi="ar-SA"/>
              </w:rPr>
              <w:t>тейнеров, предназначенных для перевозки одним или нескол</w:t>
            </w:r>
            <w:r>
              <w:rPr>
                <w:rFonts w:cs="Times New Roman"/>
                <w:kern w:val="0"/>
                <w:sz w:val="28"/>
                <w:szCs w:val="28"/>
                <w:lang w:eastAsia="ru-RU" w:bidi="ar-SA"/>
              </w:rPr>
              <w:t>ь</w:t>
            </w:r>
            <w:r>
              <w:rPr>
                <w:rFonts w:cs="Times New Roman"/>
                <w:kern w:val="0"/>
                <w:sz w:val="28"/>
                <w:szCs w:val="28"/>
                <w:lang w:eastAsia="ru-RU" w:bidi="ar-SA"/>
              </w:rPr>
              <w:t>кими видами транспорта, пр</w:t>
            </w:r>
            <w:r>
              <w:rPr>
                <w:rFonts w:cs="Times New Roman"/>
                <w:kern w:val="0"/>
                <w:sz w:val="28"/>
                <w:szCs w:val="28"/>
                <w:lang w:eastAsia="ru-RU" w:bidi="ar-SA"/>
              </w:rPr>
              <w:t>о</w:t>
            </w:r>
            <w:r>
              <w:rPr>
                <w:rFonts w:cs="Times New Roman"/>
                <w:kern w:val="0"/>
                <w:sz w:val="28"/>
                <w:szCs w:val="28"/>
                <w:lang w:eastAsia="ru-RU" w:bidi="ar-SA"/>
              </w:rPr>
              <w:t>изводства частей и принадле</w:t>
            </w:r>
            <w:r>
              <w:rPr>
                <w:rFonts w:cs="Times New Roman"/>
                <w:kern w:val="0"/>
                <w:sz w:val="28"/>
                <w:szCs w:val="28"/>
                <w:lang w:eastAsia="ru-RU" w:bidi="ar-SA"/>
              </w:rPr>
              <w:t>ж</w:t>
            </w:r>
            <w:r>
              <w:rPr>
                <w:rFonts w:cs="Times New Roman"/>
                <w:kern w:val="0"/>
                <w:sz w:val="28"/>
                <w:szCs w:val="28"/>
                <w:lang w:eastAsia="ru-RU" w:bidi="ar-SA"/>
              </w:rPr>
              <w:lastRenderedPageBreak/>
              <w:t>ностей автомобилей и их дв</w:t>
            </w:r>
            <w:r>
              <w:rPr>
                <w:rFonts w:cs="Times New Roman"/>
                <w:kern w:val="0"/>
                <w:sz w:val="28"/>
                <w:szCs w:val="28"/>
                <w:lang w:eastAsia="ru-RU" w:bidi="ar-SA"/>
              </w:rPr>
              <w:t>и</w:t>
            </w:r>
            <w:r>
              <w:rPr>
                <w:rFonts w:cs="Times New Roman"/>
                <w:kern w:val="0"/>
                <w:sz w:val="28"/>
                <w:szCs w:val="28"/>
                <w:lang w:eastAsia="ru-RU" w:bidi="ar-SA"/>
              </w:rPr>
              <w:t>гателей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6.2.1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Легкая пр</w:t>
            </w:r>
            <w:r>
              <w:rPr>
                <w:rFonts w:cs="Times New Roman"/>
                <w:kern w:val="0"/>
                <w:sz w:val="28"/>
                <w:szCs w:val="28"/>
                <w:lang w:eastAsia="ru-RU" w:bidi="ar-SA"/>
              </w:rPr>
              <w:t>о</w:t>
            </w:r>
            <w:r>
              <w:rPr>
                <w:rFonts w:cs="Times New Roman"/>
                <w:kern w:val="0"/>
                <w:sz w:val="28"/>
                <w:szCs w:val="28"/>
                <w:lang w:eastAsia="ru-RU" w:bidi="ar-SA"/>
              </w:rPr>
              <w:t>мышленность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 xml:space="preserve">назначенных для текстильной, </w:t>
            </w:r>
            <w:proofErr w:type="spellStart"/>
            <w:r>
              <w:rPr>
                <w:rFonts w:cs="Times New Roman"/>
                <w:kern w:val="0"/>
                <w:sz w:val="28"/>
                <w:szCs w:val="28"/>
                <w:lang w:eastAsia="ru-RU" w:bidi="ar-SA"/>
              </w:rPr>
              <w:t>фарфоро</w:t>
            </w:r>
            <w:proofErr w:type="spellEnd"/>
            <w:r>
              <w:rPr>
                <w:rFonts w:cs="Times New Roman"/>
                <w:kern w:val="0"/>
                <w:sz w:val="28"/>
                <w:szCs w:val="28"/>
                <w:lang w:eastAsia="ru-RU" w:bidi="ar-SA"/>
              </w:rPr>
              <w:t>-фаянсовой, электро</w:t>
            </w:r>
            <w:r>
              <w:rPr>
                <w:rFonts w:cs="Times New Roman"/>
                <w:kern w:val="0"/>
                <w:sz w:val="28"/>
                <w:szCs w:val="28"/>
                <w:lang w:eastAsia="ru-RU" w:bidi="ar-SA"/>
              </w:rPr>
              <w:t>н</w:t>
            </w:r>
            <w:r>
              <w:rPr>
                <w:rFonts w:cs="Times New Roman"/>
                <w:kern w:val="0"/>
                <w:sz w:val="28"/>
                <w:szCs w:val="28"/>
                <w:lang w:eastAsia="ru-RU" w:bidi="ar-SA"/>
              </w:rPr>
              <w:t>ной промышленности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6.3</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5.</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Фармацевтич</w:t>
            </w:r>
            <w:r>
              <w:rPr>
                <w:rFonts w:cs="Times New Roman"/>
                <w:kern w:val="0"/>
                <w:sz w:val="28"/>
                <w:szCs w:val="28"/>
                <w:lang w:eastAsia="ru-RU" w:bidi="ar-SA"/>
              </w:rPr>
              <w:t>е</w:t>
            </w:r>
            <w:r>
              <w:rPr>
                <w:rFonts w:cs="Times New Roman"/>
                <w:kern w:val="0"/>
                <w:sz w:val="28"/>
                <w:szCs w:val="28"/>
                <w:lang w:eastAsia="ru-RU" w:bidi="ar-SA"/>
              </w:rPr>
              <w:t>ская промы</w:t>
            </w:r>
            <w:r>
              <w:rPr>
                <w:rFonts w:cs="Times New Roman"/>
                <w:kern w:val="0"/>
                <w:sz w:val="28"/>
                <w:szCs w:val="28"/>
                <w:lang w:eastAsia="ru-RU" w:bidi="ar-SA"/>
              </w:rPr>
              <w:t>ш</w:t>
            </w:r>
            <w:r>
              <w:rPr>
                <w:rFonts w:cs="Times New Roman"/>
                <w:kern w:val="0"/>
                <w:sz w:val="28"/>
                <w:szCs w:val="28"/>
                <w:lang w:eastAsia="ru-RU" w:bidi="ar-SA"/>
              </w:rPr>
              <w:t>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фармацевт</w:t>
            </w:r>
            <w:r>
              <w:rPr>
                <w:rFonts w:cs="Times New Roman"/>
                <w:kern w:val="0"/>
                <w:sz w:val="28"/>
                <w:szCs w:val="28"/>
                <w:lang w:eastAsia="ru-RU" w:bidi="ar-SA"/>
              </w:rPr>
              <w:t>и</w:t>
            </w:r>
            <w:r>
              <w:rPr>
                <w:rFonts w:cs="Times New Roman"/>
                <w:kern w:val="0"/>
                <w:sz w:val="28"/>
                <w:szCs w:val="28"/>
                <w:lang w:eastAsia="ru-RU" w:bidi="ar-SA"/>
              </w:rPr>
              <w:t>ческого производства, в том числе объектов, в отношении которых предусматривается установление охранных или с</w:t>
            </w:r>
            <w:r>
              <w:rPr>
                <w:rFonts w:cs="Times New Roman"/>
                <w:kern w:val="0"/>
                <w:sz w:val="28"/>
                <w:szCs w:val="28"/>
                <w:lang w:eastAsia="ru-RU" w:bidi="ar-SA"/>
              </w:rPr>
              <w:t>а</w:t>
            </w:r>
            <w:r>
              <w:rPr>
                <w:rFonts w:cs="Times New Roman"/>
                <w:kern w:val="0"/>
                <w:sz w:val="28"/>
                <w:szCs w:val="28"/>
                <w:lang w:eastAsia="ru-RU" w:bidi="ar-SA"/>
              </w:rPr>
              <w:t>нитарно-защитных зон</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6.3.1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Пищевая пр</w:t>
            </w:r>
            <w:r>
              <w:rPr>
                <w:rFonts w:cs="Times New Roman"/>
                <w:kern w:val="0"/>
                <w:sz w:val="28"/>
                <w:szCs w:val="28"/>
                <w:lang w:eastAsia="ru-RU" w:bidi="ar-SA"/>
              </w:rPr>
              <w:t>о</w:t>
            </w:r>
            <w:r>
              <w:rPr>
                <w:rFonts w:cs="Times New Roman"/>
                <w:kern w:val="0"/>
                <w:sz w:val="28"/>
                <w:szCs w:val="28"/>
                <w:lang w:eastAsia="ru-RU" w:bidi="ar-SA"/>
              </w:rPr>
              <w:t>мышленность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пищевой промышленности, по перер</w:t>
            </w:r>
            <w:r>
              <w:rPr>
                <w:rFonts w:cs="Times New Roman"/>
                <w:kern w:val="0"/>
                <w:sz w:val="28"/>
                <w:szCs w:val="28"/>
                <w:lang w:eastAsia="ru-RU" w:bidi="ar-SA"/>
              </w:rPr>
              <w:t>а</w:t>
            </w:r>
            <w:r>
              <w:rPr>
                <w:rFonts w:cs="Times New Roman"/>
                <w:kern w:val="0"/>
                <w:sz w:val="28"/>
                <w:szCs w:val="28"/>
                <w:lang w:eastAsia="ru-RU" w:bidi="ar-SA"/>
              </w:rPr>
              <w:t>ботке сельскохозяйственной продукции способом, привод</w:t>
            </w:r>
            <w:r>
              <w:rPr>
                <w:rFonts w:cs="Times New Roman"/>
                <w:kern w:val="0"/>
                <w:sz w:val="28"/>
                <w:szCs w:val="28"/>
                <w:lang w:eastAsia="ru-RU" w:bidi="ar-SA"/>
              </w:rPr>
              <w:t>я</w:t>
            </w:r>
            <w:r>
              <w:rPr>
                <w:rFonts w:cs="Times New Roman"/>
                <w:kern w:val="0"/>
                <w:sz w:val="28"/>
                <w:szCs w:val="28"/>
                <w:lang w:eastAsia="ru-RU" w:bidi="ar-SA"/>
              </w:rPr>
              <w:t>щим к их переработке в иную продукцию (консервирование, копчение, хлебопечение), в том числе для производства напи</w:t>
            </w:r>
            <w:r>
              <w:rPr>
                <w:rFonts w:cs="Times New Roman"/>
                <w:kern w:val="0"/>
                <w:sz w:val="28"/>
                <w:szCs w:val="28"/>
                <w:lang w:eastAsia="ru-RU" w:bidi="ar-SA"/>
              </w:rPr>
              <w:t>т</w:t>
            </w:r>
            <w:r>
              <w:rPr>
                <w:rFonts w:cs="Times New Roman"/>
                <w:kern w:val="0"/>
                <w:sz w:val="28"/>
                <w:szCs w:val="28"/>
                <w:lang w:eastAsia="ru-RU" w:bidi="ar-SA"/>
              </w:rPr>
              <w:t>ков, алкогольных напитков и табачных изделий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6.4</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Нефтехимич</w:t>
            </w:r>
            <w:r>
              <w:rPr>
                <w:rFonts w:cs="Times New Roman"/>
                <w:kern w:val="0"/>
                <w:sz w:val="28"/>
                <w:szCs w:val="28"/>
                <w:lang w:eastAsia="ru-RU" w:bidi="ar-SA"/>
              </w:rPr>
              <w:t>е</w:t>
            </w:r>
            <w:r>
              <w:rPr>
                <w:rFonts w:cs="Times New Roman"/>
                <w:kern w:val="0"/>
                <w:sz w:val="28"/>
                <w:szCs w:val="28"/>
                <w:lang w:eastAsia="ru-RU" w:bidi="ar-SA"/>
              </w:rPr>
              <w:t>ская промы</w:t>
            </w:r>
            <w:r>
              <w:rPr>
                <w:rFonts w:cs="Times New Roman"/>
                <w:kern w:val="0"/>
                <w:sz w:val="28"/>
                <w:szCs w:val="28"/>
                <w:lang w:eastAsia="ru-RU" w:bidi="ar-SA"/>
              </w:rPr>
              <w:t>ш</w:t>
            </w:r>
            <w:r>
              <w:rPr>
                <w:rFonts w:cs="Times New Roman"/>
                <w:kern w:val="0"/>
                <w:sz w:val="28"/>
                <w:szCs w:val="28"/>
                <w:lang w:eastAsia="ru-RU" w:bidi="ar-SA"/>
              </w:rPr>
              <w:t>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переработки углеводородного сырья, изг</w:t>
            </w:r>
            <w:r>
              <w:rPr>
                <w:rFonts w:cs="Times New Roman"/>
                <w:kern w:val="0"/>
                <w:sz w:val="28"/>
                <w:szCs w:val="28"/>
                <w:lang w:eastAsia="ru-RU" w:bidi="ar-SA"/>
              </w:rPr>
              <w:t>о</w:t>
            </w:r>
            <w:r>
              <w:rPr>
                <w:rFonts w:cs="Times New Roman"/>
                <w:kern w:val="0"/>
                <w:sz w:val="28"/>
                <w:szCs w:val="28"/>
                <w:lang w:eastAsia="ru-RU" w:bidi="ar-SA"/>
              </w:rPr>
              <w:t>товления удобрений, полим</w:t>
            </w:r>
            <w:r>
              <w:rPr>
                <w:rFonts w:cs="Times New Roman"/>
                <w:kern w:val="0"/>
                <w:sz w:val="28"/>
                <w:szCs w:val="28"/>
                <w:lang w:eastAsia="ru-RU" w:bidi="ar-SA"/>
              </w:rPr>
              <w:t>е</w:t>
            </w:r>
            <w:r>
              <w:rPr>
                <w:rFonts w:cs="Times New Roman"/>
                <w:kern w:val="0"/>
                <w:sz w:val="28"/>
                <w:szCs w:val="28"/>
                <w:lang w:eastAsia="ru-RU" w:bidi="ar-SA"/>
              </w:rPr>
              <w:t>ров, химической продукции бытового назначения и подо</w:t>
            </w:r>
            <w:r>
              <w:rPr>
                <w:rFonts w:cs="Times New Roman"/>
                <w:kern w:val="0"/>
                <w:sz w:val="28"/>
                <w:szCs w:val="28"/>
                <w:lang w:eastAsia="ru-RU" w:bidi="ar-SA"/>
              </w:rPr>
              <w:t>б</w:t>
            </w:r>
            <w:r>
              <w:rPr>
                <w:rFonts w:cs="Times New Roman"/>
                <w:kern w:val="0"/>
                <w:sz w:val="28"/>
                <w:szCs w:val="28"/>
                <w:lang w:eastAsia="ru-RU" w:bidi="ar-SA"/>
              </w:rPr>
              <w:lastRenderedPageBreak/>
              <w:t>ной продукции, а также другие подобные промышленные предприятия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lastRenderedPageBreak/>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6.5</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8.</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Строительная промышле</w:t>
            </w:r>
            <w:r>
              <w:rPr>
                <w:rFonts w:cs="Times New Roman"/>
                <w:kern w:val="0"/>
                <w:sz w:val="28"/>
                <w:szCs w:val="28"/>
                <w:lang w:eastAsia="ru-RU" w:bidi="ar-SA"/>
              </w:rPr>
              <w:t>н</w:t>
            </w:r>
            <w:r>
              <w:rPr>
                <w:rFonts w:cs="Times New Roman"/>
                <w:kern w:val="0"/>
                <w:sz w:val="28"/>
                <w:szCs w:val="28"/>
                <w:lang w:eastAsia="ru-RU" w:bidi="ar-SA"/>
              </w:rPr>
              <w:t>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производства: строительных материалов (кирпичей, пиломатериалов, цемента, крепежных матери</w:t>
            </w:r>
            <w:r>
              <w:rPr>
                <w:rFonts w:cs="Times New Roman"/>
                <w:kern w:val="0"/>
                <w:sz w:val="28"/>
                <w:szCs w:val="28"/>
                <w:lang w:eastAsia="ru-RU" w:bidi="ar-SA"/>
              </w:rPr>
              <w:t>а</w:t>
            </w:r>
            <w:r>
              <w:rPr>
                <w:rFonts w:cs="Times New Roman"/>
                <w:kern w:val="0"/>
                <w:sz w:val="28"/>
                <w:szCs w:val="28"/>
                <w:lang w:eastAsia="ru-RU" w:bidi="ar-SA"/>
              </w:rPr>
              <w:t>лов), бытового и строительного газового и сантехнического оборудования, лифтов и под</w:t>
            </w:r>
            <w:r>
              <w:rPr>
                <w:rFonts w:cs="Times New Roman"/>
                <w:kern w:val="0"/>
                <w:sz w:val="28"/>
                <w:szCs w:val="28"/>
                <w:lang w:eastAsia="ru-RU" w:bidi="ar-SA"/>
              </w:rPr>
              <w:t>ъ</w:t>
            </w:r>
            <w:r>
              <w:rPr>
                <w:rFonts w:cs="Times New Roman"/>
                <w:kern w:val="0"/>
                <w:sz w:val="28"/>
                <w:szCs w:val="28"/>
                <w:lang w:eastAsia="ru-RU" w:bidi="ar-SA"/>
              </w:rPr>
              <w:t>емников, столярной продукции, сборных домов или их частей и тому подобной продукции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6.6</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9.</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Энергетика</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гидр</w:t>
            </w:r>
            <w:r>
              <w:rPr>
                <w:rFonts w:cs="Times New Roman"/>
                <w:kern w:val="0"/>
                <w:sz w:val="28"/>
                <w:szCs w:val="28"/>
                <w:lang w:eastAsia="ru-RU" w:bidi="ar-SA"/>
              </w:rPr>
              <w:t>о</w:t>
            </w:r>
            <w:r>
              <w:rPr>
                <w:rFonts w:cs="Times New Roman"/>
                <w:kern w:val="0"/>
                <w:sz w:val="28"/>
                <w:szCs w:val="28"/>
                <w:lang w:eastAsia="ru-RU" w:bidi="ar-SA"/>
              </w:rPr>
              <w:t>энергетики, тепловых станций и других электростанций, ра</w:t>
            </w:r>
            <w:r>
              <w:rPr>
                <w:rFonts w:cs="Times New Roman"/>
                <w:kern w:val="0"/>
                <w:sz w:val="28"/>
                <w:szCs w:val="28"/>
                <w:lang w:eastAsia="ru-RU" w:bidi="ar-SA"/>
              </w:rPr>
              <w:t>з</w:t>
            </w:r>
            <w:r>
              <w:rPr>
                <w:rFonts w:cs="Times New Roman"/>
                <w:kern w:val="0"/>
                <w:sz w:val="28"/>
                <w:szCs w:val="28"/>
                <w:lang w:eastAsia="ru-RU" w:bidi="ar-SA"/>
              </w:rPr>
              <w:t>мещение объектов электросет</w:t>
            </w:r>
            <w:r>
              <w:rPr>
                <w:rFonts w:cs="Times New Roman"/>
                <w:kern w:val="0"/>
                <w:sz w:val="28"/>
                <w:szCs w:val="28"/>
                <w:lang w:eastAsia="ru-RU" w:bidi="ar-SA"/>
              </w:rPr>
              <w:t>е</w:t>
            </w:r>
            <w:r>
              <w:rPr>
                <w:rFonts w:cs="Times New Roman"/>
                <w:kern w:val="0"/>
                <w:sz w:val="28"/>
                <w:szCs w:val="28"/>
                <w:lang w:eastAsia="ru-RU" w:bidi="ar-SA"/>
              </w:rPr>
              <w:t>вого хозяйства, за исключением объектов энергетики, размещ</w:t>
            </w:r>
            <w:r>
              <w:rPr>
                <w:rFonts w:cs="Times New Roman"/>
                <w:kern w:val="0"/>
                <w:sz w:val="28"/>
                <w:szCs w:val="28"/>
                <w:lang w:eastAsia="ru-RU" w:bidi="ar-SA"/>
              </w:rPr>
              <w:t>е</w:t>
            </w:r>
            <w:r>
              <w:rPr>
                <w:rFonts w:cs="Times New Roman"/>
                <w:kern w:val="0"/>
                <w:sz w:val="28"/>
                <w:szCs w:val="28"/>
                <w:lang w:eastAsia="ru-RU" w:bidi="ar-SA"/>
              </w:rPr>
              <w:t>ние которых предусмотрено содержанием вида разрешенн</w:t>
            </w:r>
            <w:r>
              <w:rPr>
                <w:rFonts w:cs="Times New Roman"/>
                <w:kern w:val="0"/>
                <w:sz w:val="28"/>
                <w:szCs w:val="28"/>
                <w:lang w:eastAsia="ru-RU" w:bidi="ar-SA"/>
              </w:rPr>
              <w:t>о</w:t>
            </w:r>
            <w:r>
              <w:rPr>
                <w:rFonts w:cs="Times New Roman"/>
                <w:kern w:val="0"/>
                <w:sz w:val="28"/>
                <w:szCs w:val="28"/>
                <w:lang w:eastAsia="ru-RU" w:bidi="ar-SA"/>
              </w:rPr>
              <w:t>го использования с кодом 3.1</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6.7</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10.</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Связь</w:t>
            </w:r>
          </w:p>
        </w:tc>
        <w:tc>
          <w:tcPr>
            <w:tcW w:w="396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объектов связи, радиовещания, телевидения, включая воздушные радиор</w:t>
            </w:r>
            <w:r>
              <w:rPr>
                <w:rFonts w:cs="Times New Roman"/>
                <w:kern w:val="0"/>
                <w:sz w:val="28"/>
                <w:szCs w:val="28"/>
                <w:lang w:eastAsia="ru-RU" w:bidi="ar-SA"/>
              </w:rPr>
              <w:t>е</w:t>
            </w:r>
            <w:r>
              <w:rPr>
                <w:rFonts w:cs="Times New Roman"/>
                <w:kern w:val="0"/>
                <w:sz w:val="28"/>
                <w:szCs w:val="28"/>
                <w:lang w:eastAsia="ru-RU" w:bidi="ar-SA"/>
              </w:rPr>
              <w:t>лейные, надземные и подзе</w:t>
            </w:r>
            <w:r>
              <w:rPr>
                <w:rFonts w:cs="Times New Roman"/>
                <w:kern w:val="0"/>
                <w:sz w:val="28"/>
                <w:szCs w:val="28"/>
                <w:lang w:eastAsia="ru-RU" w:bidi="ar-SA"/>
              </w:rPr>
              <w:t>м</w:t>
            </w:r>
            <w:r>
              <w:rPr>
                <w:rFonts w:cs="Times New Roman"/>
                <w:kern w:val="0"/>
                <w:sz w:val="28"/>
                <w:szCs w:val="28"/>
                <w:lang w:eastAsia="ru-RU" w:bidi="ar-SA"/>
              </w:rPr>
              <w:t>ные кабельные линии связи, линии радиофикации, антенные поля, усилительные пункты на кабельных линиях связи, и</w:t>
            </w:r>
            <w:r>
              <w:rPr>
                <w:rFonts w:cs="Times New Roman"/>
                <w:kern w:val="0"/>
                <w:sz w:val="28"/>
                <w:szCs w:val="28"/>
                <w:lang w:eastAsia="ru-RU" w:bidi="ar-SA"/>
              </w:rPr>
              <w:t>н</w:t>
            </w:r>
            <w:r>
              <w:rPr>
                <w:rFonts w:cs="Times New Roman"/>
                <w:kern w:val="0"/>
                <w:sz w:val="28"/>
                <w:szCs w:val="28"/>
                <w:lang w:eastAsia="ru-RU" w:bidi="ar-SA"/>
              </w:rPr>
              <w:t>фраструктуру спутниковой св</w:t>
            </w:r>
            <w:r>
              <w:rPr>
                <w:rFonts w:cs="Times New Roman"/>
                <w:kern w:val="0"/>
                <w:sz w:val="28"/>
                <w:szCs w:val="28"/>
                <w:lang w:eastAsia="ru-RU" w:bidi="ar-SA"/>
              </w:rPr>
              <w:t>я</w:t>
            </w:r>
            <w:r>
              <w:rPr>
                <w:rFonts w:cs="Times New Roman"/>
                <w:kern w:val="0"/>
                <w:sz w:val="28"/>
                <w:szCs w:val="28"/>
                <w:lang w:eastAsia="ru-RU" w:bidi="ar-SA"/>
              </w:rPr>
              <w:t>зи и телерадиовещания, за и</w:t>
            </w:r>
            <w:r>
              <w:rPr>
                <w:rFonts w:cs="Times New Roman"/>
                <w:kern w:val="0"/>
                <w:sz w:val="28"/>
                <w:szCs w:val="28"/>
                <w:lang w:eastAsia="ru-RU" w:bidi="ar-SA"/>
              </w:rPr>
              <w:t>с</w:t>
            </w:r>
            <w:r>
              <w:rPr>
                <w:rFonts w:cs="Times New Roman"/>
                <w:kern w:val="0"/>
                <w:sz w:val="28"/>
                <w:szCs w:val="28"/>
                <w:lang w:eastAsia="ru-RU" w:bidi="ar-SA"/>
              </w:rPr>
              <w:t>ключением объектов связи, размещение которых пред</w:t>
            </w:r>
            <w:r>
              <w:rPr>
                <w:rFonts w:cs="Times New Roman"/>
                <w:kern w:val="0"/>
                <w:sz w:val="28"/>
                <w:szCs w:val="28"/>
                <w:lang w:eastAsia="ru-RU" w:bidi="ar-SA"/>
              </w:rPr>
              <w:t>у</w:t>
            </w:r>
            <w:r>
              <w:rPr>
                <w:rFonts w:cs="Times New Roman"/>
                <w:kern w:val="0"/>
                <w:sz w:val="28"/>
                <w:szCs w:val="28"/>
                <w:lang w:eastAsia="ru-RU" w:bidi="ar-SA"/>
              </w:rPr>
              <w:t xml:space="preserve">смотрено содержанием видов разрешенного использования с </w:t>
            </w:r>
            <w:hyperlink w:anchor="sub_1311">
              <w:r>
                <w:rPr>
                  <w:rFonts w:cs="Times New Roman CYR"/>
                  <w:color w:val="106BBE"/>
                  <w:kern w:val="0"/>
                  <w:sz w:val="28"/>
                  <w:szCs w:val="28"/>
                  <w:lang w:eastAsia="ru-RU" w:bidi="ar-SA"/>
                </w:rPr>
                <w:t>кодами 3.1.1</w:t>
              </w:r>
            </w:hyperlink>
            <w:r>
              <w:rPr>
                <w:rFonts w:cs="Times New Roman"/>
                <w:kern w:val="0"/>
                <w:sz w:val="28"/>
                <w:szCs w:val="28"/>
                <w:lang w:eastAsia="ru-RU" w:bidi="ar-SA"/>
              </w:rPr>
              <w:t xml:space="preserve">, </w:t>
            </w:r>
            <w:hyperlink w:anchor="sub_1323">
              <w:r>
                <w:rPr>
                  <w:rFonts w:cs="Times New Roman CYR"/>
                  <w:color w:val="106BBE"/>
                  <w:kern w:val="0"/>
                  <w:sz w:val="28"/>
                  <w:szCs w:val="28"/>
                  <w:lang w:eastAsia="ru-RU" w:bidi="ar-SA"/>
                </w:rPr>
                <w:t>3.2.3</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линейных объе</w:t>
            </w:r>
            <w:r>
              <w:rPr>
                <w:rFonts w:cs="Times New Roman"/>
                <w:kern w:val="0"/>
                <w:sz w:val="28"/>
                <w:szCs w:val="28"/>
                <w:lang w:eastAsia="ru-RU" w:bidi="ar-SA"/>
              </w:rPr>
              <w:t>к</w:t>
            </w:r>
            <w:r>
              <w:rPr>
                <w:rFonts w:cs="Times New Roman"/>
                <w:kern w:val="0"/>
                <w:sz w:val="28"/>
                <w:szCs w:val="28"/>
                <w:lang w:eastAsia="ru-RU" w:bidi="ar-SA"/>
              </w:rPr>
              <w:t>тов минимальные и максимальные разм</w:t>
            </w:r>
            <w:r>
              <w:rPr>
                <w:rFonts w:cs="Times New Roman"/>
                <w:kern w:val="0"/>
                <w:sz w:val="28"/>
                <w:szCs w:val="28"/>
                <w:lang w:eastAsia="ru-RU" w:bidi="ar-SA"/>
              </w:rPr>
              <w:t>е</w:t>
            </w:r>
            <w:r>
              <w:rPr>
                <w:rFonts w:cs="Times New Roman"/>
                <w:kern w:val="0"/>
                <w:sz w:val="28"/>
                <w:szCs w:val="28"/>
                <w:lang w:eastAsia="ru-RU" w:bidi="ar-SA"/>
              </w:rPr>
              <w:t>ры земельных учас</w:t>
            </w:r>
            <w:r>
              <w:rPr>
                <w:rFonts w:cs="Times New Roman"/>
                <w:kern w:val="0"/>
                <w:sz w:val="28"/>
                <w:szCs w:val="28"/>
                <w:lang w:eastAsia="ru-RU" w:bidi="ar-SA"/>
              </w:rPr>
              <w:t>т</w:t>
            </w:r>
            <w:r>
              <w:rPr>
                <w:rFonts w:cs="Times New Roman"/>
                <w:kern w:val="0"/>
                <w:sz w:val="28"/>
                <w:szCs w:val="28"/>
                <w:lang w:eastAsia="ru-RU" w:bidi="ar-SA"/>
              </w:rPr>
              <w:t>ков и предельные п</w:t>
            </w:r>
            <w:r>
              <w:rPr>
                <w:rFonts w:cs="Times New Roman"/>
                <w:kern w:val="0"/>
                <w:sz w:val="28"/>
                <w:szCs w:val="28"/>
                <w:lang w:eastAsia="ru-RU" w:bidi="ar-SA"/>
              </w:rPr>
              <w:t>а</w:t>
            </w:r>
            <w:r>
              <w:rPr>
                <w:rFonts w:cs="Times New Roman"/>
                <w:kern w:val="0"/>
                <w:sz w:val="28"/>
                <w:szCs w:val="28"/>
                <w:lang w:eastAsia="ru-RU" w:bidi="ar-SA"/>
              </w:rPr>
              <w:t>раметры разрешенн</w:t>
            </w:r>
            <w:r>
              <w:rPr>
                <w:rFonts w:cs="Times New Roman"/>
                <w:kern w:val="0"/>
                <w:sz w:val="28"/>
                <w:szCs w:val="28"/>
                <w:lang w:eastAsia="ru-RU" w:bidi="ar-SA"/>
              </w:rPr>
              <w:t>о</w:t>
            </w:r>
            <w:r>
              <w:rPr>
                <w:rFonts w:cs="Times New Roman"/>
                <w:kern w:val="0"/>
                <w:sz w:val="28"/>
                <w:szCs w:val="28"/>
                <w:lang w:eastAsia="ru-RU" w:bidi="ar-SA"/>
              </w:rPr>
              <w:t>го строительства, р</w:t>
            </w:r>
            <w:r>
              <w:rPr>
                <w:rFonts w:cs="Times New Roman"/>
                <w:kern w:val="0"/>
                <w:sz w:val="28"/>
                <w:szCs w:val="28"/>
                <w:lang w:eastAsia="ru-RU" w:bidi="ar-SA"/>
              </w:rPr>
              <w:t>е</w:t>
            </w:r>
            <w:r>
              <w:rPr>
                <w:rFonts w:cs="Times New Roman"/>
                <w:kern w:val="0"/>
                <w:sz w:val="28"/>
                <w:szCs w:val="28"/>
                <w:lang w:eastAsia="ru-RU" w:bidi="ar-SA"/>
              </w:rPr>
              <w:t>конструкции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w:t>
            </w:r>
            <w:r>
              <w:rPr>
                <w:rFonts w:cs="Times New Roman"/>
                <w:kern w:val="0"/>
                <w:sz w:val="28"/>
                <w:szCs w:val="28"/>
                <w:lang w:eastAsia="ru-RU" w:bidi="ar-SA"/>
              </w:rPr>
              <w:t>ь</w:t>
            </w:r>
            <w:r>
              <w:rPr>
                <w:rFonts w:cs="Times New Roman"/>
                <w:kern w:val="0"/>
                <w:sz w:val="28"/>
                <w:szCs w:val="28"/>
                <w:lang w:eastAsia="ru-RU" w:bidi="ar-SA"/>
              </w:rPr>
              <w:t>ства: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максимальный размер </w:t>
            </w:r>
            <w:r>
              <w:rPr>
                <w:rFonts w:cs="Times New Roman"/>
                <w:kern w:val="0"/>
                <w:sz w:val="28"/>
                <w:szCs w:val="28"/>
                <w:lang w:eastAsia="ru-RU" w:bidi="ar-SA"/>
              </w:rPr>
              <w:lastRenderedPageBreak/>
              <w:t>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установление размера санитарно-защитных зон в местах разм</w:t>
            </w:r>
            <w:r>
              <w:rPr>
                <w:rFonts w:cs="Times New Roman"/>
                <w:kern w:val="0"/>
                <w:sz w:val="28"/>
                <w:szCs w:val="28"/>
                <w:lang w:eastAsia="ru-RU" w:bidi="ar-SA"/>
              </w:rPr>
              <w:t>е</w:t>
            </w:r>
            <w:r>
              <w:rPr>
                <w:rFonts w:cs="Times New Roman"/>
                <w:kern w:val="0"/>
                <w:sz w:val="28"/>
                <w:szCs w:val="28"/>
                <w:lang w:eastAsia="ru-RU" w:bidi="ar-SA"/>
              </w:rPr>
              <w:t>щения передающих радиотехнических объектов проводится в соответствии с де</w:t>
            </w:r>
            <w:r>
              <w:rPr>
                <w:rFonts w:cs="Times New Roman"/>
                <w:kern w:val="0"/>
                <w:sz w:val="28"/>
                <w:szCs w:val="28"/>
                <w:lang w:eastAsia="ru-RU" w:bidi="ar-SA"/>
              </w:rPr>
              <w:t>й</w:t>
            </w:r>
            <w:r>
              <w:rPr>
                <w:rFonts w:cs="Times New Roman"/>
                <w:kern w:val="0"/>
                <w:sz w:val="28"/>
                <w:szCs w:val="28"/>
                <w:lang w:eastAsia="ru-RU" w:bidi="ar-SA"/>
              </w:rPr>
              <w:t>ствующими санита</w:t>
            </w:r>
            <w:r>
              <w:rPr>
                <w:rFonts w:cs="Times New Roman"/>
                <w:kern w:val="0"/>
                <w:sz w:val="28"/>
                <w:szCs w:val="28"/>
                <w:lang w:eastAsia="ru-RU" w:bidi="ar-SA"/>
              </w:rPr>
              <w:t>р</w:t>
            </w:r>
            <w:r>
              <w:rPr>
                <w:rFonts w:cs="Times New Roman"/>
                <w:kern w:val="0"/>
                <w:sz w:val="28"/>
                <w:szCs w:val="28"/>
                <w:lang w:eastAsia="ru-RU" w:bidi="ar-SA"/>
              </w:rPr>
              <w:t>ными правилами и нормами по электр</w:t>
            </w:r>
            <w:r>
              <w:rPr>
                <w:rFonts w:cs="Times New Roman"/>
                <w:kern w:val="0"/>
                <w:sz w:val="28"/>
                <w:szCs w:val="28"/>
                <w:lang w:eastAsia="ru-RU" w:bidi="ar-SA"/>
              </w:rPr>
              <w:t>о</w:t>
            </w:r>
            <w:r>
              <w:rPr>
                <w:rFonts w:cs="Times New Roman"/>
                <w:kern w:val="0"/>
                <w:sz w:val="28"/>
                <w:szCs w:val="28"/>
                <w:lang w:eastAsia="ru-RU" w:bidi="ar-SA"/>
              </w:rPr>
              <w:t>магнитным излучен</w:t>
            </w:r>
            <w:r>
              <w:rPr>
                <w:rFonts w:cs="Times New Roman"/>
                <w:kern w:val="0"/>
                <w:sz w:val="28"/>
                <w:szCs w:val="28"/>
                <w:lang w:eastAsia="ru-RU" w:bidi="ar-SA"/>
              </w:rPr>
              <w:t>и</w:t>
            </w:r>
            <w:r>
              <w:rPr>
                <w:rFonts w:cs="Times New Roman"/>
                <w:kern w:val="0"/>
                <w:sz w:val="28"/>
                <w:szCs w:val="28"/>
                <w:lang w:eastAsia="ru-RU" w:bidi="ar-SA"/>
              </w:rPr>
              <w:t>ям радиочастотного диапазона и метод</w:t>
            </w:r>
            <w:r>
              <w:rPr>
                <w:rFonts w:cs="Times New Roman"/>
                <w:kern w:val="0"/>
                <w:sz w:val="28"/>
                <w:szCs w:val="28"/>
                <w:lang w:eastAsia="ru-RU" w:bidi="ar-SA"/>
              </w:rPr>
              <w:t>и</w:t>
            </w:r>
            <w:r>
              <w:rPr>
                <w:rFonts w:cs="Times New Roman"/>
                <w:kern w:val="0"/>
                <w:sz w:val="28"/>
                <w:szCs w:val="28"/>
                <w:lang w:eastAsia="ru-RU" w:bidi="ar-SA"/>
              </w:rPr>
              <w:t>ками расчета инте</w:t>
            </w:r>
            <w:r>
              <w:rPr>
                <w:rFonts w:cs="Times New Roman"/>
                <w:kern w:val="0"/>
                <w:sz w:val="28"/>
                <w:szCs w:val="28"/>
                <w:lang w:eastAsia="ru-RU" w:bidi="ar-SA"/>
              </w:rPr>
              <w:t>н</w:t>
            </w:r>
            <w:r>
              <w:rPr>
                <w:rFonts w:cs="Times New Roman"/>
                <w:kern w:val="0"/>
                <w:sz w:val="28"/>
                <w:szCs w:val="28"/>
                <w:lang w:eastAsia="ru-RU" w:bidi="ar-SA"/>
              </w:rPr>
              <w:t>сивности электрома</w:t>
            </w:r>
            <w:r>
              <w:rPr>
                <w:rFonts w:cs="Times New Roman"/>
                <w:kern w:val="0"/>
                <w:sz w:val="28"/>
                <w:szCs w:val="28"/>
                <w:lang w:eastAsia="ru-RU" w:bidi="ar-SA"/>
              </w:rPr>
              <w:t>г</w:t>
            </w:r>
            <w:r>
              <w:rPr>
                <w:rFonts w:cs="Times New Roman"/>
                <w:kern w:val="0"/>
                <w:sz w:val="28"/>
                <w:szCs w:val="28"/>
                <w:lang w:eastAsia="ru-RU" w:bidi="ar-SA"/>
              </w:rPr>
              <w:t>нитного излучения радиочастот</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6.8</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11.</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Склады</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сооружений, им</w:t>
            </w:r>
            <w:r>
              <w:rPr>
                <w:rFonts w:cs="Times New Roman"/>
                <w:kern w:val="0"/>
                <w:sz w:val="28"/>
                <w:szCs w:val="28"/>
                <w:lang w:eastAsia="ru-RU" w:bidi="ar-SA"/>
              </w:rPr>
              <w:t>е</w:t>
            </w:r>
            <w:r>
              <w:rPr>
                <w:rFonts w:cs="Times New Roman"/>
                <w:kern w:val="0"/>
                <w:sz w:val="28"/>
                <w:szCs w:val="28"/>
                <w:lang w:eastAsia="ru-RU" w:bidi="ar-SA"/>
              </w:rPr>
              <w:t>ющих назначение по време</w:t>
            </w:r>
            <w:r>
              <w:rPr>
                <w:rFonts w:cs="Times New Roman"/>
                <w:kern w:val="0"/>
                <w:sz w:val="28"/>
                <w:szCs w:val="28"/>
                <w:lang w:eastAsia="ru-RU" w:bidi="ar-SA"/>
              </w:rPr>
              <w:t>н</w:t>
            </w:r>
            <w:r>
              <w:rPr>
                <w:rFonts w:cs="Times New Roman"/>
                <w:kern w:val="0"/>
                <w:sz w:val="28"/>
                <w:szCs w:val="28"/>
                <w:lang w:eastAsia="ru-RU" w:bidi="ar-SA"/>
              </w:rPr>
              <w:t>ному хранению, распредел</w:t>
            </w:r>
            <w:r>
              <w:rPr>
                <w:rFonts w:cs="Times New Roman"/>
                <w:kern w:val="0"/>
                <w:sz w:val="28"/>
                <w:szCs w:val="28"/>
                <w:lang w:eastAsia="ru-RU" w:bidi="ar-SA"/>
              </w:rPr>
              <w:t>е</w:t>
            </w:r>
            <w:r>
              <w:rPr>
                <w:rFonts w:cs="Times New Roman"/>
                <w:kern w:val="0"/>
                <w:sz w:val="28"/>
                <w:szCs w:val="28"/>
                <w:lang w:eastAsia="ru-RU" w:bidi="ar-SA"/>
              </w:rPr>
              <w:t>нию и перевалке грузов (за и</w:t>
            </w:r>
            <w:r>
              <w:rPr>
                <w:rFonts w:cs="Times New Roman"/>
                <w:kern w:val="0"/>
                <w:sz w:val="28"/>
                <w:szCs w:val="28"/>
                <w:lang w:eastAsia="ru-RU" w:bidi="ar-SA"/>
              </w:rPr>
              <w:t>с</w:t>
            </w:r>
            <w:r>
              <w:rPr>
                <w:rFonts w:cs="Times New Roman"/>
                <w:kern w:val="0"/>
                <w:sz w:val="28"/>
                <w:szCs w:val="28"/>
                <w:lang w:eastAsia="ru-RU" w:bidi="ar-SA"/>
              </w:rPr>
              <w:t>ключением хранения стратег</w:t>
            </w:r>
            <w:r>
              <w:rPr>
                <w:rFonts w:cs="Times New Roman"/>
                <w:kern w:val="0"/>
                <w:sz w:val="28"/>
                <w:szCs w:val="28"/>
                <w:lang w:eastAsia="ru-RU" w:bidi="ar-SA"/>
              </w:rPr>
              <w:t>и</w:t>
            </w:r>
            <w:r>
              <w:rPr>
                <w:rFonts w:cs="Times New Roman"/>
                <w:kern w:val="0"/>
                <w:sz w:val="28"/>
                <w:szCs w:val="28"/>
                <w:lang w:eastAsia="ru-RU" w:bidi="ar-SA"/>
              </w:rPr>
              <w:t>ческих запасов), не являющи</w:t>
            </w:r>
            <w:r>
              <w:rPr>
                <w:rFonts w:cs="Times New Roman"/>
                <w:kern w:val="0"/>
                <w:sz w:val="28"/>
                <w:szCs w:val="28"/>
                <w:lang w:eastAsia="ru-RU" w:bidi="ar-SA"/>
              </w:rPr>
              <w:t>х</w:t>
            </w:r>
            <w:r>
              <w:rPr>
                <w:rFonts w:cs="Times New Roman"/>
                <w:kern w:val="0"/>
                <w:sz w:val="28"/>
                <w:szCs w:val="28"/>
                <w:lang w:eastAsia="ru-RU" w:bidi="ar-SA"/>
              </w:rPr>
              <w:t>ся частями производственных комплексов, на которых был создан груз: промышленные базы, склады, погрузочные терминалы и доки, нефтехр</w:t>
            </w:r>
            <w:r>
              <w:rPr>
                <w:rFonts w:cs="Times New Roman"/>
                <w:kern w:val="0"/>
                <w:sz w:val="28"/>
                <w:szCs w:val="28"/>
                <w:lang w:eastAsia="ru-RU" w:bidi="ar-SA"/>
              </w:rPr>
              <w:t>а</w:t>
            </w:r>
            <w:r>
              <w:rPr>
                <w:rFonts w:cs="Times New Roman"/>
                <w:kern w:val="0"/>
                <w:sz w:val="28"/>
                <w:szCs w:val="28"/>
                <w:lang w:eastAsia="ru-RU" w:bidi="ar-SA"/>
              </w:rPr>
              <w:t>нилища и нефтеналивные ста</w:t>
            </w:r>
            <w:r>
              <w:rPr>
                <w:rFonts w:cs="Times New Roman"/>
                <w:kern w:val="0"/>
                <w:sz w:val="28"/>
                <w:szCs w:val="28"/>
                <w:lang w:eastAsia="ru-RU" w:bidi="ar-SA"/>
              </w:rPr>
              <w:t>н</w:t>
            </w:r>
            <w:r>
              <w:rPr>
                <w:rFonts w:cs="Times New Roman"/>
                <w:kern w:val="0"/>
                <w:sz w:val="28"/>
                <w:szCs w:val="28"/>
                <w:lang w:eastAsia="ru-RU" w:bidi="ar-SA"/>
              </w:rPr>
              <w:t>ции, газовые хранилища, элев</w:t>
            </w:r>
            <w:r>
              <w:rPr>
                <w:rFonts w:cs="Times New Roman"/>
                <w:kern w:val="0"/>
                <w:sz w:val="28"/>
                <w:szCs w:val="28"/>
                <w:lang w:eastAsia="ru-RU" w:bidi="ar-SA"/>
              </w:rPr>
              <w:t>а</w:t>
            </w:r>
            <w:r>
              <w:rPr>
                <w:rFonts w:cs="Times New Roman"/>
                <w:kern w:val="0"/>
                <w:sz w:val="28"/>
                <w:szCs w:val="28"/>
                <w:lang w:eastAsia="ru-RU" w:bidi="ar-SA"/>
              </w:rPr>
              <w:t>торы и продовольственные склады, за исключением желе</w:t>
            </w:r>
            <w:r>
              <w:rPr>
                <w:rFonts w:cs="Times New Roman"/>
                <w:kern w:val="0"/>
                <w:sz w:val="28"/>
                <w:szCs w:val="28"/>
                <w:lang w:eastAsia="ru-RU" w:bidi="ar-SA"/>
              </w:rPr>
              <w:t>з</w:t>
            </w:r>
            <w:r>
              <w:rPr>
                <w:rFonts w:cs="Times New Roman"/>
                <w:kern w:val="0"/>
                <w:sz w:val="28"/>
                <w:szCs w:val="28"/>
                <w:lang w:eastAsia="ru-RU" w:bidi="ar-SA"/>
              </w:rPr>
              <w:lastRenderedPageBreak/>
              <w:t>нодорожных перевалочных складов</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6.9</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Целлюлозно-бумажная промышле</w:t>
            </w:r>
            <w:r>
              <w:rPr>
                <w:rFonts w:cs="Times New Roman"/>
                <w:kern w:val="0"/>
                <w:sz w:val="28"/>
                <w:szCs w:val="28"/>
                <w:lang w:eastAsia="ru-RU" w:bidi="ar-SA"/>
              </w:rPr>
              <w:t>н</w:t>
            </w:r>
            <w:r>
              <w:rPr>
                <w:rFonts w:cs="Times New Roman"/>
                <w:kern w:val="0"/>
                <w:sz w:val="28"/>
                <w:szCs w:val="28"/>
                <w:lang w:eastAsia="ru-RU" w:bidi="ar-SA"/>
              </w:rPr>
              <w:t>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целлюлозно-бумажного производства, пр</w:t>
            </w:r>
            <w:r>
              <w:rPr>
                <w:rFonts w:cs="Times New Roman"/>
                <w:kern w:val="0"/>
                <w:sz w:val="28"/>
                <w:szCs w:val="28"/>
                <w:lang w:eastAsia="ru-RU" w:bidi="ar-SA"/>
              </w:rPr>
              <w:t>о</w:t>
            </w:r>
            <w:r>
              <w:rPr>
                <w:rFonts w:cs="Times New Roman"/>
                <w:kern w:val="0"/>
                <w:sz w:val="28"/>
                <w:szCs w:val="28"/>
                <w:lang w:eastAsia="ru-RU" w:bidi="ar-SA"/>
              </w:rPr>
              <w:t>изводства целлюлозы, древе</w:t>
            </w:r>
            <w:r>
              <w:rPr>
                <w:rFonts w:cs="Times New Roman"/>
                <w:kern w:val="0"/>
                <w:sz w:val="28"/>
                <w:szCs w:val="28"/>
                <w:lang w:eastAsia="ru-RU" w:bidi="ar-SA"/>
              </w:rPr>
              <w:t>с</w:t>
            </w:r>
            <w:r>
              <w:rPr>
                <w:rFonts w:cs="Times New Roman"/>
                <w:kern w:val="0"/>
                <w:sz w:val="28"/>
                <w:szCs w:val="28"/>
                <w:lang w:eastAsia="ru-RU" w:bidi="ar-SA"/>
              </w:rPr>
              <w:t>ной массы, бумаги, картона и изделий из них, издательской и полиграфической деятельности, тиражирования записанных н</w:t>
            </w:r>
            <w:r>
              <w:rPr>
                <w:rFonts w:cs="Times New Roman"/>
                <w:kern w:val="0"/>
                <w:sz w:val="28"/>
                <w:szCs w:val="28"/>
                <w:lang w:eastAsia="ru-RU" w:bidi="ar-SA"/>
              </w:rPr>
              <w:t>о</w:t>
            </w:r>
            <w:r>
              <w:rPr>
                <w:rFonts w:cs="Times New Roman"/>
                <w:kern w:val="0"/>
                <w:sz w:val="28"/>
                <w:szCs w:val="28"/>
                <w:lang w:eastAsia="ru-RU" w:bidi="ar-SA"/>
              </w:rPr>
              <w:t>сителей информации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6.11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13.</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Транспорт</w:t>
            </w:r>
          </w:p>
        </w:tc>
        <w:tc>
          <w:tcPr>
            <w:tcW w:w="3969" w:type="dxa"/>
            <w:tcBorders>
              <w:bottom w:val="single" w:sz="8" w:space="0" w:color="000000"/>
              <w:right w:val="single" w:sz="8" w:space="0" w:color="000000"/>
            </w:tcBorders>
          </w:tcPr>
          <w:p w:rsidR="005D0C3A" w:rsidRDefault="00746F50">
            <w:pPr>
              <w:suppressAutoHyphens w:val="0"/>
              <w:textAlignment w:val="auto"/>
            </w:pPr>
            <w:r>
              <w:rPr>
                <w:sz w:val="28"/>
                <w:szCs w:val="28"/>
              </w:rPr>
              <w:t>Размещение различного рода путей сообщения и сооруж</w:t>
            </w:r>
            <w:r>
              <w:rPr>
                <w:sz w:val="28"/>
                <w:szCs w:val="28"/>
              </w:rPr>
              <w:t>е</w:t>
            </w:r>
            <w:r>
              <w:rPr>
                <w:sz w:val="28"/>
                <w:szCs w:val="28"/>
              </w:rPr>
              <w:t>ний, используемых для пер</w:t>
            </w:r>
            <w:r>
              <w:rPr>
                <w:sz w:val="28"/>
                <w:szCs w:val="28"/>
              </w:rPr>
              <w:t>е</w:t>
            </w:r>
            <w:r>
              <w:rPr>
                <w:sz w:val="28"/>
                <w:szCs w:val="28"/>
              </w:rPr>
              <w:t>возки людей или грузов либо передачи веществ. Содержание данного вида разрешенного и</w:t>
            </w:r>
            <w:r>
              <w:rPr>
                <w:sz w:val="28"/>
                <w:szCs w:val="28"/>
              </w:rPr>
              <w:t>с</w:t>
            </w:r>
            <w:r>
              <w:rPr>
                <w:sz w:val="28"/>
                <w:szCs w:val="28"/>
              </w:rPr>
              <w:t>пользования включает в себя содержание видов разрешенн</w:t>
            </w:r>
            <w:r>
              <w:rPr>
                <w:sz w:val="28"/>
                <w:szCs w:val="28"/>
              </w:rPr>
              <w:t>о</w:t>
            </w:r>
            <w:r>
              <w:rPr>
                <w:sz w:val="28"/>
                <w:szCs w:val="28"/>
              </w:rPr>
              <w:t xml:space="preserve">го использования с </w:t>
            </w:r>
            <w:hyperlink w:anchor="sub_1071">
              <w:r>
                <w:rPr>
                  <w:rFonts w:cs="Times New Roman CYR"/>
                  <w:sz w:val="28"/>
                  <w:szCs w:val="28"/>
                </w:rPr>
                <w:t>кодами 7.1 - 7.5</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л</w:t>
            </w:r>
            <w:r>
              <w:rPr>
                <w:rFonts w:cs="Times New Roman"/>
                <w:kern w:val="0"/>
                <w:sz w:val="28"/>
                <w:szCs w:val="28"/>
                <w:lang w:eastAsia="ru-RU" w:bidi="ar-SA"/>
              </w:rPr>
              <w:t>и</w:t>
            </w:r>
            <w:r>
              <w:rPr>
                <w:rFonts w:cs="Times New Roman"/>
                <w:kern w:val="0"/>
                <w:sz w:val="28"/>
                <w:szCs w:val="28"/>
                <w:lang w:eastAsia="ru-RU" w:bidi="ar-SA"/>
              </w:rPr>
              <w:t>нейных сооружений 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зд</w:t>
            </w:r>
            <w:r>
              <w:rPr>
                <w:rFonts w:cs="Times New Roman"/>
                <w:kern w:val="0"/>
                <w:sz w:val="28"/>
                <w:szCs w:val="28"/>
                <w:lang w:eastAsia="ru-RU" w:bidi="ar-SA"/>
              </w:rPr>
              <w:t>а</w:t>
            </w:r>
            <w:r>
              <w:rPr>
                <w:rFonts w:cs="Times New Roman"/>
                <w:kern w:val="0"/>
                <w:sz w:val="28"/>
                <w:szCs w:val="28"/>
                <w:lang w:eastAsia="ru-RU" w:bidi="ar-SA"/>
              </w:rPr>
              <w:t>ний и сооружений: 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7.0</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14.</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Железнод</w:t>
            </w:r>
            <w:r>
              <w:rPr>
                <w:rFonts w:cs="Times New Roman"/>
                <w:kern w:val="0"/>
                <w:sz w:val="28"/>
                <w:szCs w:val="28"/>
                <w:lang w:eastAsia="ru-RU" w:bidi="ar-SA"/>
              </w:rPr>
              <w:t>о</w:t>
            </w:r>
            <w:r>
              <w:rPr>
                <w:rFonts w:cs="Times New Roman"/>
                <w:kern w:val="0"/>
                <w:sz w:val="28"/>
                <w:szCs w:val="28"/>
                <w:lang w:eastAsia="ru-RU" w:bidi="ar-SA"/>
              </w:rPr>
              <w:t>рожный тран</w:t>
            </w:r>
            <w:r>
              <w:rPr>
                <w:rFonts w:cs="Times New Roman"/>
                <w:kern w:val="0"/>
                <w:sz w:val="28"/>
                <w:szCs w:val="28"/>
                <w:lang w:eastAsia="ru-RU" w:bidi="ar-SA"/>
              </w:rPr>
              <w:t>с</w:t>
            </w:r>
            <w:r>
              <w:rPr>
                <w:rFonts w:cs="Times New Roman"/>
                <w:kern w:val="0"/>
                <w:sz w:val="28"/>
                <w:szCs w:val="28"/>
                <w:lang w:eastAsia="ru-RU" w:bidi="ar-SA"/>
              </w:rPr>
              <w:t>порт</w:t>
            </w:r>
          </w:p>
        </w:tc>
        <w:tc>
          <w:tcPr>
            <w:tcW w:w="3969" w:type="dxa"/>
            <w:tcBorders>
              <w:bottom w:val="single" w:sz="8" w:space="0" w:color="000000"/>
              <w:right w:val="single" w:sz="8" w:space="0" w:color="000000"/>
            </w:tcBorders>
          </w:tcPr>
          <w:p w:rsidR="005D0C3A" w:rsidRDefault="00746F50">
            <w:pPr>
              <w:suppressAutoHyphens w:val="0"/>
              <w:textAlignment w:val="auto"/>
            </w:pPr>
            <w:r>
              <w:rPr>
                <w:sz w:val="28"/>
                <w:szCs w:val="28"/>
              </w:rPr>
              <w:t>Размещение объектов кап</w:t>
            </w:r>
            <w:r>
              <w:rPr>
                <w:sz w:val="28"/>
                <w:szCs w:val="28"/>
              </w:rPr>
              <w:t>и</w:t>
            </w:r>
            <w:r>
              <w:rPr>
                <w:sz w:val="28"/>
                <w:szCs w:val="28"/>
              </w:rPr>
              <w:t>тального строительства желе</w:t>
            </w:r>
            <w:r>
              <w:rPr>
                <w:sz w:val="28"/>
                <w:szCs w:val="28"/>
              </w:rPr>
              <w:t>з</w:t>
            </w:r>
            <w:r>
              <w:rPr>
                <w:sz w:val="28"/>
                <w:szCs w:val="28"/>
              </w:rPr>
              <w:t>нодорожного транспорта. С</w:t>
            </w:r>
            <w:r>
              <w:rPr>
                <w:sz w:val="28"/>
                <w:szCs w:val="28"/>
              </w:rPr>
              <w:t>о</w:t>
            </w:r>
            <w:r>
              <w:rPr>
                <w:sz w:val="28"/>
                <w:szCs w:val="28"/>
              </w:rPr>
              <w:t>держание данного вида разр</w:t>
            </w:r>
            <w:r>
              <w:rPr>
                <w:sz w:val="28"/>
                <w:szCs w:val="28"/>
              </w:rPr>
              <w:t>е</w:t>
            </w:r>
            <w:r>
              <w:rPr>
                <w:sz w:val="28"/>
                <w:szCs w:val="28"/>
              </w:rPr>
              <w:t>шенного использования вкл</w:t>
            </w:r>
            <w:r>
              <w:rPr>
                <w:sz w:val="28"/>
                <w:szCs w:val="28"/>
              </w:rPr>
              <w:t>ю</w:t>
            </w:r>
            <w:r>
              <w:rPr>
                <w:sz w:val="28"/>
                <w:szCs w:val="28"/>
              </w:rPr>
              <w:t xml:space="preserve">чает в себя содержание видов разрешенного использования с </w:t>
            </w:r>
            <w:hyperlink w:anchor="sub_1711">
              <w:r>
                <w:rPr>
                  <w:rFonts w:cs="Times New Roman CYR"/>
                  <w:sz w:val="28"/>
                  <w:szCs w:val="28"/>
                </w:rPr>
                <w:t>кодами 7.1.1 - 7.1.2</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л</w:t>
            </w:r>
            <w:r>
              <w:rPr>
                <w:rFonts w:cs="Times New Roman"/>
                <w:kern w:val="0"/>
                <w:sz w:val="28"/>
                <w:szCs w:val="28"/>
                <w:lang w:eastAsia="ru-RU" w:bidi="ar-SA"/>
              </w:rPr>
              <w:t>и</w:t>
            </w:r>
            <w:r>
              <w:rPr>
                <w:rFonts w:cs="Times New Roman"/>
                <w:kern w:val="0"/>
                <w:sz w:val="28"/>
                <w:szCs w:val="28"/>
                <w:lang w:eastAsia="ru-RU" w:bidi="ar-SA"/>
              </w:rPr>
              <w:t>нейных сооружений 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ind w:firstLine="709"/>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зд</w:t>
            </w:r>
            <w:r>
              <w:rPr>
                <w:rFonts w:cs="Times New Roman"/>
                <w:kern w:val="0"/>
                <w:sz w:val="28"/>
                <w:szCs w:val="28"/>
                <w:lang w:eastAsia="ru-RU" w:bidi="ar-SA"/>
              </w:rPr>
              <w:t>а</w:t>
            </w:r>
            <w:r>
              <w:rPr>
                <w:rFonts w:cs="Times New Roman"/>
                <w:kern w:val="0"/>
                <w:sz w:val="28"/>
                <w:szCs w:val="28"/>
                <w:lang w:eastAsia="ru-RU" w:bidi="ar-SA"/>
              </w:rPr>
              <w:t>ний и сооружений: 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минимальный отступ от границ земельного </w:t>
            </w:r>
            <w:r>
              <w:rPr>
                <w:rFonts w:cs="Times New Roman"/>
                <w:kern w:val="0"/>
                <w:sz w:val="28"/>
                <w:szCs w:val="28"/>
                <w:lang w:eastAsia="ru-RU" w:bidi="ar-SA"/>
              </w:rPr>
              <w:lastRenderedPageBreak/>
              <w:t>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7.1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15.</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Автомобил</w:t>
            </w:r>
            <w:r>
              <w:rPr>
                <w:rFonts w:cs="Times New Roman"/>
                <w:kern w:val="0"/>
                <w:sz w:val="28"/>
                <w:szCs w:val="28"/>
                <w:lang w:eastAsia="ru-RU" w:bidi="ar-SA"/>
              </w:rPr>
              <w:t>ь</w:t>
            </w:r>
            <w:r>
              <w:rPr>
                <w:rFonts w:cs="Times New Roman"/>
                <w:kern w:val="0"/>
                <w:sz w:val="28"/>
                <w:szCs w:val="28"/>
                <w:lang w:eastAsia="ru-RU" w:bidi="ar-SA"/>
              </w:rPr>
              <w:t>ный транспорт</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автомобильных дорог и технически связанных с ними сооружений;</w:t>
            </w: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о</w:t>
            </w:r>
            <w:r>
              <w:rPr>
                <w:rFonts w:cs="Times New Roman"/>
                <w:kern w:val="0"/>
                <w:sz w:val="28"/>
                <w:szCs w:val="28"/>
                <w:lang w:eastAsia="ru-RU" w:bidi="ar-SA"/>
              </w:rPr>
              <w:t>б</w:t>
            </w:r>
            <w:r>
              <w:rPr>
                <w:rFonts w:cs="Times New Roman"/>
                <w:kern w:val="0"/>
                <w:sz w:val="28"/>
                <w:szCs w:val="28"/>
                <w:lang w:eastAsia="ru-RU" w:bidi="ar-SA"/>
              </w:rPr>
              <w:t>служивания пассажиров, а та</w:t>
            </w:r>
            <w:r>
              <w:rPr>
                <w:rFonts w:cs="Times New Roman"/>
                <w:kern w:val="0"/>
                <w:sz w:val="28"/>
                <w:szCs w:val="28"/>
                <w:lang w:eastAsia="ru-RU" w:bidi="ar-SA"/>
              </w:rPr>
              <w:t>к</w:t>
            </w:r>
            <w:r>
              <w:rPr>
                <w:rFonts w:cs="Times New Roman"/>
                <w:kern w:val="0"/>
                <w:sz w:val="28"/>
                <w:szCs w:val="28"/>
                <w:lang w:eastAsia="ru-RU" w:bidi="ar-SA"/>
              </w:rPr>
              <w:t>же обеспечивающих работу транспортных средств, разм</w:t>
            </w:r>
            <w:r>
              <w:rPr>
                <w:rFonts w:cs="Times New Roman"/>
                <w:kern w:val="0"/>
                <w:sz w:val="28"/>
                <w:szCs w:val="28"/>
                <w:lang w:eastAsia="ru-RU" w:bidi="ar-SA"/>
              </w:rPr>
              <w:t>е</w:t>
            </w:r>
            <w:r>
              <w:rPr>
                <w:rFonts w:cs="Times New Roman"/>
                <w:kern w:val="0"/>
                <w:sz w:val="28"/>
                <w:szCs w:val="28"/>
                <w:lang w:eastAsia="ru-RU" w:bidi="ar-SA"/>
              </w:rPr>
              <w:t>щение объектов, предназначе</w:t>
            </w:r>
            <w:r>
              <w:rPr>
                <w:rFonts w:cs="Times New Roman"/>
                <w:kern w:val="0"/>
                <w:sz w:val="28"/>
                <w:szCs w:val="28"/>
                <w:lang w:eastAsia="ru-RU" w:bidi="ar-SA"/>
              </w:rPr>
              <w:t>н</w:t>
            </w:r>
            <w:r>
              <w:rPr>
                <w:rFonts w:cs="Times New Roman"/>
                <w:kern w:val="0"/>
                <w:sz w:val="28"/>
                <w:szCs w:val="28"/>
                <w:lang w:eastAsia="ru-RU" w:bidi="ar-SA"/>
              </w:rPr>
              <w:t>ных для размещения постов о</w:t>
            </w:r>
            <w:r>
              <w:rPr>
                <w:rFonts w:cs="Times New Roman"/>
                <w:kern w:val="0"/>
                <w:sz w:val="28"/>
                <w:szCs w:val="28"/>
                <w:lang w:eastAsia="ru-RU" w:bidi="ar-SA"/>
              </w:rPr>
              <w:t>р</w:t>
            </w:r>
            <w:r>
              <w:rPr>
                <w:rFonts w:cs="Times New Roman"/>
                <w:kern w:val="0"/>
                <w:sz w:val="28"/>
                <w:szCs w:val="28"/>
                <w:lang w:eastAsia="ru-RU" w:bidi="ar-SA"/>
              </w:rPr>
              <w:t>ганов внутренних дел, отве</w:t>
            </w:r>
            <w:r>
              <w:rPr>
                <w:rFonts w:cs="Times New Roman"/>
                <w:kern w:val="0"/>
                <w:sz w:val="28"/>
                <w:szCs w:val="28"/>
                <w:lang w:eastAsia="ru-RU" w:bidi="ar-SA"/>
              </w:rPr>
              <w:t>т</w:t>
            </w:r>
            <w:r>
              <w:rPr>
                <w:rFonts w:cs="Times New Roman"/>
                <w:kern w:val="0"/>
                <w:sz w:val="28"/>
                <w:szCs w:val="28"/>
                <w:lang w:eastAsia="ru-RU" w:bidi="ar-SA"/>
              </w:rPr>
              <w:t>ственных за безопасность д</w:t>
            </w:r>
            <w:r>
              <w:rPr>
                <w:rFonts w:cs="Times New Roman"/>
                <w:kern w:val="0"/>
                <w:sz w:val="28"/>
                <w:szCs w:val="28"/>
                <w:lang w:eastAsia="ru-RU" w:bidi="ar-SA"/>
              </w:rPr>
              <w:t>о</w:t>
            </w:r>
            <w:r>
              <w:rPr>
                <w:rFonts w:cs="Times New Roman"/>
                <w:kern w:val="0"/>
                <w:sz w:val="28"/>
                <w:szCs w:val="28"/>
                <w:lang w:eastAsia="ru-RU" w:bidi="ar-SA"/>
              </w:rPr>
              <w:t>рожного движения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7.2</w:t>
            </w:r>
          </w:p>
        </w:tc>
      </w:tr>
      <w:tr w:rsidR="005D0C3A">
        <w:tc>
          <w:tcPr>
            <w:tcW w:w="572" w:type="dxa"/>
            <w:vMerge w:val="restart"/>
            <w:tcBorders>
              <w:left w:val="single" w:sz="8" w:space="0" w:color="000000"/>
              <w:right w:val="single" w:sz="8"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t>16.</w:t>
            </w:r>
          </w:p>
        </w:tc>
        <w:tc>
          <w:tcPr>
            <w:tcW w:w="1980" w:type="dxa"/>
            <w:vMerge w:val="restart"/>
            <w:tcBorders>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Трубопрово</w:t>
            </w:r>
            <w:r>
              <w:rPr>
                <w:rFonts w:cs="Times New Roman"/>
                <w:kern w:val="0"/>
                <w:sz w:val="28"/>
                <w:szCs w:val="28"/>
                <w:lang w:eastAsia="ru-RU" w:bidi="ar-SA"/>
              </w:rPr>
              <w:t>д</w:t>
            </w:r>
            <w:r>
              <w:rPr>
                <w:rFonts w:cs="Times New Roman"/>
                <w:kern w:val="0"/>
                <w:sz w:val="28"/>
                <w:szCs w:val="28"/>
                <w:lang w:eastAsia="ru-RU" w:bidi="ar-SA"/>
              </w:rPr>
              <w:t>ный транспорт</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нефтепроводов, водопроводов, газопроводов и иных трубопроводов</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vMerge w:val="restart"/>
            <w:tcBorders>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7.5</w:t>
            </w:r>
          </w:p>
        </w:tc>
      </w:tr>
      <w:tr w:rsidR="005D0C3A">
        <w:tc>
          <w:tcPr>
            <w:tcW w:w="572" w:type="dxa"/>
            <w:vMerge/>
            <w:tcBorders>
              <w:left w:val="single" w:sz="8" w:space="0" w:color="000000"/>
              <w:bottom w:val="single" w:sz="8"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c>
          <w:tcPr>
            <w:tcW w:w="1980" w:type="dxa"/>
            <w:vMerge/>
            <w:tcBorders>
              <w:bottom w:val="single" w:sz="8" w:space="0" w:color="000000"/>
              <w:right w:val="single" w:sz="8" w:space="0" w:color="000000"/>
            </w:tcBorders>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необходимых для эксплу</w:t>
            </w:r>
            <w:r>
              <w:rPr>
                <w:rFonts w:cs="Times New Roman"/>
                <w:kern w:val="0"/>
                <w:sz w:val="28"/>
                <w:szCs w:val="28"/>
                <w:lang w:eastAsia="ru-RU" w:bidi="ar-SA"/>
              </w:rPr>
              <w:t>а</w:t>
            </w:r>
            <w:r>
              <w:rPr>
                <w:rFonts w:cs="Times New Roman"/>
                <w:kern w:val="0"/>
                <w:sz w:val="28"/>
                <w:szCs w:val="28"/>
                <w:lang w:eastAsia="ru-RU" w:bidi="ar-SA"/>
              </w:rPr>
              <w:t>тации нефтепроводов, водопр</w:t>
            </w:r>
            <w:r>
              <w:rPr>
                <w:rFonts w:cs="Times New Roman"/>
                <w:kern w:val="0"/>
                <w:sz w:val="28"/>
                <w:szCs w:val="28"/>
                <w:lang w:eastAsia="ru-RU" w:bidi="ar-SA"/>
              </w:rPr>
              <w:t>о</w:t>
            </w:r>
            <w:r>
              <w:rPr>
                <w:rFonts w:cs="Times New Roman"/>
                <w:kern w:val="0"/>
                <w:sz w:val="28"/>
                <w:szCs w:val="28"/>
                <w:lang w:eastAsia="ru-RU" w:bidi="ar-SA"/>
              </w:rPr>
              <w:t>водов, газопроводов и иных трубопроводов</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lastRenderedPageBreak/>
              <w:t>цент застройки - 80 процентов</w:t>
            </w:r>
          </w:p>
        </w:tc>
        <w:tc>
          <w:tcPr>
            <w:tcW w:w="709" w:type="dxa"/>
            <w:vMerge/>
            <w:tcBorders>
              <w:bottom w:val="single" w:sz="8" w:space="0" w:color="000000"/>
              <w:right w:val="single" w:sz="8" w:space="0" w:color="000000"/>
            </w:tcBorders>
          </w:tcPr>
          <w:p w:rsidR="005D0C3A" w:rsidRDefault="005D0C3A">
            <w:pPr>
              <w:suppressAutoHyphens w:val="0"/>
              <w:ind w:firstLine="709"/>
              <w:jc w:val="center"/>
              <w:textAlignment w:val="auto"/>
              <w:rPr>
                <w:rFonts w:cs="Times New Roman"/>
                <w:kern w:val="0"/>
                <w:sz w:val="28"/>
                <w:szCs w:val="28"/>
                <w:lang w:eastAsia="ru-RU" w:bidi="ar-SA"/>
              </w:rPr>
            </w:pP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17.</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пр</w:t>
            </w:r>
            <w:r>
              <w:rPr>
                <w:rFonts w:cs="Times New Roman"/>
                <w:kern w:val="0"/>
                <w:sz w:val="28"/>
                <w:szCs w:val="28"/>
                <w:lang w:eastAsia="ru-RU" w:bidi="ar-SA"/>
              </w:rPr>
              <w:t>и</w:t>
            </w:r>
            <w:r>
              <w:rPr>
                <w:rFonts w:cs="Times New Roman"/>
                <w:kern w:val="0"/>
                <w:sz w:val="28"/>
                <w:szCs w:val="28"/>
                <w:lang w:eastAsia="ru-RU" w:bidi="ar-SA"/>
              </w:rPr>
              <w:t>дорожного сервиса</w:t>
            </w:r>
          </w:p>
        </w:tc>
        <w:tc>
          <w:tcPr>
            <w:tcW w:w="396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дорожного сервиса. С</w:t>
            </w:r>
            <w:r>
              <w:rPr>
                <w:rFonts w:cs="Times New Roman"/>
                <w:kern w:val="0"/>
                <w:sz w:val="28"/>
                <w:szCs w:val="28"/>
                <w:lang w:eastAsia="ru-RU" w:bidi="ar-SA"/>
              </w:rPr>
              <w:t>о</w:t>
            </w:r>
            <w:r>
              <w:rPr>
                <w:rFonts w:cs="Times New Roman"/>
                <w:kern w:val="0"/>
                <w:sz w:val="28"/>
                <w:szCs w:val="28"/>
                <w:lang w:eastAsia="ru-RU" w:bidi="ar-SA"/>
              </w:rPr>
              <w:t>держание данного вида разр</w:t>
            </w:r>
            <w:r>
              <w:rPr>
                <w:rFonts w:cs="Times New Roman"/>
                <w:kern w:val="0"/>
                <w:sz w:val="28"/>
                <w:szCs w:val="28"/>
                <w:lang w:eastAsia="ru-RU" w:bidi="ar-SA"/>
              </w:rPr>
              <w:t>е</w:t>
            </w:r>
            <w:r>
              <w:rPr>
                <w:rFonts w:cs="Times New Roman"/>
                <w:kern w:val="0"/>
                <w:sz w:val="28"/>
                <w:szCs w:val="28"/>
                <w:lang w:eastAsia="ru-RU" w:bidi="ar-SA"/>
              </w:rPr>
              <w:t>шенного использования вкл</w:t>
            </w:r>
            <w:r>
              <w:rPr>
                <w:rFonts w:cs="Times New Roman"/>
                <w:kern w:val="0"/>
                <w:sz w:val="28"/>
                <w:szCs w:val="28"/>
                <w:lang w:eastAsia="ru-RU" w:bidi="ar-SA"/>
              </w:rPr>
              <w:t>ю</w:t>
            </w:r>
            <w:r>
              <w:rPr>
                <w:rFonts w:cs="Times New Roman"/>
                <w:kern w:val="0"/>
                <w:sz w:val="28"/>
                <w:szCs w:val="28"/>
                <w:lang w:eastAsia="ru-RU" w:bidi="ar-SA"/>
              </w:rPr>
              <w:t xml:space="preserve">чает в себя содержание видов разрешенного использования с </w:t>
            </w:r>
            <w:hyperlink w:anchor="sub_14911">
              <w:r>
                <w:rPr>
                  <w:kern w:val="0"/>
                  <w:sz w:val="28"/>
                  <w:szCs w:val="28"/>
                  <w:lang w:eastAsia="ru-RU" w:bidi="ar-SA"/>
                </w:rPr>
                <w:t>кодами 4.9.1.1 - 4.9.1.4</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18.</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Деловое управление</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с ц</w:t>
            </w:r>
            <w:r>
              <w:rPr>
                <w:rFonts w:cs="Times New Roman"/>
                <w:kern w:val="0"/>
                <w:sz w:val="28"/>
                <w:szCs w:val="28"/>
                <w:lang w:eastAsia="ru-RU" w:bidi="ar-SA"/>
              </w:rPr>
              <w:t>е</w:t>
            </w:r>
            <w:r>
              <w:rPr>
                <w:rFonts w:cs="Times New Roman"/>
                <w:kern w:val="0"/>
                <w:sz w:val="28"/>
                <w:szCs w:val="28"/>
                <w:lang w:eastAsia="ru-RU" w:bidi="ar-SA"/>
              </w:rPr>
              <w:t>лью: размещения объектов управленческой деятельности, не связанной с государстве</w:t>
            </w:r>
            <w:r>
              <w:rPr>
                <w:rFonts w:cs="Times New Roman"/>
                <w:kern w:val="0"/>
                <w:sz w:val="28"/>
                <w:szCs w:val="28"/>
                <w:lang w:eastAsia="ru-RU" w:bidi="ar-SA"/>
              </w:rPr>
              <w:t>н</w:t>
            </w:r>
            <w:r>
              <w:rPr>
                <w:rFonts w:cs="Times New Roman"/>
                <w:kern w:val="0"/>
                <w:sz w:val="28"/>
                <w:szCs w:val="28"/>
                <w:lang w:eastAsia="ru-RU" w:bidi="ar-SA"/>
              </w:rPr>
              <w:t>ным или муниципальным управлением и оказанием услуг, а также с целью обесп</w:t>
            </w:r>
            <w:r>
              <w:rPr>
                <w:rFonts w:cs="Times New Roman"/>
                <w:kern w:val="0"/>
                <w:sz w:val="28"/>
                <w:szCs w:val="28"/>
                <w:lang w:eastAsia="ru-RU" w:bidi="ar-SA"/>
              </w:rPr>
              <w:t>е</w:t>
            </w:r>
            <w:r>
              <w:rPr>
                <w:rFonts w:cs="Times New Roman"/>
                <w:kern w:val="0"/>
                <w:sz w:val="28"/>
                <w:szCs w:val="28"/>
                <w:lang w:eastAsia="ru-RU" w:bidi="ar-SA"/>
              </w:rPr>
              <w:t>чения совершения сделок, не требующих передачи товара в момент их совершения между организациями, в том числе биржевая деятельность (за и</w:t>
            </w:r>
            <w:r>
              <w:rPr>
                <w:rFonts w:cs="Times New Roman"/>
                <w:kern w:val="0"/>
                <w:sz w:val="28"/>
                <w:szCs w:val="28"/>
                <w:lang w:eastAsia="ru-RU" w:bidi="ar-SA"/>
              </w:rPr>
              <w:t>с</w:t>
            </w:r>
            <w:r>
              <w:rPr>
                <w:rFonts w:cs="Times New Roman"/>
                <w:kern w:val="0"/>
                <w:sz w:val="28"/>
                <w:szCs w:val="28"/>
                <w:lang w:eastAsia="ru-RU" w:bidi="ar-SA"/>
              </w:rPr>
              <w:t>ключением банковской и стр</w:t>
            </w:r>
            <w:r>
              <w:rPr>
                <w:rFonts w:cs="Times New Roman"/>
                <w:kern w:val="0"/>
                <w:sz w:val="28"/>
                <w:szCs w:val="28"/>
                <w:lang w:eastAsia="ru-RU" w:bidi="ar-SA"/>
              </w:rPr>
              <w:t>а</w:t>
            </w:r>
            <w:r>
              <w:rPr>
                <w:rFonts w:cs="Times New Roman"/>
                <w:kern w:val="0"/>
                <w:sz w:val="28"/>
                <w:szCs w:val="28"/>
                <w:lang w:eastAsia="ru-RU" w:bidi="ar-SA"/>
              </w:rPr>
              <w:t>ховой деятельности)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19.</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Обеспечение деятельности в области ги</w:t>
            </w:r>
            <w:r>
              <w:rPr>
                <w:rFonts w:cs="Times New Roman"/>
                <w:kern w:val="0"/>
                <w:sz w:val="28"/>
                <w:szCs w:val="28"/>
                <w:lang w:eastAsia="ru-RU" w:bidi="ar-SA"/>
              </w:rPr>
              <w:t>д</w:t>
            </w:r>
            <w:r>
              <w:rPr>
                <w:rFonts w:cs="Times New Roman"/>
                <w:kern w:val="0"/>
                <w:sz w:val="28"/>
                <w:szCs w:val="28"/>
                <w:lang w:eastAsia="ru-RU" w:bidi="ar-SA"/>
              </w:rPr>
              <w:t>рометеорол</w:t>
            </w:r>
            <w:r>
              <w:rPr>
                <w:rFonts w:cs="Times New Roman"/>
                <w:kern w:val="0"/>
                <w:sz w:val="28"/>
                <w:szCs w:val="28"/>
                <w:lang w:eastAsia="ru-RU" w:bidi="ar-SA"/>
              </w:rPr>
              <w:t>о</w:t>
            </w:r>
            <w:r>
              <w:rPr>
                <w:rFonts w:cs="Times New Roman"/>
                <w:kern w:val="0"/>
                <w:sz w:val="28"/>
                <w:szCs w:val="28"/>
                <w:lang w:eastAsia="ru-RU" w:bidi="ar-SA"/>
              </w:rPr>
              <w:t>гии и смежных с ней областях</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наблюдений за физическими и химическими процессами, происходящими в окружающей среде, определ</w:t>
            </w:r>
            <w:r>
              <w:rPr>
                <w:rFonts w:cs="Times New Roman"/>
                <w:kern w:val="0"/>
                <w:sz w:val="28"/>
                <w:szCs w:val="28"/>
                <w:lang w:eastAsia="ru-RU" w:bidi="ar-SA"/>
              </w:rPr>
              <w:t>е</w:t>
            </w:r>
            <w:r>
              <w:rPr>
                <w:rFonts w:cs="Times New Roman"/>
                <w:kern w:val="0"/>
                <w:sz w:val="28"/>
                <w:szCs w:val="28"/>
                <w:lang w:eastAsia="ru-RU" w:bidi="ar-SA"/>
              </w:rPr>
              <w:t>ния ее гидрометеорологич</w:t>
            </w:r>
            <w:r>
              <w:rPr>
                <w:rFonts w:cs="Times New Roman"/>
                <w:kern w:val="0"/>
                <w:sz w:val="28"/>
                <w:szCs w:val="28"/>
                <w:lang w:eastAsia="ru-RU" w:bidi="ar-SA"/>
              </w:rPr>
              <w:t>е</w:t>
            </w:r>
            <w:r>
              <w:rPr>
                <w:rFonts w:cs="Times New Roman"/>
                <w:kern w:val="0"/>
                <w:sz w:val="28"/>
                <w:szCs w:val="28"/>
                <w:lang w:eastAsia="ru-RU" w:bidi="ar-SA"/>
              </w:rPr>
              <w:t>ских, агрометеорологических и гелиогеофизических характ</w:t>
            </w:r>
            <w:r>
              <w:rPr>
                <w:rFonts w:cs="Times New Roman"/>
                <w:kern w:val="0"/>
                <w:sz w:val="28"/>
                <w:szCs w:val="28"/>
                <w:lang w:eastAsia="ru-RU" w:bidi="ar-SA"/>
              </w:rPr>
              <w:t>е</w:t>
            </w:r>
            <w:r>
              <w:rPr>
                <w:rFonts w:cs="Times New Roman"/>
                <w:kern w:val="0"/>
                <w:sz w:val="28"/>
                <w:szCs w:val="28"/>
                <w:lang w:eastAsia="ru-RU" w:bidi="ar-SA"/>
              </w:rPr>
              <w:t>ристик, уровня загрязнения а</w:t>
            </w:r>
            <w:r>
              <w:rPr>
                <w:rFonts w:cs="Times New Roman"/>
                <w:kern w:val="0"/>
                <w:sz w:val="28"/>
                <w:szCs w:val="28"/>
                <w:lang w:eastAsia="ru-RU" w:bidi="ar-SA"/>
              </w:rPr>
              <w:t>т</w:t>
            </w:r>
            <w:r>
              <w:rPr>
                <w:rFonts w:cs="Times New Roman"/>
                <w:kern w:val="0"/>
                <w:sz w:val="28"/>
                <w:szCs w:val="28"/>
                <w:lang w:eastAsia="ru-RU" w:bidi="ar-SA"/>
              </w:rPr>
              <w:t>мосферного воздуха, почв, во</w:t>
            </w:r>
            <w:r>
              <w:rPr>
                <w:rFonts w:cs="Times New Roman"/>
                <w:kern w:val="0"/>
                <w:sz w:val="28"/>
                <w:szCs w:val="28"/>
                <w:lang w:eastAsia="ru-RU" w:bidi="ar-SA"/>
              </w:rPr>
              <w:t>д</w:t>
            </w:r>
            <w:r>
              <w:rPr>
                <w:rFonts w:cs="Times New Roman"/>
                <w:kern w:val="0"/>
                <w:sz w:val="28"/>
                <w:szCs w:val="28"/>
                <w:lang w:eastAsia="ru-RU" w:bidi="ar-SA"/>
              </w:rPr>
              <w:lastRenderedPageBreak/>
              <w:t>ных объектов, в том числе по гидробиологическим показат</w:t>
            </w:r>
            <w:r>
              <w:rPr>
                <w:rFonts w:cs="Times New Roman"/>
                <w:kern w:val="0"/>
                <w:sz w:val="28"/>
                <w:szCs w:val="28"/>
                <w:lang w:eastAsia="ru-RU" w:bidi="ar-SA"/>
              </w:rPr>
              <w:t>е</w:t>
            </w:r>
            <w:r>
              <w:rPr>
                <w:rFonts w:cs="Times New Roman"/>
                <w:kern w:val="0"/>
                <w:sz w:val="28"/>
                <w:szCs w:val="28"/>
                <w:lang w:eastAsia="ru-RU" w:bidi="ar-SA"/>
              </w:rPr>
              <w:t>лям, и околоземного - космич</w:t>
            </w:r>
            <w:r>
              <w:rPr>
                <w:rFonts w:cs="Times New Roman"/>
                <w:kern w:val="0"/>
                <w:sz w:val="28"/>
                <w:szCs w:val="28"/>
                <w:lang w:eastAsia="ru-RU" w:bidi="ar-SA"/>
              </w:rPr>
              <w:t>е</w:t>
            </w:r>
            <w:r>
              <w:rPr>
                <w:rFonts w:cs="Times New Roman"/>
                <w:kern w:val="0"/>
                <w:sz w:val="28"/>
                <w:szCs w:val="28"/>
                <w:lang w:eastAsia="ru-RU" w:bidi="ar-SA"/>
              </w:rPr>
              <w:t>ского пространства, зданий и сооружений, используемых в области гидрометеорологии и смежных с ней областях (д</w:t>
            </w:r>
            <w:r>
              <w:rPr>
                <w:rFonts w:cs="Times New Roman"/>
                <w:kern w:val="0"/>
                <w:sz w:val="28"/>
                <w:szCs w:val="28"/>
                <w:lang w:eastAsia="ru-RU" w:bidi="ar-SA"/>
              </w:rPr>
              <w:t>о</w:t>
            </w:r>
            <w:r>
              <w:rPr>
                <w:rFonts w:cs="Times New Roman"/>
                <w:kern w:val="0"/>
                <w:sz w:val="28"/>
                <w:szCs w:val="28"/>
                <w:lang w:eastAsia="ru-RU" w:bidi="ar-SA"/>
              </w:rPr>
              <w:t>плеровские метеорологические радиолокаторы, гидрологич</w:t>
            </w:r>
            <w:r>
              <w:rPr>
                <w:rFonts w:cs="Times New Roman"/>
                <w:kern w:val="0"/>
                <w:sz w:val="28"/>
                <w:szCs w:val="28"/>
                <w:lang w:eastAsia="ru-RU" w:bidi="ar-SA"/>
              </w:rPr>
              <w:t>е</w:t>
            </w:r>
            <w:r>
              <w:rPr>
                <w:rFonts w:cs="Times New Roman"/>
                <w:kern w:val="0"/>
                <w:sz w:val="28"/>
                <w:szCs w:val="28"/>
                <w:lang w:eastAsia="ru-RU" w:bidi="ar-SA"/>
              </w:rPr>
              <w:t>ские посты и другие)</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- 0,001 га на 1 рабочее место;</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 xml:space="preserve">цент застройки - 70 </w:t>
            </w:r>
            <w:r>
              <w:rPr>
                <w:rFonts w:cs="Times New Roman"/>
                <w:kern w:val="0"/>
                <w:sz w:val="28"/>
                <w:szCs w:val="28"/>
                <w:lang w:eastAsia="ru-RU" w:bidi="ar-SA"/>
              </w:rPr>
              <w:lastRenderedPageBreak/>
              <w:t>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3.9.1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20.</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нео</w:t>
            </w:r>
            <w:r>
              <w:rPr>
                <w:rFonts w:cs="Times New Roman"/>
                <w:kern w:val="0"/>
                <w:sz w:val="28"/>
                <w:szCs w:val="28"/>
                <w:lang w:eastAsia="ru-RU" w:bidi="ar-SA"/>
              </w:rPr>
              <w:t>б</w:t>
            </w:r>
            <w:r>
              <w:rPr>
                <w:rFonts w:cs="Times New Roman"/>
                <w:kern w:val="0"/>
                <w:sz w:val="28"/>
                <w:szCs w:val="28"/>
                <w:lang w:eastAsia="ru-RU" w:bidi="ar-SA"/>
              </w:rPr>
              <w:t>ходимых для подготовки и поддержания в готовности о</w:t>
            </w:r>
            <w:r>
              <w:rPr>
                <w:rFonts w:cs="Times New Roman"/>
                <w:kern w:val="0"/>
                <w:sz w:val="28"/>
                <w:szCs w:val="28"/>
                <w:lang w:eastAsia="ru-RU" w:bidi="ar-SA"/>
              </w:rPr>
              <w:t>р</w:t>
            </w:r>
            <w:r>
              <w:rPr>
                <w:rFonts w:cs="Times New Roman"/>
                <w:kern w:val="0"/>
                <w:sz w:val="28"/>
                <w:szCs w:val="28"/>
                <w:lang w:eastAsia="ru-RU" w:bidi="ar-SA"/>
              </w:rPr>
              <w:t xml:space="preserve">ганов внутренних дел, </w:t>
            </w:r>
            <w:proofErr w:type="spellStart"/>
            <w:r>
              <w:rPr>
                <w:rFonts w:cs="Times New Roman"/>
                <w:kern w:val="0"/>
                <w:sz w:val="28"/>
                <w:szCs w:val="28"/>
                <w:lang w:eastAsia="ru-RU" w:bidi="ar-SA"/>
              </w:rPr>
              <w:t>Росгва</w:t>
            </w:r>
            <w:r>
              <w:rPr>
                <w:rFonts w:cs="Times New Roman"/>
                <w:kern w:val="0"/>
                <w:sz w:val="28"/>
                <w:szCs w:val="28"/>
                <w:lang w:eastAsia="ru-RU" w:bidi="ar-SA"/>
              </w:rPr>
              <w:t>р</w:t>
            </w:r>
            <w:r>
              <w:rPr>
                <w:rFonts w:cs="Times New Roman"/>
                <w:kern w:val="0"/>
                <w:sz w:val="28"/>
                <w:szCs w:val="28"/>
                <w:lang w:eastAsia="ru-RU" w:bidi="ar-SA"/>
              </w:rPr>
              <w:t>дии</w:t>
            </w:r>
            <w:proofErr w:type="spellEnd"/>
            <w:r>
              <w:rPr>
                <w:rFonts w:cs="Times New Roman"/>
                <w:kern w:val="0"/>
                <w:sz w:val="28"/>
                <w:szCs w:val="28"/>
                <w:lang w:eastAsia="ru-RU" w:bidi="ar-SA"/>
              </w:rPr>
              <w:t xml:space="preserve"> и спасательных служб, в которых существует воениз</w:t>
            </w:r>
            <w:r>
              <w:rPr>
                <w:rFonts w:cs="Times New Roman"/>
                <w:kern w:val="0"/>
                <w:sz w:val="28"/>
                <w:szCs w:val="28"/>
                <w:lang w:eastAsia="ru-RU" w:bidi="ar-SA"/>
              </w:rPr>
              <w:t>и</w:t>
            </w:r>
            <w:r>
              <w:rPr>
                <w:rFonts w:cs="Times New Roman"/>
                <w:kern w:val="0"/>
                <w:sz w:val="28"/>
                <w:szCs w:val="28"/>
                <w:lang w:eastAsia="ru-RU" w:bidi="ar-SA"/>
              </w:rPr>
              <w:t>рованная служба; размещение объектов гражданской обор</w:t>
            </w:r>
            <w:r>
              <w:rPr>
                <w:rFonts w:cs="Times New Roman"/>
                <w:kern w:val="0"/>
                <w:sz w:val="28"/>
                <w:szCs w:val="28"/>
                <w:lang w:eastAsia="ru-RU" w:bidi="ar-SA"/>
              </w:rPr>
              <w:t>о</w:t>
            </w:r>
            <w:r>
              <w:rPr>
                <w:rFonts w:cs="Times New Roman"/>
                <w:kern w:val="0"/>
                <w:sz w:val="28"/>
                <w:szCs w:val="28"/>
                <w:lang w:eastAsia="ru-RU" w:bidi="ar-SA"/>
              </w:rPr>
              <w:t>ны, за исключением объектов гражданской обороны, явля</w:t>
            </w:r>
            <w:r>
              <w:rPr>
                <w:rFonts w:cs="Times New Roman"/>
                <w:kern w:val="0"/>
                <w:sz w:val="28"/>
                <w:szCs w:val="28"/>
                <w:lang w:eastAsia="ru-RU" w:bidi="ar-SA"/>
              </w:rPr>
              <w:t>ю</w:t>
            </w:r>
            <w:r>
              <w:rPr>
                <w:rFonts w:cs="Times New Roman"/>
                <w:kern w:val="0"/>
                <w:sz w:val="28"/>
                <w:szCs w:val="28"/>
                <w:lang w:eastAsia="ru-RU" w:bidi="ar-SA"/>
              </w:rPr>
              <w:t>щихся частями производстве</w:t>
            </w:r>
            <w:r>
              <w:rPr>
                <w:rFonts w:cs="Times New Roman"/>
                <w:kern w:val="0"/>
                <w:sz w:val="28"/>
                <w:szCs w:val="28"/>
                <w:lang w:eastAsia="ru-RU" w:bidi="ar-SA"/>
              </w:rPr>
              <w:t>н</w:t>
            </w:r>
            <w:r>
              <w:rPr>
                <w:rFonts w:cs="Times New Roman"/>
                <w:kern w:val="0"/>
                <w:sz w:val="28"/>
                <w:szCs w:val="28"/>
                <w:lang w:eastAsia="ru-RU" w:bidi="ar-SA"/>
              </w:rPr>
              <w:t>ных зданий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8.3</w:t>
            </w:r>
          </w:p>
        </w:tc>
      </w:tr>
      <w:tr w:rsidR="005D0C3A">
        <w:tc>
          <w:tcPr>
            <w:tcW w:w="572" w:type="dxa"/>
            <w:vMerge w:val="restart"/>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21.</w:t>
            </w:r>
          </w:p>
        </w:tc>
        <w:tc>
          <w:tcPr>
            <w:tcW w:w="1980" w:type="dxa"/>
            <w:vMerge w:val="restart"/>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Коммунальное обслуживание</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котельные, водозаб</w:t>
            </w:r>
            <w:r>
              <w:rPr>
                <w:rFonts w:cs="Times New Roman"/>
                <w:kern w:val="0"/>
                <w:sz w:val="28"/>
                <w:szCs w:val="28"/>
                <w:lang w:eastAsia="ru-RU" w:bidi="ar-SA"/>
              </w:rPr>
              <w:t>о</w:t>
            </w:r>
            <w:r>
              <w:rPr>
                <w:rFonts w:cs="Times New Roman"/>
                <w:kern w:val="0"/>
                <w:sz w:val="28"/>
                <w:szCs w:val="28"/>
                <w:lang w:eastAsia="ru-RU" w:bidi="ar-SA"/>
              </w:rPr>
              <w:t>ры, очистные сооружения, насосные станции, водопров</w:t>
            </w:r>
            <w:r>
              <w:rPr>
                <w:rFonts w:cs="Times New Roman"/>
                <w:kern w:val="0"/>
                <w:sz w:val="28"/>
                <w:szCs w:val="28"/>
                <w:lang w:eastAsia="ru-RU" w:bidi="ar-SA"/>
              </w:rPr>
              <w:t>о</w:t>
            </w:r>
            <w:r>
              <w:rPr>
                <w:rFonts w:cs="Times New Roman"/>
                <w:kern w:val="0"/>
                <w:sz w:val="28"/>
                <w:szCs w:val="28"/>
                <w:lang w:eastAsia="ru-RU" w:bidi="ar-SA"/>
              </w:rPr>
              <w:t>ды, линии электропередачи, трансформаторные подстанции, газопроводы, линии связи, т</w:t>
            </w:r>
            <w:r>
              <w:rPr>
                <w:rFonts w:cs="Times New Roman"/>
                <w:kern w:val="0"/>
                <w:sz w:val="28"/>
                <w:szCs w:val="28"/>
                <w:lang w:eastAsia="ru-RU" w:bidi="ar-SA"/>
              </w:rPr>
              <w:t>е</w:t>
            </w:r>
            <w:r>
              <w:rPr>
                <w:rFonts w:cs="Times New Roman"/>
                <w:kern w:val="0"/>
                <w:sz w:val="28"/>
                <w:szCs w:val="28"/>
                <w:lang w:eastAsia="ru-RU" w:bidi="ar-SA"/>
              </w:rPr>
              <w:t>лефонные станции, канализ</w:t>
            </w:r>
            <w:r>
              <w:rPr>
                <w:rFonts w:cs="Times New Roman"/>
                <w:kern w:val="0"/>
                <w:sz w:val="28"/>
                <w:szCs w:val="28"/>
                <w:lang w:eastAsia="ru-RU" w:bidi="ar-SA"/>
              </w:rPr>
              <w:t>а</w:t>
            </w:r>
            <w:r>
              <w:rPr>
                <w:rFonts w:cs="Times New Roman"/>
                <w:kern w:val="0"/>
                <w:sz w:val="28"/>
                <w:szCs w:val="28"/>
                <w:lang w:eastAsia="ru-RU" w:bidi="ar-SA"/>
              </w:rPr>
              <w:t>ция, гаражи и мастерские для обслуживания уборочной и аварийной техники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09" w:type="dxa"/>
            <w:vMerge w:val="restart"/>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3.1</w:t>
            </w:r>
          </w:p>
        </w:tc>
      </w:tr>
      <w:tr w:rsidR="005D0C3A">
        <w:tc>
          <w:tcPr>
            <w:tcW w:w="572" w:type="dxa"/>
            <w:vMerge/>
            <w:tcBorders>
              <w:left w:val="single" w:sz="8" w:space="0" w:color="000000"/>
              <w:bottom w:val="single" w:sz="8" w:space="0" w:color="000000"/>
              <w:right w:val="single" w:sz="8" w:space="0" w:color="000000"/>
            </w:tcBorders>
            <w:tcMar>
              <w:top w:w="0" w:type="dxa"/>
              <w:left w:w="10" w:type="dxa"/>
              <w:bottom w:w="0" w:type="dxa"/>
              <w:right w:w="10" w:type="dxa"/>
            </w:tcMar>
            <w:vAlign w:val="center"/>
          </w:tcPr>
          <w:p w:rsidR="005D0C3A" w:rsidRDefault="005D0C3A">
            <w:pPr>
              <w:suppressAutoHyphens w:val="0"/>
              <w:ind w:firstLine="709"/>
              <w:textAlignment w:val="auto"/>
              <w:rPr>
                <w:rFonts w:cs="Times New Roman"/>
                <w:kern w:val="0"/>
                <w:sz w:val="28"/>
                <w:szCs w:val="28"/>
                <w:lang w:eastAsia="ru-RU" w:bidi="ar-SA"/>
              </w:rPr>
            </w:pPr>
          </w:p>
        </w:tc>
        <w:tc>
          <w:tcPr>
            <w:tcW w:w="1980" w:type="dxa"/>
            <w:vMerge/>
            <w:tcBorders>
              <w:bottom w:val="single" w:sz="8" w:space="0" w:color="000000"/>
              <w:right w:val="single" w:sz="8" w:space="0" w:color="000000"/>
            </w:tcBorders>
            <w:tcMar>
              <w:top w:w="0" w:type="dxa"/>
              <w:left w:w="10" w:type="dxa"/>
              <w:bottom w:w="0" w:type="dxa"/>
              <w:right w:w="10" w:type="dxa"/>
            </w:tcMar>
            <w:vAlign w:val="center"/>
          </w:tcPr>
          <w:p w:rsidR="005D0C3A" w:rsidRDefault="005D0C3A">
            <w:pPr>
              <w:suppressAutoHyphens w:val="0"/>
              <w:ind w:firstLine="709"/>
              <w:textAlignment w:val="auto"/>
              <w:rPr>
                <w:rFonts w:cs="Times New Roman"/>
                <w:kern w:val="0"/>
                <w:sz w:val="28"/>
                <w:szCs w:val="28"/>
                <w:lang w:eastAsia="ru-RU" w:bidi="ar-SA"/>
              </w:rPr>
            </w:pP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объекты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здания и помещения, предназначенные для приема физических и юридических лиц в связи с предоставлением им коммунальных услуг</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- 0,04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предельная высота </w:t>
            </w:r>
            <w:r>
              <w:rPr>
                <w:rFonts w:cs="Times New Roman"/>
                <w:kern w:val="0"/>
                <w:sz w:val="28"/>
                <w:szCs w:val="28"/>
                <w:lang w:eastAsia="ru-RU" w:bidi="ar-SA"/>
              </w:rPr>
              <w:lastRenderedPageBreak/>
              <w:t>зданий - 11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09" w:type="dxa"/>
            <w:vMerge/>
            <w:tcBorders>
              <w:bottom w:val="single" w:sz="8" w:space="0" w:color="000000"/>
              <w:right w:val="single" w:sz="8" w:space="0" w:color="000000"/>
            </w:tcBorders>
            <w:tcMar>
              <w:top w:w="0" w:type="dxa"/>
              <w:left w:w="10" w:type="dxa"/>
              <w:bottom w:w="0" w:type="dxa"/>
              <w:right w:w="10" w:type="dxa"/>
            </w:tcMar>
            <w:vAlign w:val="center"/>
          </w:tcPr>
          <w:p w:rsidR="005D0C3A" w:rsidRDefault="005D0C3A">
            <w:pPr>
              <w:suppressAutoHyphens w:val="0"/>
              <w:ind w:firstLine="709"/>
              <w:textAlignment w:val="auto"/>
              <w:rPr>
                <w:rFonts w:cs="Times New Roman"/>
                <w:kern w:val="0"/>
                <w:sz w:val="28"/>
                <w:szCs w:val="28"/>
                <w:lang w:eastAsia="ru-RU" w:bidi="ar-SA"/>
              </w:rPr>
            </w:pP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Обслуживание автотранспо</w:t>
            </w:r>
            <w:r>
              <w:rPr>
                <w:rFonts w:cs="Times New Roman"/>
                <w:kern w:val="0"/>
                <w:sz w:val="28"/>
                <w:szCs w:val="28"/>
                <w:lang w:eastAsia="ru-RU" w:bidi="ar-SA"/>
              </w:rPr>
              <w:t>р</w:t>
            </w:r>
            <w:r>
              <w:rPr>
                <w:rFonts w:cs="Times New Roman"/>
                <w:kern w:val="0"/>
                <w:sz w:val="28"/>
                <w:szCs w:val="28"/>
                <w:lang w:eastAsia="ru-RU" w:bidi="ar-SA"/>
              </w:rPr>
              <w:t>та</w:t>
            </w:r>
          </w:p>
        </w:tc>
        <w:tc>
          <w:tcPr>
            <w:tcW w:w="396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Размещение постоянных или временных гаражей, стоянок для хранения служебного авт</w:t>
            </w:r>
            <w:r>
              <w:rPr>
                <w:rFonts w:cs="Times New Roman"/>
                <w:kern w:val="0"/>
                <w:sz w:val="28"/>
                <w:szCs w:val="28"/>
                <w:lang w:eastAsia="ru-RU" w:bidi="ar-SA"/>
              </w:rPr>
              <w:t>о</w:t>
            </w:r>
            <w:r>
              <w:rPr>
                <w:rFonts w:cs="Times New Roman"/>
                <w:kern w:val="0"/>
                <w:sz w:val="28"/>
                <w:szCs w:val="28"/>
                <w:lang w:eastAsia="ru-RU" w:bidi="ar-SA"/>
              </w:rPr>
              <w:t>транспорта, используемого в целях осуществления видов д</w:t>
            </w:r>
            <w:r>
              <w:rPr>
                <w:rFonts w:cs="Times New Roman"/>
                <w:kern w:val="0"/>
                <w:sz w:val="28"/>
                <w:szCs w:val="28"/>
                <w:lang w:eastAsia="ru-RU" w:bidi="ar-SA"/>
              </w:rPr>
              <w:t>е</w:t>
            </w:r>
            <w:r>
              <w:rPr>
                <w:rFonts w:cs="Times New Roman"/>
                <w:kern w:val="0"/>
                <w:sz w:val="28"/>
                <w:szCs w:val="28"/>
                <w:lang w:eastAsia="ru-RU" w:bidi="ar-SA"/>
              </w:rPr>
              <w:t>ятельности, предусмотренных видами разрешенного испол</w:t>
            </w:r>
            <w:r>
              <w:rPr>
                <w:rFonts w:cs="Times New Roman"/>
                <w:kern w:val="0"/>
                <w:sz w:val="28"/>
                <w:szCs w:val="28"/>
                <w:lang w:eastAsia="ru-RU" w:bidi="ar-SA"/>
              </w:rPr>
              <w:t>ь</w:t>
            </w:r>
            <w:r>
              <w:rPr>
                <w:rFonts w:cs="Times New Roman"/>
                <w:kern w:val="0"/>
                <w:sz w:val="28"/>
                <w:szCs w:val="28"/>
                <w:lang w:eastAsia="ru-RU" w:bidi="ar-SA"/>
              </w:rPr>
              <w:t xml:space="preserve">зования с </w:t>
            </w:r>
            <w:hyperlink w:anchor="sub_1030">
              <w:r>
                <w:rPr>
                  <w:rFonts w:cs="Times New Roman CYR"/>
                  <w:color w:val="106BBE"/>
                  <w:kern w:val="0"/>
                  <w:sz w:val="28"/>
                  <w:szCs w:val="28"/>
                  <w:lang w:eastAsia="ru-RU" w:bidi="ar-SA"/>
                </w:rPr>
                <w:t>кодами 3.0</w:t>
              </w:r>
            </w:hyperlink>
            <w:r>
              <w:rPr>
                <w:rFonts w:cs="Times New Roman"/>
                <w:kern w:val="0"/>
                <w:sz w:val="28"/>
                <w:szCs w:val="28"/>
                <w:lang w:eastAsia="ru-RU" w:bidi="ar-SA"/>
              </w:rPr>
              <w:t xml:space="preserve">, </w:t>
            </w:r>
            <w:hyperlink w:anchor="sub_1040">
              <w:r>
                <w:rPr>
                  <w:rFonts w:cs="Times New Roman CYR"/>
                  <w:color w:val="106BBE"/>
                  <w:kern w:val="0"/>
                  <w:sz w:val="28"/>
                  <w:szCs w:val="28"/>
                  <w:lang w:eastAsia="ru-RU" w:bidi="ar-SA"/>
                </w:rPr>
                <w:t>4.0</w:t>
              </w:r>
            </w:hyperlink>
            <w:r>
              <w:rPr>
                <w:rFonts w:cs="Times New Roman"/>
                <w:kern w:val="0"/>
                <w:sz w:val="28"/>
                <w:szCs w:val="28"/>
                <w:lang w:eastAsia="ru-RU" w:bidi="ar-SA"/>
              </w:rPr>
              <w:t>, а также для стоянки и хранения транспортных средств общего пользования, в том числе в д</w:t>
            </w:r>
            <w:r>
              <w:rPr>
                <w:rFonts w:cs="Times New Roman"/>
                <w:kern w:val="0"/>
                <w:sz w:val="28"/>
                <w:szCs w:val="28"/>
                <w:lang w:eastAsia="ru-RU" w:bidi="ar-SA"/>
              </w:rPr>
              <w:t>е</w:t>
            </w:r>
            <w:r>
              <w:rPr>
                <w:rFonts w:cs="Times New Roman"/>
                <w:kern w:val="0"/>
                <w:sz w:val="28"/>
                <w:szCs w:val="28"/>
                <w:lang w:eastAsia="ru-RU" w:bidi="ar-SA"/>
              </w:rPr>
              <w:t>по</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- 90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4.9</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23.</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w:t>
            </w:r>
            <w:r>
              <w:rPr>
                <w:rFonts w:cs="Times New Roman"/>
                <w:kern w:val="0"/>
                <w:sz w:val="28"/>
                <w:szCs w:val="28"/>
                <w:lang w:eastAsia="ru-RU" w:bidi="ar-SA"/>
              </w:rPr>
              <w:t>с</w:t>
            </w:r>
            <w:r>
              <w:rPr>
                <w:rFonts w:cs="Times New Roman"/>
                <w:kern w:val="0"/>
                <w:sz w:val="28"/>
                <w:szCs w:val="28"/>
                <w:lang w:eastAsia="ru-RU" w:bidi="ar-SA"/>
              </w:rPr>
              <w:t>пользования включает в себя содержание видов разрешенн</w:t>
            </w:r>
            <w:r>
              <w:rPr>
                <w:rFonts w:cs="Times New Roman"/>
                <w:kern w:val="0"/>
                <w:sz w:val="28"/>
                <w:szCs w:val="28"/>
                <w:lang w:eastAsia="ru-RU" w:bidi="ar-SA"/>
              </w:rPr>
              <w:t>о</w:t>
            </w:r>
            <w:r>
              <w:rPr>
                <w:rFonts w:cs="Times New Roman"/>
                <w:kern w:val="0"/>
                <w:sz w:val="28"/>
                <w:szCs w:val="28"/>
                <w:lang w:eastAsia="ru-RU" w:bidi="ar-SA"/>
              </w:rPr>
              <w:t xml:space="preserve">го использования с </w:t>
            </w:r>
            <w:hyperlink w:anchor="sub_11201">
              <w:r>
                <w:rPr>
                  <w:rFonts w:cs="Times New Roman CYR"/>
                  <w:color w:val="106BBE"/>
                  <w:kern w:val="0"/>
                  <w:sz w:val="28"/>
                  <w:szCs w:val="28"/>
                  <w:lang w:eastAsia="ru-RU" w:bidi="ar-SA"/>
                </w:rPr>
                <w:t>кодами 12.0.1 - 12.0.2</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tc>
      </w:tr>
    </w:tbl>
    <w:p w:rsidR="005D0C3A" w:rsidRDefault="00746F50">
      <w:pPr>
        <w:suppressAutoHyphens w:val="0"/>
        <w:ind w:firstLine="709"/>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6.0, устанавливаются следующие </w:t>
      </w:r>
      <w:r>
        <w:rPr>
          <w:rFonts w:cs="Times New Roman"/>
          <w:b/>
          <w:kern w:val="0"/>
          <w:sz w:val="28"/>
          <w:szCs w:val="28"/>
          <w:lang w:eastAsia="ru-RU" w:bidi="ar-SA"/>
        </w:rPr>
        <w:t>условно разреше</w:t>
      </w:r>
      <w:r>
        <w:rPr>
          <w:rFonts w:cs="Times New Roman"/>
          <w:b/>
          <w:kern w:val="0"/>
          <w:sz w:val="28"/>
          <w:szCs w:val="28"/>
          <w:lang w:eastAsia="ru-RU" w:bidi="ar-SA"/>
        </w:rPr>
        <w:t>н</w:t>
      </w:r>
      <w:r>
        <w:rPr>
          <w:rFonts w:cs="Times New Roman"/>
          <w:b/>
          <w:kern w:val="0"/>
          <w:sz w:val="28"/>
          <w:szCs w:val="28"/>
          <w:lang w:eastAsia="ru-RU" w:bidi="ar-SA"/>
        </w:rPr>
        <w:t>ные виды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35"/>
        <w:gridCol w:w="709"/>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 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proofErr w:type="spellStart"/>
            <w:r>
              <w:rPr>
                <w:rFonts w:cs="Times New Roman"/>
                <w:kern w:val="0"/>
                <w:sz w:val="28"/>
                <w:szCs w:val="28"/>
                <w:lang w:eastAsia="ru-RU" w:bidi="ar-SA"/>
              </w:rPr>
              <w:t>Выставочно</w:t>
            </w:r>
            <w:proofErr w:type="spellEnd"/>
            <w:r>
              <w:rPr>
                <w:rFonts w:cs="Times New Roman"/>
                <w:kern w:val="0"/>
                <w:sz w:val="28"/>
                <w:szCs w:val="28"/>
                <w:lang w:eastAsia="ru-RU" w:bidi="ar-SA"/>
              </w:rPr>
              <w:t>-ярмарочная деятельность</w:t>
            </w:r>
          </w:p>
        </w:tc>
        <w:tc>
          <w:tcPr>
            <w:tcW w:w="400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соор</w:t>
            </w:r>
            <w:r>
              <w:rPr>
                <w:rFonts w:cs="Times New Roman"/>
                <w:kern w:val="0"/>
                <w:sz w:val="28"/>
                <w:szCs w:val="28"/>
                <w:lang w:eastAsia="ru-RU" w:bidi="ar-SA"/>
              </w:rPr>
              <w:t>у</w:t>
            </w:r>
            <w:r>
              <w:rPr>
                <w:rFonts w:cs="Times New Roman"/>
                <w:kern w:val="0"/>
                <w:sz w:val="28"/>
                <w:szCs w:val="28"/>
                <w:lang w:eastAsia="ru-RU" w:bidi="ar-SA"/>
              </w:rPr>
              <w:t xml:space="preserve">жений, предназначенных для осуществления </w:t>
            </w:r>
            <w:proofErr w:type="spellStart"/>
            <w:r>
              <w:rPr>
                <w:rFonts w:cs="Times New Roman"/>
                <w:kern w:val="0"/>
                <w:sz w:val="28"/>
                <w:szCs w:val="28"/>
                <w:lang w:eastAsia="ru-RU" w:bidi="ar-SA"/>
              </w:rPr>
              <w:t>выставочно</w:t>
            </w:r>
            <w:proofErr w:type="spellEnd"/>
            <w:r>
              <w:rPr>
                <w:rFonts w:cs="Times New Roman"/>
                <w:kern w:val="0"/>
                <w:sz w:val="28"/>
                <w:szCs w:val="28"/>
                <w:lang w:eastAsia="ru-RU" w:bidi="ar-SA"/>
              </w:rPr>
              <w:t>-</w:t>
            </w:r>
            <w:r>
              <w:rPr>
                <w:rFonts w:cs="Times New Roman"/>
                <w:kern w:val="0"/>
                <w:sz w:val="28"/>
                <w:szCs w:val="28"/>
                <w:lang w:eastAsia="ru-RU" w:bidi="ar-SA"/>
              </w:rPr>
              <w:lastRenderedPageBreak/>
              <w:t xml:space="preserve">ярмарочной и </w:t>
            </w:r>
            <w:proofErr w:type="spellStart"/>
            <w:r>
              <w:rPr>
                <w:rFonts w:cs="Times New Roman"/>
                <w:kern w:val="0"/>
                <w:sz w:val="28"/>
                <w:szCs w:val="28"/>
                <w:lang w:eastAsia="ru-RU" w:bidi="ar-SA"/>
              </w:rPr>
              <w:t>конгрессной</w:t>
            </w:r>
            <w:proofErr w:type="spellEnd"/>
            <w:r>
              <w:rPr>
                <w:rFonts w:cs="Times New Roman"/>
                <w:kern w:val="0"/>
                <w:sz w:val="28"/>
                <w:szCs w:val="28"/>
                <w:lang w:eastAsia="ru-RU" w:bidi="ar-SA"/>
              </w:rPr>
              <w:t xml:space="preserve"> де</w:t>
            </w:r>
            <w:r>
              <w:rPr>
                <w:rFonts w:cs="Times New Roman"/>
                <w:kern w:val="0"/>
                <w:sz w:val="28"/>
                <w:szCs w:val="28"/>
                <w:lang w:eastAsia="ru-RU" w:bidi="ar-SA"/>
              </w:rPr>
              <w:t>я</w:t>
            </w:r>
            <w:r>
              <w:rPr>
                <w:rFonts w:cs="Times New Roman"/>
                <w:kern w:val="0"/>
                <w:sz w:val="28"/>
                <w:szCs w:val="28"/>
                <w:lang w:eastAsia="ru-RU" w:bidi="ar-SA"/>
              </w:rPr>
              <w:t>тельности, включая деятел</w:t>
            </w:r>
            <w:r>
              <w:rPr>
                <w:rFonts w:cs="Times New Roman"/>
                <w:kern w:val="0"/>
                <w:sz w:val="28"/>
                <w:szCs w:val="28"/>
                <w:lang w:eastAsia="ru-RU" w:bidi="ar-SA"/>
              </w:rPr>
              <w:t>ь</w:t>
            </w:r>
            <w:r>
              <w:rPr>
                <w:rFonts w:cs="Times New Roman"/>
                <w:kern w:val="0"/>
                <w:sz w:val="28"/>
                <w:szCs w:val="28"/>
                <w:lang w:eastAsia="ru-RU" w:bidi="ar-SA"/>
              </w:rPr>
              <w:t>ность, необходимую для о</w:t>
            </w:r>
            <w:r>
              <w:rPr>
                <w:rFonts w:cs="Times New Roman"/>
                <w:kern w:val="0"/>
                <w:sz w:val="28"/>
                <w:szCs w:val="28"/>
                <w:lang w:eastAsia="ru-RU" w:bidi="ar-SA"/>
              </w:rPr>
              <w:t>б</w:t>
            </w:r>
            <w:r>
              <w:rPr>
                <w:rFonts w:cs="Times New Roman"/>
                <w:kern w:val="0"/>
                <w:sz w:val="28"/>
                <w:szCs w:val="28"/>
                <w:lang w:eastAsia="ru-RU" w:bidi="ar-SA"/>
              </w:rPr>
              <w:t>служивания указанных мер</w:t>
            </w:r>
            <w:r>
              <w:rPr>
                <w:rFonts w:cs="Times New Roman"/>
                <w:kern w:val="0"/>
                <w:sz w:val="28"/>
                <w:szCs w:val="28"/>
                <w:lang w:eastAsia="ru-RU" w:bidi="ar-SA"/>
              </w:rPr>
              <w:t>о</w:t>
            </w:r>
            <w:r>
              <w:rPr>
                <w:rFonts w:cs="Times New Roman"/>
                <w:kern w:val="0"/>
                <w:sz w:val="28"/>
                <w:szCs w:val="28"/>
                <w:lang w:eastAsia="ru-RU" w:bidi="ar-SA"/>
              </w:rPr>
              <w:t>приятий (застройка экспозиц</w:t>
            </w:r>
            <w:r>
              <w:rPr>
                <w:rFonts w:cs="Times New Roman"/>
                <w:kern w:val="0"/>
                <w:sz w:val="28"/>
                <w:szCs w:val="28"/>
                <w:lang w:eastAsia="ru-RU" w:bidi="ar-SA"/>
              </w:rPr>
              <w:t>и</w:t>
            </w:r>
            <w:r>
              <w:rPr>
                <w:rFonts w:cs="Times New Roman"/>
                <w:kern w:val="0"/>
                <w:sz w:val="28"/>
                <w:szCs w:val="28"/>
                <w:lang w:eastAsia="ru-RU" w:bidi="ar-SA"/>
              </w:rPr>
              <w:t>онной площади, организация питания участников меропри</w:t>
            </w:r>
            <w:r>
              <w:rPr>
                <w:rFonts w:cs="Times New Roman"/>
                <w:kern w:val="0"/>
                <w:sz w:val="28"/>
                <w:szCs w:val="28"/>
                <w:lang w:eastAsia="ru-RU" w:bidi="ar-SA"/>
              </w:rPr>
              <w:t>я</w:t>
            </w:r>
            <w:r>
              <w:rPr>
                <w:rFonts w:cs="Times New Roman"/>
                <w:kern w:val="0"/>
                <w:sz w:val="28"/>
                <w:szCs w:val="28"/>
                <w:lang w:eastAsia="ru-RU" w:bidi="ar-SA"/>
              </w:rPr>
              <w:t>тий)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 xml:space="preserve">максимальный размер </w:t>
            </w:r>
            <w:r>
              <w:rPr>
                <w:rFonts w:cs="Times New Roman"/>
                <w:kern w:val="0"/>
                <w:sz w:val="28"/>
                <w:szCs w:val="28"/>
                <w:lang w:eastAsia="ru-RU" w:bidi="ar-SA"/>
              </w:rPr>
              <w:lastRenderedPageBreak/>
              <w:t>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4.10</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продажи тов</w:t>
            </w:r>
            <w:r>
              <w:rPr>
                <w:rFonts w:cs="Times New Roman"/>
                <w:kern w:val="0"/>
                <w:sz w:val="28"/>
                <w:szCs w:val="28"/>
                <w:lang w:eastAsia="ru-RU" w:bidi="ar-SA"/>
              </w:rPr>
              <w:t>а</w:t>
            </w:r>
            <w:r>
              <w:rPr>
                <w:rFonts w:cs="Times New Roman"/>
                <w:kern w:val="0"/>
                <w:sz w:val="28"/>
                <w:szCs w:val="28"/>
                <w:lang w:eastAsia="ru-RU" w:bidi="ar-SA"/>
              </w:rPr>
              <w:t>ров, торговая площадь которых составляет до 5000 кв. м</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торг</w:t>
            </w:r>
            <w:r>
              <w:rPr>
                <w:rFonts w:cs="Times New Roman"/>
                <w:kern w:val="0"/>
                <w:sz w:val="28"/>
                <w:szCs w:val="28"/>
                <w:lang w:eastAsia="ru-RU" w:bidi="ar-SA"/>
              </w:rPr>
              <w:t>о</w:t>
            </w:r>
            <w:r>
              <w:rPr>
                <w:rFonts w:cs="Times New Roman"/>
                <w:kern w:val="0"/>
                <w:sz w:val="28"/>
                <w:szCs w:val="28"/>
                <w:lang w:eastAsia="ru-RU" w:bidi="ar-SA"/>
              </w:rPr>
              <w:t xml:space="preserve">вая площадь объекта - 300 </w:t>
            </w:r>
            <w:proofErr w:type="spellStart"/>
            <w:r>
              <w:rPr>
                <w:rFonts w:cs="Times New Roman"/>
                <w:kern w:val="0"/>
                <w:sz w:val="28"/>
                <w:szCs w:val="28"/>
                <w:lang w:eastAsia="ru-RU" w:bidi="ar-SA"/>
              </w:rPr>
              <w:t>кв.м</w:t>
            </w:r>
            <w:proofErr w:type="spellEnd"/>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bl>
    <w:p w:rsidR="005D0C3A" w:rsidRDefault="00746F50">
      <w:pPr>
        <w:suppressAutoHyphens w:val="0"/>
        <w:jc w:val="both"/>
        <w:textAlignment w:val="auto"/>
      </w:pPr>
      <w:r>
        <w:rPr>
          <w:rFonts w:cs="Times New Roman"/>
          <w:kern w:val="0"/>
          <w:sz w:val="28"/>
          <w:szCs w:val="28"/>
          <w:lang w:eastAsia="ru-RU" w:bidi="ar-SA"/>
        </w:rPr>
        <w:tab/>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6.0,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lastRenderedPageBreak/>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lastRenderedPageBreak/>
        <w:t>Статья 33.29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  6.3 -  Легкая промышленность</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6.3,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Легкая пр</w:t>
            </w:r>
            <w:r>
              <w:rPr>
                <w:rFonts w:cs="Times New Roman"/>
                <w:kern w:val="0"/>
                <w:sz w:val="28"/>
                <w:szCs w:val="28"/>
                <w:lang w:eastAsia="ru-RU" w:bidi="ar-SA"/>
              </w:rPr>
              <w:t>о</w:t>
            </w:r>
            <w:r>
              <w:rPr>
                <w:rFonts w:cs="Times New Roman"/>
                <w:kern w:val="0"/>
                <w:sz w:val="28"/>
                <w:szCs w:val="28"/>
                <w:lang w:eastAsia="ru-RU" w:bidi="ar-SA"/>
              </w:rPr>
              <w:t>мышленность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 xml:space="preserve">назначенных для текстильной, </w:t>
            </w:r>
            <w:proofErr w:type="spellStart"/>
            <w:r>
              <w:rPr>
                <w:rFonts w:cs="Times New Roman"/>
                <w:kern w:val="0"/>
                <w:sz w:val="28"/>
                <w:szCs w:val="28"/>
                <w:lang w:eastAsia="ru-RU" w:bidi="ar-SA"/>
              </w:rPr>
              <w:t>фарфоро</w:t>
            </w:r>
            <w:proofErr w:type="spellEnd"/>
            <w:r>
              <w:rPr>
                <w:rFonts w:cs="Times New Roman"/>
                <w:kern w:val="0"/>
                <w:sz w:val="28"/>
                <w:szCs w:val="28"/>
                <w:lang w:eastAsia="ru-RU" w:bidi="ar-SA"/>
              </w:rPr>
              <w:t>-фаянсовой, электро</w:t>
            </w:r>
            <w:r>
              <w:rPr>
                <w:rFonts w:cs="Times New Roman"/>
                <w:kern w:val="0"/>
                <w:sz w:val="28"/>
                <w:szCs w:val="28"/>
                <w:lang w:eastAsia="ru-RU" w:bidi="ar-SA"/>
              </w:rPr>
              <w:t>н</w:t>
            </w:r>
            <w:r>
              <w:rPr>
                <w:rFonts w:cs="Times New Roman"/>
                <w:kern w:val="0"/>
                <w:sz w:val="28"/>
                <w:szCs w:val="28"/>
                <w:lang w:eastAsia="ru-RU" w:bidi="ar-SA"/>
              </w:rPr>
              <w:t>ной промышленности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- 3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6.3</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w:t>
            </w:r>
            <w:r>
              <w:rPr>
                <w:rFonts w:cs="Times New Roman"/>
                <w:kern w:val="0"/>
                <w:sz w:val="28"/>
                <w:szCs w:val="28"/>
                <w:lang w:eastAsia="ru-RU" w:bidi="ar-SA"/>
              </w:rPr>
              <w:t>с</w:t>
            </w:r>
            <w:r>
              <w:rPr>
                <w:rFonts w:cs="Times New Roman"/>
                <w:kern w:val="0"/>
                <w:sz w:val="28"/>
                <w:szCs w:val="28"/>
                <w:lang w:eastAsia="ru-RU" w:bidi="ar-SA"/>
              </w:rPr>
              <w:t>пользования включает в себя содержание видов разрешенн</w:t>
            </w:r>
            <w:r>
              <w:rPr>
                <w:rFonts w:cs="Times New Roman"/>
                <w:kern w:val="0"/>
                <w:sz w:val="28"/>
                <w:szCs w:val="28"/>
                <w:lang w:eastAsia="ru-RU" w:bidi="ar-SA"/>
              </w:rPr>
              <w:t>о</w:t>
            </w:r>
            <w:r>
              <w:rPr>
                <w:rFonts w:cs="Times New Roman"/>
                <w:kern w:val="0"/>
                <w:sz w:val="28"/>
                <w:szCs w:val="28"/>
                <w:lang w:eastAsia="ru-RU" w:bidi="ar-SA"/>
              </w:rPr>
              <w:t xml:space="preserve">го использования с </w:t>
            </w:r>
            <w:hyperlink w:anchor="sub_11201">
              <w:r>
                <w:rPr>
                  <w:rFonts w:cs="Times New Roman CYR"/>
                  <w:color w:val="106BBE"/>
                  <w:kern w:val="0"/>
                  <w:sz w:val="28"/>
                  <w:szCs w:val="28"/>
                  <w:lang w:eastAsia="ru-RU" w:bidi="ar-SA"/>
                </w:rPr>
                <w:t>кодами 12.0.1 - 12.0.2</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6.3, устанавливаются следующие </w:t>
      </w:r>
      <w:r>
        <w:rPr>
          <w:rFonts w:cs="Times New Roman"/>
          <w:b/>
          <w:kern w:val="0"/>
          <w:sz w:val="28"/>
          <w:szCs w:val="28"/>
          <w:lang w:eastAsia="ru-RU" w:bidi="ar-SA"/>
        </w:rPr>
        <w:t>условно разреше</w:t>
      </w:r>
      <w:r>
        <w:rPr>
          <w:rFonts w:cs="Times New Roman"/>
          <w:b/>
          <w:kern w:val="0"/>
          <w:sz w:val="28"/>
          <w:szCs w:val="28"/>
          <w:lang w:eastAsia="ru-RU" w:bidi="ar-SA"/>
        </w:rPr>
        <w:t>н</w:t>
      </w:r>
      <w:r>
        <w:rPr>
          <w:rFonts w:cs="Times New Roman"/>
          <w:b/>
          <w:kern w:val="0"/>
          <w:sz w:val="28"/>
          <w:szCs w:val="28"/>
          <w:lang w:eastAsia="ru-RU" w:bidi="ar-SA"/>
        </w:rPr>
        <w:t>ные виды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 </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35"/>
        <w:gridCol w:w="709"/>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lastRenderedPageBreak/>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931"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proofErr w:type="spellStart"/>
            <w:r>
              <w:rPr>
                <w:rFonts w:cs="Times New Roman"/>
                <w:kern w:val="0"/>
                <w:sz w:val="28"/>
                <w:szCs w:val="28"/>
                <w:lang w:eastAsia="ru-RU" w:bidi="ar-SA"/>
              </w:rPr>
              <w:t>Выставочно</w:t>
            </w:r>
            <w:proofErr w:type="spellEnd"/>
            <w:r>
              <w:rPr>
                <w:rFonts w:cs="Times New Roman"/>
                <w:kern w:val="0"/>
                <w:sz w:val="28"/>
                <w:szCs w:val="28"/>
                <w:lang w:eastAsia="ru-RU" w:bidi="ar-SA"/>
              </w:rPr>
              <w:t>-ярмарочная деятельность</w:t>
            </w:r>
          </w:p>
        </w:tc>
        <w:tc>
          <w:tcPr>
            <w:tcW w:w="400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соор</w:t>
            </w:r>
            <w:r>
              <w:rPr>
                <w:rFonts w:cs="Times New Roman"/>
                <w:kern w:val="0"/>
                <w:sz w:val="28"/>
                <w:szCs w:val="28"/>
                <w:lang w:eastAsia="ru-RU" w:bidi="ar-SA"/>
              </w:rPr>
              <w:t>у</w:t>
            </w:r>
            <w:r>
              <w:rPr>
                <w:rFonts w:cs="Times New Roman"/>
                <w:kern w:val="0"/>
                <w:sz w:val="28"/>
                <w:szCs w:val="28"/>
                <w:lang w:eastAsia="ru-RU" w:bidi="ar-SA"/>
              </w:rPr>
              <w:t xml:space="preserve">жений, предназначенных для осуществления </w:t>
            </w:r>
            <w:proofErr w:type="spellStart"/>
            <w:r>
              <w:rPr>
                <w:rFonts w:cs="Times New Roman"/>
                <w:kern w:val="0"/>
                <w:sz w:val="28"/>
                <w:szCs w:val="28"/>
                <w:lang w:eastAsia="ru-RU" w:bidi="ar-SA"/>
              </w:rPr>
              <w:t>выставочно</w:t>
            </w:r>
            <w:proofErr w:type="spellEnd"/>
            <w:r>
              <w:rPr>
                <w:rFonts w:cs="Times New Roman"/>
                <w:kern w:val="0"/>
                <w:sz w:val="28"/>
                <w:szCs w:val="28"/>
                <w:lang w:eastAsia="ru-RU" w:bidi="ar-SA"/>
              </w:rPr>
              <w:t xml:space="preserve">-ярмарочной и </w:t>
            </w:r>
            <w:proofErr w:type="spellStart"/>
            <w:r>
              <w:rPr>
                <w:rFonts w:cs="Times New Roman"/>
                <w:kern w:val="0"/>
                <w:sz w:val="28"/>
                <w:szCs w:val="28"/>
                <w:lang w:eastAsia="ru-RU" w:bidi="ar-SA"/>
              </w:rPr>
              <w:t>конгрессной</w:t>
            </w:r>
            <w:proofErr w:type="spellEnd"/>
            <w:r>
              <w:rPr>
                <w:rFonts w:cs="Times New Roman"/>
                <w:kern w:val="0"/>
                <w:sz w:val="28"/>
                <w:szCs w:val="28"/>
                <w:lang w:eastAsia="ru-RU" w:bidi="ar-SA"/>
              </w:rPr>
              <w:t xml:space="preserve"> де</w:t>
            </w:r>
            <w:r>
              <w:rPr>
                <w:rFonts w:cs="Times New Roman"/>
                <w:kern w:val="0"/>
                <w:sz w:val="28"/>
                <w:szCs w:val="28"/>
                <w:lang w:eastAsia="ru-RU" w:bidi="ar-SA"/>
              </w:rPr>
              <w:t>я</w:t>
            </w:r>
            <w:r>
              <w:rPr>
                <w:rFonts w:cs="Times New Roman"/>
                <w:kern w:val="0"/>
                <w:sz w:val="28"/>
                <w:szCs w:val="28"/>
                <w:lang w:eastAsia="ru-RU" w:bidi="ar-SA"/>
              </w:rPr>
              <w:t>тельности, включая деятел</w:t>
            </w:r>
            <w:r>
              <w:rPr>
                <w:rFonts w:cs="Times New Roman"/>
                <w:kern w:val="0"/>
                <w:sz w:val="28"/>
                <w:szCs w:val="28"/>
                <w:lang w:eastAsia="ru-RU" w:bidi="ar-SA"/>
              </w:rPr>
              <w:t>ь</w:t>
            </w:r>
            <w:r>
              <w:rPr>
                <w:rFonts w:cs="Times New Roman"/>
                <w:kern w:val="0"/>
                <w:sz w:val="28"/>
                <w:szCs w:val="28"/>
                <w:lang w:eastAsia="ru-RU" w:bidi="ar-SA"/>
              </w:rPr>
              <w:t>ность, необходимую для о</w:t>
            </w:r>
            <w:r>
              <w:rPr>
                <w:rFonts w:cs="Times New Roman"/>
                <w:kern w:val="0"/>
                <w:sz w:val="28"/>
                <w:szCs w:val="28"/>
                <w:lang w:eastAsia="ru-RU" w:bidi="ar-SA"/>
              </w:rPr>
              <w:t>б</w:t>
            </w:r>
            <w:r>
              <w:rPr>
                <w:rFonts w:cs="Times New Roman"/>
                <w:kern w:val="0"/>
                <w:sz w:val="28"/>
                <w:szCs w:val="28"/>
                <w:lang w:eastAsia="ru-RU" w:bidi="ar-SA"/>
              </w:rPr>
              <w:t>служивания указанных мер</w:t>
            </w:r>
            <w:r>
              <w:rPr>
                <w:rFonts w:cs="Times New Roman"/>
                <w:kern w:val="0"/>
                <w:sz w:val="28"/>
                <w:szCs w:val="28"/>
                <w:lang w:eastAsia="ru-RU" w:bidi="ar-SA"/>
              </w:rPr>
              <w:t>о</w:t>
            </w:r>
            <w:r>
              <w:rPr>
                <w:rFonts w:cs="Times New Roman"/>
                <w:kern w:val="0"/>
                <w:sz w:val="28"/>
                <w:szCs w:val="28"/>
                <w:lang w:eastAsia="ru-RU" w:bidi="ar-SA"/>
              </w:rPr>
              <w:t>приятий (застройка экспозиц</w:t>
            </w:r>
            <w:r>
              <w:rPr>
                <w:rFonts w:cs="Times New Roman"/>
                <w:kern w:val="0"/>
                <w:sz w:val="28"/>
                <w:szCs w:val="28"/>
                <w:lang w:eastAsia="ru-RU" w:bidi="ar-SA"/>
              </w:rPr>
              <w:t>и</w:t>
            </w:r>
            <w:r>
              <w:rPr>
                <w:rFonts w:cs="Times New Roman"/>
                <w:kern w:val="0"/>
                <w:sz w:val="28"/>
                <w:szCs w:val="28"/>
                <w:lang w:eastAsia="ru-RU" w:bidi="ar-SA"/>
              </w:rPr>
              <w:t>онной площади, организация питания участников меропри</w:t>
            </w:r>
            <w:r>
              <w:rPr>
                <w:rFonts w:cs="Times New Roman"/>
                <w:kern w:val="0"/>
                <w:sz w:val="28"/>
                <w:szCs w:val="28"/>
                <w:lang w:eastAsia="ru-RU" w:bidi="ar-SA"/>
              </w:rPr>
              <w:t>я</w:t>
            </w:r>
            <w:r>
              <w:rPr>
                <w:rFonts w:cs="Times New Roman"/>
                <w:kern w:val="0"/>
                <w:sz w:val="28"/>
                <w:szCs w:val="28"/>
                <w:lang w:eastAsia="ru-RU" w:bidi="ar-SA"/>
              </w:rPr>
              <w:t>тий)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- 0,1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0,25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- 1 этаж;</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- 80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4.10</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Магазины</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пре</w:t>
            </w:r>
            <w:r>
              <w:rPr>
                <w:rFonts w:cs="Times New Roman"/>
                <w:kern w:val="0"/>
                <w:sz w:val="28"/>
                <w:szCs w:val="28"/>
                <w:lang w:eastAsia="ru-RU" w:bidi="ar-SA"/>
              </w:rPr>
              <w:t>д</w:t>
            </w:r>
            <w:r>
              <w:rPr>
                <w:rFonts w:cs="Times New Roman"/>
                <w:kern w:val="0"/>
                <w:sz w:val="28"/>
                <w:szCs w:val="28"/>
                <w:lang w:eastAsia="ru-RU" w:bidi="ar-SA"/>
              </w:rPr>
              <w:t>назначенных для продажи тов</w:t>
            </w:r>
            <w:r>
              <w:rPr>
                <w:rFonts w:cs="Times New Roman"/>
                <w:kern w:val="0"/>
                <w:sz w:val="28"/>
                <w:szCs w:val="28"/>
                <w:lang w:eastAsia="ru-RU" w:bidi="ar-SA"/>
              </w:rPr>
              <w:t>а</w:t>
            </w:r>
            <w:r>
              <w:rPr>
                <w:rFonts w:cs="Times New Roman"/>
                <w:kern w:val="0"/>
                <w:sz w:val="28"/>
                <w:szCs w:val="28"/>
                <w:lang w:eastAsia="ru-RU" w:bidi="ar-SA"/>
              </w:rPr>
              <w:t>ров, торговая площадь которых составляет до 5000 кв. м</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0,03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- 0,12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предельная высота зданий - 10,5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- 40 процентов;</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иные показатели:</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максимальная торг</w:t>
            </w:r>
            <w:r>
              <w:rPr>
                <w:rFonts w:cs="Times New Roman"/>
                <w:kern w:val="0"/>
                <w:sz w:val="28"/>
                <w:szCs w:val="28"/>
                <w:lang w:eastAsia="ru-RU" w:bidi="ar-SA"/>
              </w:rPr>
              <w:t>о</w:t>
            </w:r>
            <w:r>
              <w:rPr>
                <w:rFonts w:cs="Times New Roman"/>
                <w:kern w:val="0"/>
                <w:sz w:val="28"/>
                <w:szCs w:val="28"/>
                <w:lang w:eastAsia="ru-RU" w:bidi="ar-SA"/>
              </w:rPr>
              <w:t xml:space="preserve">вая площадь объекта - 300 </w:t>
            </w:r>
            <w:proofErr w:type="spellStart"/>
            <w:r>
              <w:rPr>
                <w:rFonts w:cs="Times New Roman"/>
                <w:kern w:val="0"/>
                <w:sz w:val="28"/>
                <w:szCs w:val="28"/>
                <w:lang w:eastAsia="ru-RU" w:bidi="ar-SA"/>
              </w:rPr>
              <w:t>кв.м</w:t>
            </w:r>
            <w:proofErr w:type="spellEnd"/>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4.4</w:t>
            </w:r>
          </w:p>
        </w:tc>
      </w:tr>
    </w:tbl>
    <w:p w:rsidR="005D0C3A" w:rsidRDefault="00746F50">
      <w:pPr>
        <w:suppressAutoHyphens w:val="0"/>
        <w:ind w:firstLine="709"/>
        <w:jc w:val="both"/>
        <w:textAlignment w:val="auto"/>
      </w:pPr>
      <w:r>
        <w:rPr>
          <w:rFonts w:cs="Times New Roman"/>
          <w:kern w:val="0"/>
          <w:sz w:val="28"/>
          <w:szCs w:val="28"/>
          <w:lang w:eastAsia="ru-RU" w:bidi="ar-SA"/>
        </w:rPr>
        <w:t>3.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6.3,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lastRenderedPageBreak/>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 xml:space="preserve">Размещение декоративных, технических, планировочных, </w:t>
            </w:r>
            <w:r>
              <w:rPr>
                <w:rFonts w:cs="Times New Roman"/>
                <w:kern w:val="0"/>
                <w:sz w:val="28"/>
                <w:szCs w:val="28"/>
                <w:lang w:eastAsia="ru-RU" w:bidi="ar-SA"/>
              </w:rPr>
              <w:lastRenderedPageBreak/>
              <w:t>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lastRenderedPageBreak/>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12.0.2</w:t>
            </w:r>
          </w:p>
        </w:tc>
      </w:tr>
    </w:tbl>
    <w:p w:rsidR="005D0C3A" w:rsidRDefault="00746F50">
      <w:pPr>
        <w:jc w:val="center"/>
        <w:textAlignment w:val="auto"/>
        <w:rPr>
          <w:rFonts w:cs="Times New Roman"/>
        </w:rPr>
      </w:pPr>
      <w:r>
        <w:rPr>
          <w:rFonts w:cs="Times New Roman"/>
          <w:b/>
          <w:sz w:val="28"/>
          <w:szCs w:val="28"/>
        </w:rPr>
        <w:lastRenderedPageBreak/>
        <w:t>Статья 33.30 Градостроительные регламенты зоны</w:t>
      </w:r>
    </w:p>
    <w:p w:rsidR="005D0C3A" w:rsidRDefault="00746F50">
      <w:pPr>
        <w:jc w:val="center"/>
        <w:textAlignment w:val="auto"/>
        <w:rPr>
          <w:rFonts w:cs="Times New Roman"/>
        </w:rPr>
      </w:pPr>
      <w:r>
        <w:rPr>
          <w:rFonts w:cs="Times New Roman"/>
          <w:b/>
          <w:sz w:val="28"/>
          <w:szCs w:val="28"/>
        </w:rPr>
        <w:t xml:space="preserve"> 7.1 -  Железнодорожный транспорт</w:t>
      </w:r>
    </w:p>
    <w:p w:rsidR="005D0C3A" w:rsidRDefault="00746F50">
      <w:pPr>
        <w:suppressAutoHyphens w:val="0"/>
        <w:jc w:val="both"/>
        <w:textAlignment w:val="auto"/>
      </w:pPr>
      <w:r>
        <w:rPr>
          <w:rFonts w:cs="Times New Roman"/>
          <w:kern w:val="0"/>
          <w:sz w:val="28"/>
          <w:szCs w:val="28"/>
          <w:lang w:eastAsia="ru-RU" w:bidi="ar-SA"/>
        </w:rPr>
        <w:tab/>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7.1,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 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Железнод</w:t>
            </w:r>
            <w:r>
              <w:rPr>
                <w:rFonts w:cs="Times New Roman"/>
                <w:kern w:val="0"/>
                <w:sz w:val="28"/>
                <w:szCs w:val="28"/>
                <w:lang w:eastAsia="ru-RU" w:bidi="ar-SA"/>
              </w:rPr>
              <w:t>о</w:t>
            </w:r>
            <w:r>
              <w:rPr>
                <w:rFonts w:cs="Times New Roman"/>
                <w:kern w:val="0"/>
                <w:sz w:val="28"/>
                <w:szCs w:val="28"/>
                <w:lang w:eastAsia="ru-RU" w:bidi="ar-SA"/>
              </w:rPr>
              <w:t>рожный тран</w:t>
            </w:r>
            <w:r>
              <w:rPr>
                <w:rFonts w:cs="Times New Roman"/>
                <w:kern w:val="0"/>
                <w:sz w:val="28"/>
                <w:szCs w:val="28"/>
                <w:lang w:eastAsia="ru-RU" w:bidi="ar-SA"/>
              </w:rPr>
              <w:t>с</w:t>
            </w:r>
            <w:r>
              <w:rPr>
                <w:rFonts w:cs="Times New Roman"/>
                <w:kern w:val="0"/>
                <w:sz w:val="28"/>
                <w:szCs w:val="28"/>
                <w:lang w:eastAsia="ru-RU" w:bidi="ar-SA"/>
              </w:rPr>
              <w:t>порт</w:t>
            </w:r>
          </w:p>
        </w:tc>
        <w:tc>
          <w:tcPr>
            <w:tcW w:w="3969" w:type="dxa"/>
            <w:tcBorders>
              <w:bottom w:val="single" w:sz="8" w:space="0" w:color="000000"/>
              <w:right w:val="single" w:sz="8" w:space="0" w:color="000000"/>
            </w:tcBorders>
          </w:tcPr>
          <w:p w:rsidR="005D0C3A" w:rsidRDefault="00746F50">
            <w:pPr>
              <w:suppressAutoHyphens w:val="0"/>
              <w:textAlignment w:val="auto"/>
            </w:pPr>
            <w:r>
              <w:rPr>
                <w:sz w:val="28"/>
                <w:szCs w:val="28"/>
              </w:rPr>
              <w:t>Размещение объектов кап</w:t>
            </w:r>
            <w:r>
              <w:rPr>
                <w:sz w:val="28"/>
                <w:szCs w:val="28"/>
              </w:rPr>
              <w:t>и</w:t>
            </w:r>
            <w:r>
              <w:rPr>
                <w:sz w:val="28"/>
                <w:szCs w:val="28"/>
              </w:rPr>
              <w:t>тального строительства желе</w:t>
            </w:r>
            <w:r>
              <w:rPr>
                <w:sz w:val="28"/>
                <w:szCs w:val="28"/>
              </w:rPr>
              <w:t>з</w:t>
            </w:r>
            <w:r>
              <w:rPr>
                <w:sz w:val="28"/>
                <w:szCs w:val="28"/>
              </w:rPr>
              <w:t>нодорожного транспорта. С</w:t>
            </w:r>
            <w:r>
              <w:rPr>
                <w:sz w:val="28"/>
                <w:szCs w:val="28"/>
              </w:rPr>
              <w:t>о</w:t>
            </w:r>
            <w:r>
              <w:rPr>
                <w:sz w:val="28"/>
                <w:szCs w:val="28"/>
              </w:rPr>
              <w:t>держание данного вида разр</w:t>
            </w:r>
            <w:r>
              <w:rPr>
                <w:sz w:val="28"/>
                <w:szCs w:val="28"/>
              </w:rPr>
              <w:t>е</w:t>
            </w:r>
            <w:r>
              <w:rPr>
                <w:sz w:val="28"/>
                <w:szCs w:val="28"/>
              </w:rPr>
              <w:t>шенного использования вкл</w:t>
            </w:r>
            <w:r>
              <w:rPr>
                <w:sz w:val="28"/>
                <w:szCs w:val="28"/>
              </w:rPr>
              <w:t>ю</w:t>
            </w:r>
            <w:r>
              <w:rPr>
                <w:sz w:val="28"/>
                <w:szCs w:val="28"/>
              </w:rPr>
              <w:t xml:space="preserve">чает в себя содержание видов разрешенного использования с </w:t>
            </w:r>
            <w:hyperlink w:anchor="sub_1711">
              <w:r>
                <w:rPr>
                  <w:rFonts w:cs="Times New Roman CYR"/>
                  <w:sz w:val="28"/>
                  <w:szCs w:val="28"/>
                </w:rPr>
                <w:t>кодами 7.1.1 - 7.1.2</w:t>
              </w:r>
            </w:hyperlink>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л</w:t>
            </w:r>
            <w:r>
              <w:rPr>
                <w:rFonts w:cs="Times New Roman"/>
                <w:kern w:val="0"/>
                <w:sz w:val="28"/>
                <w:szCs w:val="28"/>
                <w:lang w:eastAsia="ru-RU" w:bidi="ar-SA"/>
              </w:rPr>
              <w:t>и</w:t>
            </w:r>
            <w:r>
              <w:rPr>
                <w:rFonts w:cs="Times New Roman"/>
                <w:kern w:val="0"/>
                <w:sz w:val="28"/>
                <w:szCs w:val="28"/>
                <w:lang w:eastAsia="ru-RU" w:bidi="ar-SA"/>
              </w:rPr>
              <w:t>нейных сооружений 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зд</w:t>
            </w:r>
            <w:r>
              <w:rPr>
                <w:rFonts w:cs="Times New Roman"/>
                <w:kern w:val="0"/>
                <w:sz w:val="28"/>
                <w:szCs w:val="28"/>
                <w:lang w:eastAsia="ru-RU" w:bidi="ar-SA"/>
              </w:rPr>
              <w:t>а</w:t>
            </w:r>
            <w:r>
              <w:rPr>
                <w:rFonts w:cs="Times New Roman"/>
                <w:kern w:val="0"/>
                <w:sz w:val="28"/>
                <w:szCs w:val="28"/>
                <w:lang w:eastAsia="ru-RU" w:bidi="ar-SA"/>
              </w:rPr>
              <w:t>ний и сооружений: 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7.1</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Железнод</w:t>
            </w:r>
            <w:r>
              <w:rPr>
                <w:rFonts w:cs="Times New Roman"/>
                <w:kern w:val="0"/>
                <w:sz w:val="28"/>
                <w:szCs w:val="28"/>
                <w:lang w:eastAsia="ru-RU" w:bidi="ar-SA"/>
              </w:rPr>
              <w:t>о</w:t>
            </w:r>
            <w:r>
              <w:rPr>
                <w:rFonts w:cs="Times New Roman"/>
                <w:kern w:val="0"/>
                <w:sz w:val="28"/>
                <w:szCs w:val="28"/>
                <w:lang w:eastAsia="ru-RU" w:bidi="ar-SA"/>
              </w:rPr>
              <w:t>рожные пути</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железнодорожных путей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7.1.1</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jc w:val="center"/>
              <w:textAlignment w:val="auto"/>
              <w:rPr>
                <w:rFonts w:cs="Times New Roman"/>
                <w:kern w:val="0"/>
                <w:sz w:val="28"/>
                <w:szCs w:val="28"/>
                <w:lang w:eastAsia="ru-RU" w:bidi="ar-SA"/>
              </w:rPr>
            </w:pPr>
            <w:r>
              <w:rPr>
                <w:rFonts w:cs="Times New Roman"/>
                <w:kern w:val="0"/>
                <w:sz w:val="28"/>
                <w:szCs w:val="28"/>
                <w:lang w:eastAsia="ru-RU" w:bidi="ar-SA"/>
              </w:rPr>
              <w:lastRenderedPageBreak/>
              <w:t>3.</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Обслуживание железнод</w:t>
            </w:r>
            <w:r>
              <w:rPr>
                <w:rFonts w:cs="Times New Roman"/>
                <w:kern w:val="0"/>
                <w:sz w:val="28"/>
                <w:szCs w:val="28"/>
                <w:lang w:eastAsia="ru-RU" w:bidi="ar-SA"/>
              </w:rPr>
              <w:t>о</w:t>
            </w:r>
            <w:r>
              <w:rPr>
                <w:rFonts w:cs="Times New Roman"/>
                <w:kern w:val="0"/>
                <w:sz w:val="28"/>
                <w:szCs w:val="28"/>
                <w:lang w:eastAsia="ru-RU" w:bidi="ar-SA"/>
              </w:rPr>
              <w:t>рожных пер</w:t>
            </w:r>
            <w:r>
              <w:rPr>
                <w:rFonts w:cs="Times New Roman"/>
                <w:kern w:val="0"/>
                <w:sz w:val="28"/>
                <w:szCs w:val="28"/>
                <w:lang w:eastAsia="ru-RU" w:bidi="ar-SA"/>
              </w:rPr>
              <w:t>е</w:t>
            </w:r>
            <w:r>
              <w:rPr>
                <w:rFonts w:cs="Times New Roman"/>
                <w:kern w:val="0"/>
                <w:sz w:val="28"/>
                <w:szCs w:val="28"/>
                <w:lang w:eastAsia="ru-RU" w:bidi="ar-SA"/>
              </w:rPr>
              <w:t>возок</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в том числе железнод</w:t>
            </w:r>
            <w:r>
              <w:rPr>
                <w:rFonts w:cs="Times New Roman"/>
                <w:kern w:val="0"/>
                <w:sz w:val="28"/>
                <w:szCs w:val="28"/>
                <w:lang w:eastAsia="ru-RU" w:bidi="ar-SA"/>
              </w:rPr>
              <w:t>о</w:t>
            </w:r>
            <w:r>
              <w:rPr>
                <w:rFonts w:cs="Times New Roman"/>
                <w:kern w:val="0"/>
                <w:sz w:val="28"/>
                <w:szCs w:val="28"/>
                <w:lang w:eastAsia="ru-RU" w:bidi="ar-SA"/>
              </w:rPr>
              <w:t>рожных вокзалов и станций, а также устройств и объектов, необходимых для эксплуат</w:t>
            </w:r>
            <w:r>
              <w:rPr>
                <w:rFonts w:cs="Times New Roman"/>
                <w:kern w:val="0"/>
                <w:sz w:val="28"/>
                <w:szCs w:val="28"/>
                <w:lang w:eastAsia="ru-RU" w:bidi="ar-SA"/>
              </w:rPr>
              <w:t>а</w:t>
            </w:r>
            <w:r>
              <w:rPr>
                <w:rFonts w:cs="Times New Roman"/>
                <w:kern w:val="0"/>
                <w:sz w:val="28"/>
                <w:szCs w:val="28"/>
                <w:lang w:eastAsia="ru-RU" w:bidi="ar-SA"/>
              </w:rPr>
              <w:t>ции, содержания, строител</w:t>
            </w:r>
            <w:r>
              <w:rPr>
                <w:rFonts w:cs="Times New Roman"/>
                <w:kern w:val="0"/>
                <w:sz w:val="28"/>
                <w:szCs w:val="28"/>
                <w:lang w:eastAsia="ru-RU" w:bidi="ar-SA"/>
              </w:rPr>
              <w:t>ь</w:t>
            </w:r>
            <w:r>
              <w:rPr>
                <w:rFonts w:cs="Times New Roman"/>
                <w:kern w:val="0"/>
                <w:sz w:val="28"/>
                <w:szCs w:val="28"/>
                <w:lang w:eastAsia="ru-RU" w:bidi="ar-SA"/>
              </w:rPr>
              <w:t>ства, реконструкции, ремонта наземных и подземных зданий, сооружений, устройств и др</w:t>
            </w:r>
            <w:r>
              <w:rPr>
                <w:rFonts w:cs="Times New Roman"/>
                <w:kern w:val="0"/>
                <w:sz w:val="28"/>
                <w:szCs w:val="28"/>
                <w:lang w:eastAsia="ru-RU" w:bidi="ar-SA"/>
              </w:rPr>
              <w:t>у</w:t>
            </w:r>
            <w:r>
              <w:rPr>
                <w:rFonts w:cs="Times New Roman"/>
                <w:kern w:val="0"/>
                <w:sz w:val="28"/>
                <w:szCs w:val="28"/>
                <w:lang w:eastAsia="ru-RU" w:bidi="ar-SA"/>
              </w:rPr>
              <w:t>гих объектов железнодорожн</w:t>
            </w:r>
            <w:r>
              <w:rPr>
                <w:rFonts w:cs="Times New Roman"/>
                <w:kern w:val="0"/>
                <w:sz w:val="28"/>
                <w:szCs w:val="28"/>
                <w:lang w:eastAsia="ru-RU" w:bidi="ar-SA"/>
              </w:rPr>
              <w:t>о</w:t>
            </w:r>
            <w:r>
              <w:rPr>
                <w:rFonts w:cs="Times New Roman"/>
                <w:kern w:val="0"/>
                <w:sz w:val="28"/>
                <w:szCs w:val="28"/>
                <w:lang w:eastAsia="ru-RU" w:bidi="ar-SA"/>
              </w:rPr>
              <w:t>го транспорта; размещение п</w:t>
            </w:r>
            <w:r>
              <w:rPr>
                <w:rFonts w:cs="Times New Roman"/>
                <w:kern w:val="0"/>
                <w:sz w:val="28"/>
                <w:szCs w:val="28"/>
                <w:lang w:eastAsia="ru-RU" w:bidi="ar-SA"/>
              </w:rPr>
              <w:t>о</w:t>
            </w:r>
            <w:r>
              <w:rPr>
                <w:rFonts w:cs="Times New Roman"/>
                <w:kern w:val="0"/>
                <w:sz w:val="28"/>
                <w:szCs w:val="28"/>
                <w:lang w:eastAsia="ru-RU" w:bidi="ar-SA"/>
              </w:rPr>
              <w:t>грузочно-разгрузочных площ</w:t>
            </w:r>
            <w:r>
              <w:rPr>
                <w:rFonts w:cs="Times New Roman"/>
                <w:kern w:val="0"/>
                <w:sz w:val="28"/>
                <w:szCs w:val="28"/>
                <w:lang w:eastAsia="ru-RU" w:bidi="ar-SA"/>
              </w:rPr>
              <w:t>а</w:t>
            </w:r>
            <w:r>
              <w:rPr>
                <w:rFonts w:cs="Times New Roman"/>
                <w:kern w:val="0"/>
                <w:sz w:val="28"/>
                <w:szCs w:val="28"/>
                <w:lang w:eastAsia="ru-RU" w:bidi="ar-SA"/>
              </w:rPr>
              <w:t>док, прирельсовых складов (за исключением складов горюче-смазочных материалов и авт</w:t>
            </w:r>
            <w:r>
              <w:rPr>
                <w:rFonts w:cs="Times New Roman"/>
                <w:kern w:val="0"/>
                <w:sz w:val="28"/>
                <w:szCs w:val="28"/>
                <w:lang w:eastAsia="ru-RU" w:bidi="ar-SA"/>
              </w:rPr>
              <w:t>о</w:t>
            </w:r>
            <w:r>
              <w:rPr>
                <w:rFonts w:cs="Times New Roman"/>
                <w:kern w:val="0"/>
                <w:sz w:val="28"/>
                <w:szCs w:val="28"/>
                <w:lang w:eastAsia="ru-RU" w:bidi="ar-SA"/>
              </w:rPr>
              <w:t>заправочных станций любых типов, а также складов, предн</w:t>
            </w:r>
            <w:r>
              <w:rPr>
                <w:rFonts w:cs="Times New Roman"/>
                <w:kern w:val="0"/>
                <w:sz w:val="28"/>
                <w:szCs w:val="28"/>
                <w:lang w:eastAsia="ru-RU" w:bidi="ar-SA"/>
              </w:rPr>
              <w:t>а</w:t>
            </w:r>
            <w:r>
              <w:rPr>
                <w:rFonts w:cs="Times New Roman"/>
                <w:kern w:val="0"/>
                <w:sz w:val="28"/>
                <w:szCs w:val="28"/>
                <w:lang w:eastAsia="ru-RU" w:bidi="ar-SA"/>
              </w:rPr>
              <w:t>значенных для хранения опа</w:t>
            </w:r>
            <w:r>
              <w:rPr>
                <w:rFonts w:cs="Times New Roman"/>
                <w:kern w:val="0"/>
                <w:sz w:val="28"/>
                <w:szCs w:val="28"/>
                <w:lang w:eastAsia="ru-RU" w:bidi="ar-SA"/>
              </w:rPr>
              <w:t>с</w:t>
            </w:r>
            <w:r>
              <w:rPr>
                <w:rFonts w:cs="Times New Roman"/>
                <w:kern w:val="0"/>
                <w:sz w:val="28"/>
                <w:szCs w:val="28"/>
                <w:lang w:eastAsia="ru-RU" w:bidi="ar-SA"/>
              </w:rPr>
              <w:t>ных веществ и материалов, не предназначенных непосре</w:t>
            </w:r>
            <w:r>
              <w:rPr>
                <w:rFonts w:cs="Times New Roman"/>
                <w:kern w:val="0"/>
                <w:sz w:val="28"/>
                <w:szCs w:val="28"/>
                <w:lang w:eastAsia="ru-RU" w:bidi="ar-SA"/>
              </w:rPr>
              <w:t>д</w:t>
            </w:r>
            <w:r>
              <w:rPr>
                <w:rFonts w:cs="Times New Roman"/>
                <w:kern w:val="0"/>
                <w:sz w:val="28"/>
                <w:szCs w:val="28"/>
                <w:lang w:eastAsia="ru-RU" w:bidi="ar-SA"/>
              </w:rPr>
              <w:t>ственно для обеспечения ж</w:t>
            </w:r>
            <w:r>
              <w:rPr>
                <w:rFonts w:cs="Times New Roman"/>
                <w:kern w:val="0"/>
                <w:sz w:val="28"/>
                <w:szCs w:val="28"/>
                <w:lang w:eastAsia="ru-RU" w:bidi="ar-SA"/>
              </w:rPr>
              <w:t>е</w:t>
            </w:r>
            <w:r>
              <w:rPr>
                <w:rFonts w:cs="Times New Roman"/>
                <w:kern w:val="0"/>
                <w:sz w:val="28"/>
                <w:szCs w:val="28"/>
                <w:lang w:eastAsia="ru-RU" w:bidi="ar-SA"/>
              </w:rPr>
              <w:t>лезнодорожных перевозок) и иных объектов при условии с</w:t>
            </w:r>
            <w:r>
              <w:rPr>
                <w:rFonts w:cs="Times New Roman"/>
                <w:kern w:val="0"/>
                <w:sz w:val="28"/>
                <w:szCs w:val="28"/>
                <w:lang w:eastAsia="ru-RU" w:bidi="ar-SA"/>
              </w:rPr>
              <w:t>о</w:t>
            </w:r>
            <w:r>
              <w:rPr>
                <w:rFonts w:cs="Times New Roman"/>
                <w:kern w:val="0"/>
                <w:sz w:val="28"/>
                <w:szCs w:val="28"/>
                <w:lang w:eastAsia="ru-RU" w:bidi="ar-SA"/>
              </w:rPr>
              <w:t>блюдения требований безопа</w:t>
            </w:r>
            <w:r>
              <w:rPr>
                <w:rFonts w:cs="Times New Roman"/>
                <w:kern w:val="0"/>
                <w:sz w:val="28"/>
                <w:szCs w:val="28"/>
                <w:lang w:eastAsia="ru-RU" w:bidi="ar-SA"/>
              </w:rPr>
              <w:t>с</w:t>
            </w:r>
            <w:r>
              <w:rPr>
                <w:rFonts w:cs="Times New Roman"/>
                <w:kern w:val="0"/>
                <w:sz w:val="28"/>
                <w:szCs w:val="28"/>
                <w:lang w:eastAsia="ru-RU" w:bidi="ar-SA"/>
              </w:rPr>
              <w:t>ности движения, установле</w:t>
            </w:r>
            <w:r>
              <w:rPr>
                <w:rFonts w:cs="Times New Roman"/>
                <w:kern w:val="0"/>
                <w:sz w:val="28"/>
                <w:szCs w:val="28"/>
                <w:lang w:eastAsia="ru-RU" w:bidi="ar-SA"/>
              </w:rPr>
              <w:t>н</w:t>
            </w:r>
            <w:r>
              <w:rPr>
                <w:rFonts w:cs="Times New Roman"/>
                <w:kern w:val="0"/>
                <w:sz w:val="28"/>
                <w:szCs w:val="28"/>
                <w:lang w:eastAsia="ru-RU" w:bidi="ar-SA"/>
              </w:rPr>
              <w:t>ных федеральными законами</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Для размещения зд</w:t>
            </w:r>
            <w:r>
              <w:rPr>
                <w:rFonts w:cs="Times New Roman"/>
                <w:kern w:val="0"/>
                <w:sz w:val="28"/>
                <w:szCs w:val="28"/>
                <w:lang w:eastAsia="ru-RU" w:bidi="ar-SA"/>
              </w:rPr>
              <w:t>а</w:t>
            </w:r>
            <w:r>
              <w:rPr>
                <w:rFonts w:cs="Times New Roman"/>
                <w:kern w:val="0"/>
                <w:sz w:val="28"/>
                <w:szCs w:val="28"/>
                <w:lang w:eastAsia="ru-RU" w:bidi="ar-SA"/>
              </w:rPr>
              <w:t>ний и сооружений: 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7.1.2</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4.</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w:t>
            </w:r>
            <w:r>
              <w:rPr>
                <w:rFonts w:cs="Times New Roman"/>
                <w:kern w:val="0"/>
                <w:sz w:val="28"/>
                <w:szCs w:val="28"/>
                <w:lang w:eastAsia="ru-RU" w:bidi="ar-SA"/>
              </w:rPr>
              <w:t>с</w:t>
            </w:r>
            <w:r>
              <w:rPr>
                <w:rFonts w:cs="Times New Roman"/>
                <w:kern w:val="0"/>
                <w:sz w:val="28"/>
                <w:szCs w:val="28"/>
                <w:lang w:eastAsia="ru-RU" w:bidi="ar-SA"/>
              </w:rPr>
              <w:t>пользования включает в себя содержание видов разрешенн</w:t>
            </w:r>
            <w:r>
              <w:rPr>
                <w:rFonts w:cs="Times New Roman"/>
                <w:kern w:val="0"/>
                <w:sz w:val="28"/>
                <w:szCs w:val="28"/>
                <w:lang w:eastAsia="ru-RU" w:bidi="ar-SA"/>
              </w:rPr>
              <w:t>о</w:t>
            </w:r>
            <w:r>
              <w:rPr>
                <w:rFonts w:cs="Times New Roman"/>
                <w:kern w:val="0"/>
                <w:sz w:val="28"/>
                <w:szCs w:val="28"/>
                <w:lang w:eastAsia="ru-RU" w:bidi="ar-SA"/>
              </w:rPr>
              <w:t xml:space="preserve">го использования с </w:t>
            </w:r>
            <w:hyperlink w:anchor="sub_11201">
              <w:r>
                <w:rPr>
                  <w:rFonts w:cs="Times New Roman CYR"/>
                  <w:color w:val="106BBE"/>
                  <w:kern w:val="0"/>
                  <w:sz w:val="28"/>
                  <w:szCs w:val="28"/>
                  <w:lang w:eastAsia="ru-RU" w:bidi="ar-SA"/>
                </w:rPr>
                <w:t>кодами 12.0.1 - 12.0.2</w:t>
              </w:r>
            </w:hyperlink>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6.0,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lastRenderedPageBreak/>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5D0C3A">
      <w:pPr>
        <w:jc w:val="center"/>
        <w:textAlignment w:val="auto"/>
        <w:rPr>
          <w:rFonts w:cs="Times New Roman"/>
        </w:rPr>
      </w:pPr>
    </w:p>
    <w:p w:rsidR="005D0C3A" w:rsidRDefault="005D0C3A">
      <w:pPr>
        <w:jc w:val="center"/>
        <w:textAlignment w:val="auto"/>
        <w:rPr>
          <w:rFonts w:cs="Times New Roman"/>
        </w:rPr>
      </w:pPr>
    </w:p>
    <w:p w:rsidR="005D0C3A" w:rsidRDefault="00746F50">
      <w:pPr>
        <w:jc w:val="center"/>
        <w:textAlignment w:val="auto"/>
        <w:rPr>
          <w:rFonts w:cs="Times New Roman"/>
        </w:rPr>
      </w:pPr>
      <w:r>
        <w:rPr>
          <w:rFonts w:cs="Times New Roman"/>
          <w:b/>
          <w:sz w:val="28"/>
          <w:szCs w:val="28"/>
        </w:rPr>
        <w:t>Статья 33.31  Градостроительные регламенты зоны</w:t>
      </w:r>
    </w:p>
    <w:p w:rsidR="005D0C3A" w:rsidRDefault="00746F50">
      <w:pPr>
        <w:jc w:val="center"/>
        <w:textAlignment w:val="auto"/>
        <w:rPr>
          <w:rFonts w:cs="Times New Roman"/>
        </w:rPr>
      </w:pPr>
      <w:r>
        <w:rPr>
          <w:rFonts w:cs="Times New Roman"/>
          <w:b/>
          <w:sz w:val="28"/>
          <w:szCs w:val="28"/>
        </w:rPr>
        <w:t>7.2 - Автомобильный транспорт</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7.2,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Автомобил</w:t>
            </w:r>
            <w:r>
              <w:rPr>
                <w:rFonts w:cs="Times New Roman"/>
                <w:kern w:val="0"/>
                <w:sz w:val="28"/>
                <w:szCs w:val="28"/>
                <w:lang w:eastAsia="ru-RU" w:bidi="ar-SA"/>
              </w:rPr>
              <w:t>ь</w:t>
            </w:r>
            <w:r>
              <w:rPr>
                <w:rFonts w:cs="Times New Roman"/>
                <w:kern w:val="0"/>
                <w:sz w:val="28"/>
                <w:szCs w:val="28"/>
                <w:lang w:eastAsia="ru-RU" w:bidi="ar-SA"/>
              </w:rPr>
              <w:t>ный транспорт</w:t>
            </w:r>
          </w:p>
        </w:tc>
        <w:tc>
          <w:tcPr>
            <w:tcW w:w="396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размещение автомобильных дорог и технически связанных с ними сооружений;</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зданий и сооруж</w:t>
            </w:r>
            <w:r>
              <w:rPr>
                <w:rFonts w:cs="Times New Roman"/>
                <w:kern w:val="0"/>
                <w:sz w:val="28"/>
                <w:szCs w:val="28"/>
                <w:lang w:eastAsia="ru-RU" w:bidi="ar-SA"/>
              </w:rPr>
              <w:t>е</w:t>
            </w:r>
            <w:r>
              <w:rPr>
                <w:rFonts w:cs="Times New Roman"/>
                <w:kern w:val="0"/>
                <w:sz w:val="28"/>
                <w:szCs w:val="28"/>
                <w:lang w:eastAsia="ru-RU" w:bidi="ar-SA"/>
              </w:rPr>
              <w:t>ний, предназначенных для о</w:t>
            </w:r>
            <w:r>
              <w:rPr>
                <w:rFonts w:cs="Times New Roman"/>
                <w:kern w:val="0"/>
                <w:sz w:val="28"/>
                <w:szCs w:val="28"/>
                <w:lang w:eastAsia="ru-RU" w:bidi="ar-SA"/>
              </w:rPr>
              <w:t>б</w:t>
            </w:r>
            <w:r>
              <w:rPr>
                <w:rFonts w:cs="Times New Roman"/>
                <w:kern w:val="0"/>
                <w:sz w:val="28"/>
                <w:szCs w:val="28"/>
                <w:lang w:eastAsia="ru-RU" w:bidi="ar-SA"/>
              </w:rPr>
              <w:t>служивания пассажиров, а та</w:t>
            </w:r>
            <w:r>
              <w:rPr>
                <w:rFonts w:cs="Times New Roman"/>
                <w:kern w:val="0"/>
                <w:sz w:val="28"/>
                <w:szCs w:val="28"/>
                <w:lang w:eastAsia="ru-RU" w:bidi="ar-SA"/>
              </w:rPr>
              <w:t>к</w:t>
            </w:r>
            <w:r>
              <w:rPr>
                <w:rFonts w:cs="Times New Roman"/>
                <w:kern w:val="0"/>
                <w:sz w:val="28"/>
                <w:szCs w:val="28"/>
                <w:lang w:eastAsia="ru-RU" w:bidi="ar-SA"/>
              </w:rPr>
              <w:t>же обеспечивающих работу транспортных средств, разм</w:t>
            </w:r>
            <w:r>
              <w:rPr>
                <w:rFonts w:cs="Times New Roman"/>
                <w:kern w:val="0"/>
                <w:sz w:val="28"/>
                <w:szCs w:val="28"/>
                <w:lang w:eastAsia="ru-RU" w:bidi="ar-SA"/>
              </w:rPr>
              <w:t>е</w:t>
            </w:r>
            <w:r>
              <w:rPr>
                <w:rFonts w:cs="Times New Roman"/>
                <w:kern w:val="0"/>
                <w:sz w:val="28"/>
                <w:szCs w:val="28"/>
                <w:lang w:eastAsia="ru-RU" w:bidi="ar-SA"/>
              </w:rPr>
              <w:t>щение объектов, предназначе</w:t>
            </w:r>
            <w:r>
              <w:rPr>
                <w:rFonts w:cs="Times New Roman"/>
                <w:kern w:val="0"/>
                <w:sz w:val="28"/>
                <w:szCs w:val="28"/>
                <w:lang w:eastAsia="ru-RU" w:bidi="ar-SA"/>
              </w:rPr>
              <w:t>н</w:t>
            </w:r>
            <w:r>
              <w:rPr>
                <w:rFonts w:cs="Times New Roman"/>
                <w:kern w:val="0"/>
                <w:sz w:val="28"/>
                <w:szCs w:val="28"/>
                <w:lang w:eastAsia="ru-RU" w:bidi="ar-SA"/>
              </w:rPr>
              <w:t>ных для размещения постов о</w:t>
            </w:r>
            <w:r>
              <w:rPr>
                <w:rFonts w:cs="Times New Roman"/>
                <w:kern w:val="0"/>
                <w:sz w:val="28"/>
                <w:szCs w:val="28"/>
                <w:lang w:eastAsia="ru-RU" w:bidi="ar-SA"/>
              </w:rPr>
              <w:t>р</w:t>
            </w:r>
            <w:r>
              <w:rPr>
                <w:rFonts w:cs="Times New Roman"/>
                <w:kern w:val="0"/>
                <w:sz w:val="28"/>
                <w:szCs w:val="28"/>
                <w:lang w:eastAsia="ru-RU" w:bidi="ar-SA"/>
              </w:rPr>
              <w:t>ганов внутренних дел, отве</w:t>
            </w:r>
            <w:r>
              <w:rPr>
                <w:rFonts w:cs="Times New Roman"/>
                <w:kern w:val="0"/>
                <w:sz w:val="28"/>
                <w:szCs w:val="28"/>
                <w:lang w:eastAsia="ru-RU" w:bidi="ar-SA"/>
              </w:rPr>
              <w:t>т</w:t>
            </w:r>
            <w:r>
              <w:rPr>
                <w:rFonts w:cs="Times New Roman"/>
                <w:kern w:val="0"/>
                <w:sz w:val="28"/>
                <w:szCs w:val="28"/>
                <w:lang w:eastAsia="ru-RU" w:bidi="ar-SA"/>
              </w:rPr>
              <w:t>ственных за безопасность д</w:t>
            </w:r>
            <w:r>
              <w:rPr>
                <w:rFonts w:cs="Times New Roman"/>
                <w:kern w:val="0"/>
                <w:sz w:val="28"/>
                <w:szCs w:val="28"/>
                <w:lang w:eastAsia="ru-RU" w:bidi="ar-SA"/>
              </w:rPr>
              <w:t>о</w:t>
            </w:r>
            <w:r>
              <w:rPr>
                <w:rFonts w:cs="Times New Roman"/>
                <w:kern w:val="0"/>
                <w:sz w:val="28"/>
                <w:szCs w:val="28"/>
                <w:lang w:eastAsia="ru-RU" w:bidi="ar-SA"/>
              </w:rPr>
              <w:t>рожного движения</w:t>
            </w:r>
          </w:p>
        </w:tc>
        <w:tc>
          <w:tcPr>
            <w:tcW w:w="2835"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5D0C3A">
            <w:pPr>
              <w:suppressAutoHyphens w:val="0"/>
              <w:ind w:firstLine="709"/>
              <w:jc w:val="center"/>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7.2</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2.</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автомобил</w:t>
            </w:r>
            <w:r>
              <w:rPr>
                <w:rFonts w:cs="Times New Roman"/>
                <w:kern w:val="0"/>
                <w:sz w:val="28"/>
                <w:szCs w:val="28"/>
                <w:lang w:eastAsia="ru-RU" w:bidi="ar-SA"/>
              </w:rPr>
              <w:t>ь</w:t>
            </w:r>
            <w:r>
              <w:rPr>
                <w:rFonts w:cs="Times New Roman"/>
                <w:kern w:val="0"/>
                <w:sz w:val="28"/>
                <w:szCs w:val="28"/>
                <w:lang w:eastAsia="ru-RU" w:bidi="ar-SA"/>
              </w:rPr>
              <w:t>ных дорог</w:t>
            </w:r>
          </w:p>
        </w:tc>
        <w:tc>
          <w:tcPr>
            <w:tcW w:w="3969" w:type="dxa"/>
            <w:tcBorders>
              <w:bottom w:val="single" w:sz="8" w:space="0" w:color="000000"/>
              <w:right w:val="single" w:sz="8" w:space="0" w:color="000000"/>
            </w:tcBorders>
          </w:tcPr>
          <w:p w:rsidR="005D0C3A" w:rsidRDefault="00746F50">
            <w:pPr>
              <w:suppressAutoHyphens w:val="0"/>
              <w:textAlignment w:val="auto"/>
            </w:pPr>
            <w:r>
              <w:rPr>
                <w:sz w:val="28"/>
                <w:szCs w:val="28"/>
              </w:rPr>
              <w:t>Размещение автомобильных дорог за пределами населенных пунктов и технически связа</w:t>
            </w:r>
            <w:r>
              <w:rPr>
                <w:sz w:val="28"/>
                <w:szCs w:val="28"/>
              </w:rPr>
              <w:t>н</w:t>
            </w:r>
            <w:r>
              <w:rPr>
                <w:sz w:val="28"/>
                <w:szCs w:val="28"/>
              </w:rPr>
              <w:t>ных с ними сооружений, пр</w:t>
            </w:r>
            <w:r>
              <w:rPr>
                <w:sz w:val="28"/>
                <w:szCs w:val="28"/>
              </w:rPr>
              <w:t>и</w:t>
            </w:r>
            <w:r>
              <w:rPr>
                <w:sz w:val="28"/>
                <w:szCs w:val="28"/>
              </w:rPr>
              <w:t>дорожных стоянок (парковок) транспортных средств в гран</w:t>
            </w:r>
            <w:r>
              <w:rPr>
                <w:sz w:val="28"/>
                <w:szCs w:val="28"/>
              </w:rPr>
              <w:t>и</w:t>
            </w:r>
            <w:r>
              <w:rPr>
                <w:sz w:val="28"/>
                <w:szCs w:val="28"/>
              </w:rPr>
              <w:t>цах городских улиц и дорог, за исключением предусмотренных видами разрешенного испол</w:t>
            </w:r>
            <w:r>
              <w:rPr>
                <w:sz w:val="28"/>
                <w:szCs w:val="28"/>
              </w:rPr>
              <w:t>ь</w:t>
            </w:r>
            <w:r>
              <w:rPr>
                <w:sz w:val="28"/>
                <w:szCs w:val="28"/>
              </w:rPr>
              <w:t xml:space="preserve">зования с </w:t>
            </w:r>
            <w:hyperlink w:anchor="sub_1271">
              <w:r>
                <w:rPr>
                  <w:rFonts w:cs="Times New Roman CYR"/>
                  <w:sz w:val="28"/>
                  <w:szCs w:val="28"/>
                </w:rPr>
                <w:t>кодами 2.7.1</w:t>
              </w:r>
            </w:hyperlink>
            <w:r>
              <w:rPr>
                <w:sz w:val="28"/>
                <w:szCs w:val="28"/>
              </w:rPr>
              <w:t xml:space="preserve">, </w:t>
            </w:r>
            <w:hyperlink w:anchor="sub_1049">
              <w:r>
                <w:rPr>
                  <w:rFonts w:cs="Times New Roman CYR"/>
                  <w:sz w:val="28"/>
                  <w:szCs w:val="28"/>
                </w:rPr>
                <w:t>4.9</w:t>
              </w:r>
            </w:hyperlink>
            <w:r>
              <w:rPr>
                <w:sz w:val="28"/>
                <w:szCs w:val="28"/>
              </w:rPr>
              <w:t xml:space="preserve">, </w:t>
            </w:r>
            <w:hyperlink w:anchor="sub_1723">
              <w:r>
                <w:rPr>
                  <w:rFonts w:cs="Times New Roman CYR"/>
                  <w:sz w:val="28"/>
                  <w:szCs w:val="28"/>
                </w:rPr>
                <w:t>7.2.3</w:t>
              </w:r>
            </w:hyperlink>
            <w:r>
              <w:rPr>
                <w:sz w:val="28"/>
                <w:szCs w:val="28"/>
              </w:rPr>
              <w:t>, а также некапитальных сооружений, предназначенных для охраны транспортных средств; размещение объектов, предназначенных для размещ</w:t>
            </w:r>
            <w:r>
              <w:rPr>
                <w:sz w:val="28"/>
                <w:szCs w:val="28"/>
              </w:rPr>
              <w:t>е</w:t>
            </w:r>
            <w:r>
              <w:rPr>
                <w:sz w:val="28"/>
                <w:szCs w:val="28"/>
              </w:rPr>
              <w:t>ния постов органов внутренних дел, ответственных за безопа</w:t>
            </w:r>
            <w:r>
              <w:rPr>
                <w:sz w:val="28"/>
                <w:szCs w:val="28"/>
              </w:rPr>
              <w:t>с</w:t>
            </w:r>
            <w:r>
              <w:rPr>
                <w:sz w:val="28"/>
                <w:szCs w:val="28"/>
              </w:rPr>
              <w:t>ность дорожного движения</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5D0C3A">
            <w:pPr>
              <w:suppressAutoHyphens w:val="0"/>
              <w:ind w:firstLine="709"/>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- 1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7.2.1</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7.2,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33.32 Градостроительные регламенты зоны</w:t>
      </w:r>
    </w:p>
    <w:p w:rsidR="005D0C3A" w:rsidRDefault="00746F50">
      <w:pPr>
        <w:jc w:val="center"/>
        <w:textAlignment w:val="auto"/>
        <w:rPr>
          <w:rFonts w:cs="Times New Roman"/>
        </w:rPr>
      </w:pPr>
      <w:r>
        <w:rPr>
          <w:rFonts w:cs="Times New Roman"/>
          <w:b/>
          <w:sz w:val="28"/>
          <w:szCs w:val="28"/>
        </w:rPr>
        <w:t>8.3  -  Обеспечение обороны и безопасности</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8.3,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 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Обеспечение внутреннего правопорядка</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 нео</w:t>
            </w:r>
            <w:r>
              <w:rPr>
                <w:rFonts w:cs="Times New Roman"/>
                <w:kern w:val="0"/>
                <w:sz w:val="28"/>
                <w:szCs w:val="28"/>
                <w:lang w:eastAsia="ru-RU" w:bidi="ar-SA"/>
              </w:rPr>
              <w:t>б</w:t>
            </w:r>
            <w:r>
              <w:rPr>
                <w:rFonts w:cs="Times New Roman"/>
                <w:kern w:val="0"/>
                <w:sz w:val="28"/>
                <w:szCs w:val="28"/>
                <w:lang w:eastAsia="ru-RU" w:bidi="ar-SA"/>
              </w:rPr>
              <w:t>ходимых для подготовки и поддержания в готовности о</w:t>
            </w:r>
            <w:r>
              <w:rPr>
                <w:rFonts w:cs="Times New Roman"/>
                <w:kern w:val="0"/>
                <w:sz w:val="28"/>
                <w:szCs w:val="28"/>
                <w:lang w:eastAsia="ru-RU" w:bidi="ar-SA"/>
              </w:rPr>
              <w:t>р</w:t>
            </w:r>
            <w:r>
              <w:rPr>
                <w:rFonts w:cs="Times New Roman"/>
                <w:kern w:val="0"/>
                <w:sz w:val="28"/>
                <w:szCs w:val="28"/>
                <w:lang w:eastAsia="ru-RU" w:bidi="ar-SA"/>
              </w:rPr>
              <w:t xml:space="preserve">ганов внутренних дел, </w:t>
            </w:r>
            <w:proofErr w:type="spellStart"/>
            <w:r>
              <w:rPr>
                <w:rFonts w:cs="Times New Roman"/>
                <w:kern w:val="0"/>
                <w:sz w:val="28"/>
                <w:szCs w:val="28"/>
                <w:lang w:eastAsia="ru-RU" w:bidi="ar-SA"/>
              </w:rPr>
              <w:t>Росгва</w:t>
            </w:r>
            <w:r>
              <w:rPr>
                <w:rFonts w:cs="Times New Roman"/>
                <w:kern w:val="0"/>
                <w:sz w:val="28"/>
                <w:szCs w:val="28"/>
                <w:lang w:eastAsia="ru-RU" w:bidi="ar-SA"/>
              </w:rPr>
              <w:t>р</w:t>
            </w:r>
            <w:r>
              <w:rPr>
                <w:rFonts w:cs="Times New Roman"/>
                <w:kern w:val="0"/>
                <w:sz w:val="28"/>
                <w:szCs w:val="28"/>
                <w:lang w:eastAsia="ru-RU" w:bidi="ar-SA"/>
              </w:rPr>
              <w:t>дии</w:t>
            </w:r>
            <w:proofErr w:type="spellEnd"/>
            <w:r>
              <w:rPr>
                <w:rFonts w:cs="Times New Roman"/>
                <w:kern w:val="0"/>
                <w:sz w:val="28"/>
                <w:szCs w:val="28"/>
                <w:lang w:eastAsia="ru-RU" w:bidi="ar-SA"/>
              </w:rPr>
              <w:t xml:space="preserve"> и спасательных служб, в которых существует воениз</w:t>
            </w:r>
            <w:r>
              <w:rPr>
                <w:rFonts w:cs="Times New Roman"/>
                <w:kern w:val="0"/>
                <w:sz w:val="28"/>
                <w:szCs w:val="28"/>
                <w:lang w:eastAsia="ru-RU" w:bidi="ar-SA"/>
              </w:rPr>
              <w:t>и</w:t>
            </w:r>
            <w:r>
              <w:rPr>
                <w:rFonts w:cs="Times New Roman"/>
                <w:kern w:val="0"/>
                <w:sz w:val="28"/>
                <w:szCs w:val="28"/>
                <w:lang w:eastAsia="ru-RU" w:bidi="ar-SA"/>
              </w:rPr>
              <w:t>рованная служба; размещение объектов гражданской обор</w:t>
            </w:r>
            <w:r>
              <w:rPr>
                <w:rFonts w:cs="Times New Roman"/>
                <w:kern w:val="0"/>
                <w:sz w:val="28"/>
                <w:szCs w:val="28"/>
                <w:lang w:eastAsia="ru-RU" w:bidi="ar-SA"/>
              </w:rPr>
              <w:t>о</w:t>
            </w:r>
            <w:r>
              <w:rPr>
                <w:rFonts w:cs="Times New Roman"/>
                <w:kern w:val="0"/>
                <w:sz w:val="28"/>
                <w:szCs w:val="28"/>
                <w:lang w:eastAsia="ru-RU" w:bidi="ar-SA"/>
              </w:rPr>
              <w:t>ны, за исключением объектов гражданской обороны, явля</w:t>
            </w:r>
            <w:r>
              <w:rPr>
                <w:rFonts w:cs="Times New Roman"/>
                <w:kern w:val="0"/>
                <w:sz w:val="28"/>
                <w:szCs w:val="28"/>
                <w:lang w:eastAsia="ru-RU" w:bidi="ar-SA"/>
              </w:rPr>
              <w:t>ю</w:t>
            </w:r>
            <w:r>
              <w:rPr>
                <w:rFonts w:cs="Times New Roman"/>
                <w:kern w:val="0"/>
                <w:sz w:val="28"/>
                <w:szCs w:val="28"/>
                <w:lang w:eastAsia="ru-RU" w:bidi="ar-SA"/>
              </w:rPr>
              <w:t>щихся частями производстве</w:t>
            </w:r>
            <w:r>
              <w:rPr>
                <w:rFonts w:cs="Times New Roman"/>
                <w:kern w:val="0"/>
                <w:sz w:val="28"/>
                <w:szCs w:val="28"/>
                <w:lang w:eastAsia="ru-RU" w:bidi="ar-SA"/>
              </w:rPr>
              <w:t>н</w:t>
            </w:r>
            <w:r>
              <w:rPr>
                <w:rFonts w:cs="Times New Roman"/>
                <w:kern w:val="0"/>
                <w:sz w:val="28"/>
                <w:szCs w:val="28"/>
                <w:lang w:eastAsia="ru-RU" w:bidi="ar-SA"/>
              </w:rPr>
              <w:t>ных зданий</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размер земельного участка 0,15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- 70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8.3</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8.3,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33.33  Градостроительные регламенты зоны</w:t>
      </w:r>
    </w:p>
    <w:p w:rsidR="005D0C3A" w:rsidRDefault="00746F50">
      <w:pPr>
        <w:jc w:val="center"/>
        <w:textAlignment w:val="auto"/>
        <w:rPr>
          <w:rFonts w:cs="Times New Roman"/>
        </w:rPr>
      </w:pPr>
      <w:r>
        <w:rPr>
          <w:rFonts w:cs="Times New Roman"/>
          <w:b/>
          <w:sz w:val="28"/>
          <w:szCs w:val="28"/>
        </w:rPr>
        <w:t>9.1  -   Охрана природных территорий</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9.1,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 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sz w:val="28"/>
                <w:szCs w:val="28"/>
              </w:rPr>
            </w:pPr>
            <w:r>
              <w:rPr>
                <w:sz w:val="28"/>
                <w:szCs w:val="28"/>
              </w:rPr>
              <w:t>Охрана пр</w:t>
            </w:r>
            <w:r>
              <w:rPr>
                <w:sz w:val="28"/>
                <w:szCs w:val="28"/>
              </w:rPr>
              <w:t>и</w:t>
            </w:r>
            <w:r>
              <w:rPr>
                <w:sz w:val="28"/>
                <w:szCs w:val="28"/>
              </w:rPr>
              <w:t>родных терр</w:t>
            </w:r>
            <w:r>
              <w:rPr>
                <w:sz w:val="28"/>
                <w:szCs w:val="28"/>
              </w:rPr>
              <w:t>и</w:t>
            </w:r>
            <w:r>
              <w:rPr>
                <w:sz w:val="28"/>
                <w:szCs w:val="28"/>
              </w:rPr>
              <w:t>торий</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CYR"/>
                <w:kern w:val="0"/>
                <w:sz w:val="28"/>
                <w:szCs w:val="28"/>
                <w:lang w:eastAsia="ru-RU" w:bidi="ar-SA"/>
              </w:rPr>
            </w:pPr>
            <w:r>
              <w:rPr>
                <w:rFonts w:cs="Times New Roman CYR"/>
                <w:kern w:val="0"/>
                <w:sz w:val="28"/>
                <w:szCs w:val="28"/>
                <w:lang w:eastAsia="ru-RU" w:bidi="ar-SA"/>
              </w:rPr>
              <w:t>Сохранение отдельных ест</w:t>
            </w:r>
            <w:r>
              <w:rPr>
                <w:rFonts w:cs="Times New Roman CYR"/>
                <w:kern w:val="0"/>
                <w:sz w:val="28"/>
                <w:szCs w:val="28"/>
                <w:lang w:eastAsia="ru-RU" w:bidi="ar-SA"/>
              </w:rPr>
              <w:t>е</w:t>
            </w:r>
            <w:r>
              <w:rPr>
                <w:rFonts w:cs="Times New Roman CYR"/>
                <w:kern w:val="0"/>
                <w:sz w:val="28"/>
                <w:szCs w:val="28"/>
                <w:lang w:eastAsia="ru-RU" w:bidi="ar-SA"/>
              </w:rPr>
              <w:t>ственных качеств окружающей природной среды путем огр</w:t>
            </w:r>
            <w:r>
              <w:rPr>
                <w:rFonts w:cs="Times New Roman CYR"/>
                <w:kern w:val="0"/>
                <w:sz w:val="28"/>
                <w:szCs w:val="28"/>
                <w:lang w:eastAsia="ru-RU" w:bidi="ar-SA"/>
              </w:rPr>
              <w:t>а</w:t>
            </w:r>
            <w:r>
              <w:rPr>
                <w:rFonts w:cs="Times New Roman CYR"/>
                <w:kern w:val="0"/>
                <w:sz w:val="28"/>
                <w:szCs w:val="28"/>
                <w:lang w:eastAsia="ru-RU" w:bidi="ar-SA"/>
              </w:rPr>
              <w:t>ничения хозяйственной де</w:t>
            </w:r>
            <w:r>
              <w:rPr>
                <w:rFonts w:cs="Times New Roman CYR"/>
                <w:kern w:val="0"/>
                <w:sz w:val="28"/>
                <w:szCs w:val="28"/>
                <w:lang w:eastAsia="ru-RU" w:bidi="ar-SA"/>
              </w:rPr>
              <w:t>я</w:t>
            </w:r>
            <w:r>
              <w:rPr>
                <w:rFonts w:cs="Times New Roman CYR"/>
                <w:kern w:val="0"/>
                <w:sz w:val="28"/>
                <w:szCs w:val="28"/>
                <w:lang w:eastAsia="ru-RU" w:bidi="ar-SA"/>
              </w:rPr>
              <w:t>тельности в данной зоне, в частности: создание и уход за запретными полосами, созд</w:t>
            </w:r>
            <w:r>
              <w:rPr>
                <w:rFonts w:cs="Times New Roman CYR"/>
                <w:kern w:val="0"/>
                <w:sz w:val="28"/>
                <w:szCs w:val="28"/>
                <w:lang w:eastAsia="ru-RU" w:bidi="ar-SA"/>
              </w:rPr>
              <w:t>а</w:t>
            </w:r>
            <w:r>
              <w:rPr>
                <w:rFonts w:cs="Times New Roman CYR"/>
                <w:kern w:val="0"/>
                <w:sz w:val="28"/>
                <w:szCs w:val="28"/>
                <w:lang w:eastAsia="ru-RU" w:bidi="ar-SA"/>
              </w:rPr>
              <w:t>ние и уход за защитными лес</w:t>
            </w:r>
            <w:r>
              <w:rPr>
                <w:rFonts w:cs="Times New Roman CYR"/>
                <w:kern w:val="0"/>
                <w:sz w:val="28"/>
                <w:szCs w:val="28"/>
                <w:lang w:eastAsia="ru-RU" w:bidi="ar-SA"/>
              </w:rPr>
              <w:t>а</w:t>
            </w:r>
            <w:r>
              <w:rPr>
                <w:rFonts w:cs="Times New Roman CYR"/>
                <w:kern w:val="0"/>
                <w:sz w:val="28"/>
                <w:szCs w:val="28"/>
                <w:lang w:eastAsia="ru-RU" w:bidi="ar-SA"/>
              </w:rPr>
              <w:t>ми, в том числе городскими л</w:t>
            </w:r>
            <w:r>
              <w:rPr>
                <w:rFonts w:cs="Times New Roman CYR"/>
                <w:kern w:val="0"/>
                <w:sz w:val="28"/>
                <w:szCs w:val="28"/>
                <w:lang w:eastAsia="ru-RU" w:bidi="ar-SA"/>
              </w:rPr>
              <w:t>е</w:t>
            </w:r>
            <w:r>
              <w:rPr>
                <w:rFonts w:cs="Times New Roman CYR"/>
                <w:kern w:val="0"/>
                <w:sz w:val="28"/>
                <w:szCs w:val="28"/>
                <w:lang w:eastAsia="ru-RU" w:bidi="ar-SA"/>
              </w:rPr>
              <w:t>сами, лесами в лесопарках, и иная хозяйственная деятел</w:t>
            </w:r>
            <w:r>
              <w:rPr>
                <w:rFonts w:cs="Times New Roman CYR"/>
                <w:kern w:val="0"/>
                <w:sz w:val="28"/>
                <w:szCs w:val="28"/>
                <w:lang w:eastAsia="ru-RU" w:bidi="ar-SA"/>
              </w:rPr>
              <w:t>ь</w:t>
            </w:r>
            <w:r>
              <w:rPr>
                <w:rFonts w:cs="Times New Roman CYR"/>
                <w:kern w:val="0"/>
                <w:sz w:val="28"/>
                <w:szCs w:val="28"/>
                <w:lang w:eastAsia="ru-RU" w:bidi="ar-SA"/>
              </w:rPr>
              <w:t>ность, разрешенная в защитных лесах, соблюдение режима и</w:t>
            </w:r>
            <w:r>
              <w:rPr>
                <w:rFonts w:cs="Times New Roman CYR"/>
                <w:kern w:val="0"/>
                <w:sz w:val="28"/>
                <w:szCs w:val="28"/>
                <w:lang w:eastAsia="ru-RU" w:bidi="ar-SA"/>
              </w:rPr>
              <w:t>с</w:t>
            </w:r>
            <w:r>
              <w:rPr>
                <w:rFonts w:cs="Times New Roman CYR"/>
                <w:kern w:val="0"/>
                <w:sz w:val="28"/>
                <w:szCs w:val="28"/>
                <w:lang w:eastAsia="ru-RU" w:bidi="ar-SA"/>
              </w:rPr>
              <w:t>пользования природных ресу</w:t>
            </w:r>
            <w:r>
              <w:rPr>
                <w:rFonts w:cs="Times New Roman CYR"/>
                <w:kern w:val="0"/>
                <w:sz w:val="28"/>
                <w:szCs w:val="28"/>
                <w:lang w:eastAsia="ru-RU" w:bidi="ar-SA"/>
              </w:rPr>
              <w:t>р</w:t>
            </w:r>
            <w:r>
              <w:rPr>
                <w:rFonts w:cs="Times New Roman CYR"/>
                <w:kern w:val="0"/>
                <w:sz w:val="28"/>
                <w:szCs w:val="28"/>
                <w:lang w:eastAsia="ru-RU" w:bidi="ar-SA"/>
              </w:rPr>
              <w:t>сов в заказниках, сохранение свойств земель, являющихся особо ценными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 не установлены</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9.1</w:t>
            </w:r>
          </w:p>
        </w:tc>
      </w:tr>
    </w:tbl>
    <w:p w:rsidR="005D0C3A" w:rsidRDefault="00746F50">
      <w:pPr>
        <w:suppressAutoHyphens w:val="0"/>
        <w:ind w:firstLine="709"/>
        <w:jc w:val="both"/>
        <w:textAlignment w:val="auto"/>
      </w:pPr>
      <w:r>
        <w:rPr>
          <w:rFonts w:cs="Times New Roman"/>
          <w:kern w:val="0"/>
          <w:sz w:val="28"/>
          <w:szCs w:val="28"/>
          <w:lang w:eastAsia="ru-RU" w:bidi="ar-SA"/>
        </w:rPr>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9.1,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jc w:val="center"/>
        <w:textAlignment w:val="auto"/>
        <w:rPr>
          <w:rFonts w:cs="Times New Roman"/>
        </w:rPr>
      </w:pPr>
      <w:r>
        <w:rPr>
          <w:rFonts w:cs="Times New Roman"/>
          <w:b/>
          <w:sz w:val="28"/>
          <w:szCs w:val="28"/>
        </w:rPr>
        <w:t>Статья 33.34  Градостроительные регламенты зоны</w:t>
      </w:r>
    </w:p>
    <w:p w:rsidR="005D0C3A" w:rsidRDefault="00746F50">
      <w:pPr>
        <w:jc w:val="center"/>
        <w:textAlignment w:val="auto"/>
        <w:rPr>
          <w:rFonts w:cs="Times New Roman"/>
        </w:rPr>
      </w:pPr>
      <w:r>
        <w:rPr>
          <w:rFonts w:cs="Times New Roman"/>
          <w:b/>
          <w:sz w:val="28"/>
          <w:szCs w:val="28"/>
        </w:rPr>
        <w:t>12.0  -   Общее пользование территорий</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lastRenderedPageBreak/>
        <w:t xml:space="preserve">ложенных в пределах зоны 12.0,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Земельные участки (те</w:t>
            </w:r>
            <w:r>
              <w:rPr>
                <w:rFonts w:cs="Times New Roman"/>
                <w:kern w:val="0"/>
                <w:sz w:val="28"/>
                <w:szCs w:val="28"/>
                <w:lang w:eastAsia="ru-RU" w:bidi="ar-SA"/>
              </w:rPr>
              <w:t>р</w:t>
            </w:r>
            <w:r>
              <w:rPr>
                <w:rFonts w:cs="Times New Roman"/>
                <w:kern w:val="0"/>
                <w:sz w:val="28"/>
                <w:szCs w:val="28"/>
                <w:lang w:eastAsia="ru-RU" w:bidi="ar-SA"/>
              </w:rPr>
              <w:t>ритории) о</w:t>
            </w:r>
            <w:r>
              <w:rPr>
                <w:rFonts w:cs="Times New Roman"/>
                <w:kern w:val="0"/>
                <w:sz w:val="28"/>
                <w:szCs w:val="28"/>
                <w:lang w:eastAsia="ru-RU" w:bidi="ar-SA"/>
              </w:rPr>
              <w:t>б</w:t>
            </w:r>
            <w:r>
              <w:rPr>
                <w:rFonts w:cs="Times New Roman"/>
                <w:kern w:val="0"/>
                <w:sz w:val="28"/>
                <w:szCs w:val="28"/>
                <w:lang w:eastAsia="ru-RU" w:bidi="ar-SA"/>
              </w:rPr>
              <w:t>щего 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pPr>
            <w:r>
              <w:rPr>
                <w:rFonts w:cs="Times New Roman"/>
                <w:kern w:val="0"/>
                <w:sz w:val="28"/>
                <w:szCs w:val="28"/>
                <w:lang w:eastAsia="ru-RU" w:bidi="ar-SA"/>
              </w:rPr>
              <w:t>Земельные участки общего пользования. Содержание да</w:t>
            </w:r>
            <w:r>
              <w:rPr>
                <w:rFonts w:cs="Times New Roman"/>
                <w:kern w:val="0"/>
                <w:sz w:val="28"/>
                <w:szCs w:val="28"/>
                <w:lang w:eastAsia="ru-RU" w:bidi="ar-SA"/>
              </w:rPr>
              <w:t>н</w:t>
            </w:r>
            <w:r>
              <w:rPr>
                <w:rFonts w:cs="Times New Roman"/>
                <w:kern w:val="0"/>
                <w:sz w:val="28"/>
                <w:szCs w:val="28"/>
                <w:lang w:eastAsia="ru-RU" w:bidi="ar-SA"/>
              </w:rPr>
              <w:t>ного вида разрешенного и</w:t>
            </w:r>
            <w:r>
              <w:rPr>
                <w:rFonts w:cs="Times New Roman"/>
                <w:kern w:val="0"/>
                <w:sz w:val="28"/>
                <w:szCs w:val="28"/>
                <w:lang w:eastAsia="ru-RU" w:bidi="ar-SA"/>
              </w:rPr>
              <w:t>с</w:t>
            </w:r>
            <w:r>
              <w:rPr>
                <w:rFonts w:cs="Times New Roman"/>
                <w:kern w:val="0"/>
                <w:sz w:val="28"/>
                <w:szCs w:val="28"/>
                <w:lang w:eastAsia="ru-RU" w:bidi="ar-SA"/>
              </w:rPr>
              <w:t>пользования включает в себя содержание видов разрешенн</w:t>
            </w:r>
            <w:r>
              <w:rPr>
                <w:rFonts w:cs="Times New Roman"/>
                <w:kern w:val="0"/>
                <w:sz w:val="28"/>
                <w:szCs w:val="28"/>
                <w:lang w:eastAsia="ru-RU" w:bidi="ar-SA"/>
              </w:rPr>
              <w:t>о</w:t>
            </w:r>
            <w:r>
              <w:rPr>
                <w:rFonts w:cs="Times New Roman"/>
                <w:kern w:val="0"/>
                <w:sz w:val="28"/>
                <w:szCs w:val="28"/>
                <w:lang w:eastAsia="ru-RU" w:bidi="ar-SA"/>
              </w:rPr>
              <w:t xml:space="preserve">го использования с </w:t>
            </w:r>
            <w:hyperlink w:anchor="sub_11201">
              <w:r>
                <w:rPr>
                  <w:rFonts w:cs="Times New Roman CYR"/>
                  <w:color w:val="106BBE"/>
                  <w:kern w:val="0"/>
                  <w:sz w:val="28"/>
                  <w:szCs w:val="28"/>
                  <w:lang w:eastAsia="ru-RU" w:bidi="ar-SA"/>
                </w:rPr>
                <w:t>кодами 12.0.1 - 12.0.2</w:t>
              </w:r>
            </w:hyperlink>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2.</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Улично-дорожная сеть</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pPr>
            <w:r>
              <w:rPr>
                <w:rFonts w:cs="Times New Roman CYR"/>
                <w:kern w:val="0"/>
                <w:sz w:val="28"/>
                <w:szCs w:val="28"/>
                <w:lang w:eastAsia="ru-RU" w:bidi="ar-SA"/>
              </w:rPr>
              <w:t>Размещение объектов улично-дорожной сети: автомобильных дорог, трамвайных путей и п</w:t>
            </w:r>
            <w:r>
              <w:rPr>
                <w:rFonts w:cs="Times New Roman CYR"/>
                <w:kern w:val="0"/>
                <w:sz w:val="28"/>
                <w:szCs w:val="28"/>
                <w:lang w:eastAsia="ru-RU" w:bidi="ar-SA"/>
              </w:rPr>
              <w:t>е</w:t>
            </w:r>
            <w:r>
              <w:rPr>
                <w:rFonts w:cs="Times New Roman CYR"/>
                <w:kern w:val="0"/>
                <w:sz w:val="28"/>
                <w:szCs w:val="28"/>
                <w:lang w:eastAsia="ru-RU" w:bidi="ar-SA"/>
              </w:rPr>
              <w:t>шеходных тротуаров в гран</w:t>
            </w:r>
            <w:r>
              <w:rPr>
                <w:rFonts w:cs="Times New Roman CYR"/>
                <w:kern w:val="0"/>
                <w:sz w:val="28"/>
                <w:szCs w:val="28"/>
                <w:lang w:eastAsia="ru-RU" w:bidi="ar-SA"/>
              </w:rPr>
              <w:t>и</w:t>
            </w:r>
            <w:r>
              <w:rPr>
                <w:rFonts w:cs="Times New Roman CYR"/>
                <w:kern w:val="0"/>
                <w:sz w:val="28"/>
                <w:szCs w:val="28"/>
                <w:lang w:eastAsia="ru-RU" w:bidi="ar-SA"/>
              </w:rPr>
              <w:t>цах населенных пунктов, пеш</w:t>
            </w:r>
            <w:r>
              <w:rPr>
                <w:rFonts w:cs="Times New Roman CYR"/>
                <w:kern w:val="0"/>
                <w:sz w:val="28"/>
                <w:szCs w:val="28"/>
                <w:lang w:eastAsia="ru-RU" w:bidi="ar-SA"/>
              </w:rPr>
              <w:t>е</w:t>
            </w:r>
            <w:r>
              <w:rPr>
                <w:rFonts w:cs="Times New Roman CYR"/>
                <w:kern w:val="0"/>
                <w:sz w:val="28"/>
                <w:szCs w:val="28"/>
                <w:lang w:eastAsia="ru-RU" w:bidi="ar-SA"/>
              </w:rPr>
              <w:t>ходных переходов, бульваров, площадей, проездов, велодор</w:t>
            </w:r>
            <w:r>
              <w:rPr>
                <w:rFonts w:cs="Times New Roman CYR"/>
                <w:kern w:val="0"/>
                <w:sz w:val="28"/>
                <w:szCs w:val="28"/>
                <w:lang w:eastAsia="ru-RU" w:bidi="ar-SA"/>
              </w:rPr>
              <w:t>о</w:t>
            </w:r>
            <w:r>
              <w:rPr>
                <w:rFonts w:cs="Times New Roman CYR"/>
                <w:kern w:val="0"/>
                <w:sz w:val="28"/>
                <w:szCs w:val="28"/>
                <w:lang w:eastAsia="ru-RU" w:bidi="ar-SA"/>
              </w:rPr>
              <w:t xml:space="preserve">жек и объектов </w:t>
            </w:r>
            <w:proofErr w:type="spellStart"/>
            <w:r>
              <w:rPr>
                <w:rFonts w:cs="Times New Roman CYR"/>
                <w:kern w:val="0"/>
                <w:sz w:val="28"/>
                <w:szCs w:val="28"/>
                <w:lang w:eastAsia="ru-RU" w:bidi="ar-SA"/>
              </w:rPr>
              <w:t>велотранспор</w:t>
            </w:r>
            <w:r>
              <w:rPr>
                <w:rFonts w:cs="Times New Roman CYR"/>
                <w:kern w:val="0"/>
                <w:sz w:val="28"/>
                <w:szCs w:val="28"/>
                <w:lang w:eastAsia="ru-RU" w:bidi="ar-SA"/>
              </w:rPr>
              <w:t>т</w:t>
            </w:r>
            <w:r>
              <w:rPr>
                <w:rFonts w:cs="Times New Roman CYR"/>
                <w:kern w:val="0"/>
                <w:sz w:val="28"/>
                <w:szCs w:val="28"/>
                <w:lang w:eastAsia="ru-RU" w:bidi="ar-SA"/>
              </w:rPr>
              <w:t>ной</w:t>
            </w:r>
            <w:proofErr w:type="spellEnd"/>
            <w:r>
              <w:rPr>
                <w:rFonts w:cs="Times New Roman CYR"/>
                <w:kern w:val="0"/>
                <w:sz w:val="28"/>
                <w:szCs w:val="28"/>
                <w:lang w:eastAsia="ru-RU" w:bidi="ar-SA"/>
              </w:rPr>
              <w:t xml:space="preserve"> и инженерной инфрастру</w:t>
            </w:r>
            <w:r>
              <w:rPr>
                <w:rFonts w:cs="Times New Roman CYR"/>
                <w:kern w:val="0"/>
                <w:sz w:val="28"/>
                <w:szCs w:val="28"/>
                <w:lang w:eastAsia="ru-RU" w:bidi="ar-SA"/>
              </w:rPr>
              <w:t>к</w:t>
            </w:r>
            <w:r>
              <w:rPr>
                <w:rFonts w:cs="Times New Roman CYR"/>
                <w:kern w:val="0"/>
                <w:sz w:val="28"/>
                <w:szCs w:val="28"/>
                <w:lang w:eastAsia="ru-RU" w:bidi="ar-SA"/>
              </w:rPr>
              <w:t>туры; размещение придоро</w:t>
            </w:r>
            <w:r>
              <w:rPr>
                <w:rFonts w:cs="Times New Roman CYR"/>
                <w:kern w:val="0"/>
                <w:sz w:val="28"/>
                <w:szCs w:val="28"/>
                <w:lang w:eastAsia="ru-RU" w:bidi="ar-SA"/>
              </w:rPr>
              <w:t>ж</w:t>
            </w:r>
            <w:r>
              <w:rPr>
                <w:rFonts w:cs="Times New Roman CYR"/>
                <w:kern w:val="0"/>
                <w:sz w:val="28"/>
                <w:szCs w:val="28"/>
                <w:lang w:eastAsia="ru-RU" w:bidi="ar-SA"/>
              </w:rPr>
              <w:t>ных стоянок (парковок) тран</w:t>
            </w:r>
            <w:r>
              <w:rPr>
                <w:rFonts w:cs="Times New Roman CYR"/>
                <w:kern w:val="0"/>
                <w:sz w:val="28"/>
                <w:szCs w:val="28"/>
                <w:lang w:eastAsia="ru-RU" w:bidi="ar-SA"/>
              </w:rPr>
              <w:t>с</w:t>
            </w:r>
            <w:r>
              <w:rPr>
                <w:rFonts w:cs="Times New Roman CYR"/>
                <w:kern w:val="0"/>
                <w:sz w:val="28"/>
                <w:szCs w:val="28"/>
                <w:lang w:eastAsia="ru-RU" w:bidi="ar-SA"/>
              </w:rPr>
              <w:t>портных средств в границах г</w:t>
            </w:r>
            <w:r>
              <w:rPr>
                <w:rFonts w:cs="Times New Roman CYR"/>
                <w:kern w:val="0"/>
                <w:sz w:val="28"/>
                <w:szCs w:val="28"/>
                <w:lang w:eastAsia="ru-RU" w:bidi="ar-SA"/>
              </w:rPr>
              <w:t>о</w:t>
            </w:r>
            <w:r>
              <w:rPr>
                <w:rFonts w:cs="Times New Roman CYR"/>
                <w:kern w:val="0"/>
                <w:sz w:val="28"/>
                <w:szCs w:val="28"/>
                <w:lang w:eastAsia="ru-RU" w:bidi="ar-SA"/>
              </w:rPr>
              <w:t>родских улиц и дорог, за и</w:t>
            </w:r>
            <w:r>
              <w:rPr>
                <w:rFonts w:cs="Times New Roman CYR"/>
                <w:kern w:val="0"/>
                <w:sz w:val="28"/>
                <w:szCs w:val="28"/>
                <w:lang w:eastAsia="ru-RU" w:bidi="ar-SA"/>
              </w:rPr>
              <w:t>с</w:t>
            </w:r>
            <w:r>
              <w:rPr>
                <w:rFonts w:cs="Times New Roman CYR"/>
                <w:kern w:val="0"/>
                <w:sz w:val="28"/>
                <w:szCs w:val="28"/>
                <w:lang w:eastAsia="ru-RU" w:bidi="ar-SA"/>
              </w:rPr>
              <w:t>ключением предусмотренных видами разрешенного испол</w:t>
            </w:r>
            <w:r>
              <w:rPr>
                <w:rFonts w:cs="Times New Roman CYR"/>
                <w:kern w:val="0"/>
                <w:sz w:val="28"/>
                <w:szCs w:val="28"/>
                <w:lang w:eastAsia="ru-RU" w:bidi="ar-SA"/>
              </w:rPr>
              <w:t>ь</w:t>
            </w:r>
            <w:r>
              <w:rPr>
                <w:rFonts w:cs="Times New Roman CYR"/>
                <w:kern w:val="0"/>
                <w:sz w:val="28"/>
                <w:szCs w:val="28"/>
                <w:lang w:eastAsia="ru-RU" w:bidi="ar-SA"/>
              </w:rPr>
              <w:t xml:space="preserve">зования с </w:t>
            </w:r>
            <w:hyperlink w:anchor="sub_1271">
              <w:r>
                <w:rPr>
                  <w:rFonts w:cs="Times New Roman CYR"/>
                  <w:color w:val="106BBE"/>
                  <w:kern w:val="0"/>
                  <w:sz w:val="28"/>
                  <w:szCs w:val="28"/>
                  <w:lang w:eastAsia="ru-RU" w:bidi="ar-SA"/>
                </w:rPr>
                <w:t>кодами 2.7.1</w:t>
              </w:r>
            </w:hyperlink>
            <w:r>
              <w:rPr>
                <w:rFonts w:cs="Times New Roman CYR"/>
                <w:kern w:val="0"/>
                <w:sz w:val="28"/>
                <w:szCs w:val="28"/>
                <w:lang w:eastAsia="ru-RU" w:bidi="ar-SA"/>
              </w:rPr>
              <w:t xml:space="preserve">, </w:t>
            </w:r>
            <w:hyperlink w:anchor="sub_1049">
              <w:r>
                <w:rPr>
                  <w:rFonts w:cs="Times New Roman CYR"/>
                  <w:color w:val="106BBE"/>
                  <w:kern w:val="0"/>
                  <w:sz w:val="28"/>
                  <w:szCs w:val="28"/>
                  <w:lang w:eastAsia="ru-RU" w:bidi="ar-SA"/>
                </w:rPr>
                <w:t>4.9</w:t>
              </w:r>
            </w:hyperlink>
            <w:r>
              <w:rPr>
                <w:rFonts w:cs="Times New Roman CYR"/>
                <w:kern w:val="0"/>
                <w:sz w:val="28"/>
                <w:szCs w:val="28"/>
                <w:lang w:eastAsia="ru-RU" w:bidi="ar-SA"/>
              </w:rPr>
              <w:t xml:space="preserve">, </w:t>
            </w:r>
            <w:hyperlink w:anchor="sub_1723">
              <w:r>
                <w:rPr>
                  <w:rFonts w:cs="Times New Roman CYR"/>
                  <w:color w:val="106BBE"/>
                  <w:kern w:val="0"/>
                  <w:sz w:val="28"/>
                  <w:szCs w:val="28"/>
                  <w:lang w:eastAsia="ru-RU" w:bidi="ar-SA"/>
                </w:rPr>
                <w:t>7.2.3</w:t>
              </w:r>
            </w:hyperlink>
            <w:r>
              <w:rPr>
                <w:rFonts w:cs="Times New Roman CYR"/>
                <w:kern w:val="0"/>
                <w:sz w:val="28"/>
                <w:szCs w:val="28"/>
                <w:lang w:eastAsia="ru-RU" w:bidi="ar-SA"/>
              </w:rPr>
              <w:t>, а также некапитальных сооружений, предназначенных для охраны транспортных средств</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12.0.1</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CYR"/>
                <w:kern w:val="0"/>
                <w:sz w:val="28"/>
                <w:szCs w:val="28"/>
                <w:lang w:eastAsia="ru-RU" w:bidi="ar-SA"/>
              </w:rPr>
            </w:pPr>
            <w:r>
              <w:rPr>
                <w:rFonts w:cs="Times New Roman CYR"/>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CYR"/>
                <w:kern w:val="0"/>
                <w:sz w:val="28"/>
                <w:szCs w:val="28"/>
                <w:lang w:eastAsia="ru-RU" w:bidi="ar-SA"/>
              </w:rPr>
              <w:t>ч</w:t>
            </w:r>
            <w:r>
              <w:rPr>
                <w:rFonts w:cs="Times New Roman CYR"/>
                <w:kern w:val="0"/>
                <w:sz w:val="28"/>
                <w:szCs w:val="28"/>
                <w:lang w:eastAsia="ru-RU" w:bidi="ar-SA"/>
              </w:rPr>
              <w:t>ных видов оборудования и оформления, малых архите</w:t>
            </w:r>
            <w:r>
              <w:rPr>
                <w:rFonts w:cs="Times New Roman CYR"/>
                <w:kern w:val="0"/>
                <w:sz w:val="28"/>
                <w:szCs w:val="28"/>
                <w:lang w:eastAsia="ru-RU" w:bidi="ar-SA"/>
              </w:rPr>
              <w:t>к</w:t>
            </w:r>
            <w:r>
              <w:rPr>
                <w:rFonts w:cs="Times New Roman CYR"/>
                <w:kern w:val="0"/>
                <w:sz w:val="28"/>
                <w:szCs w:val="28"/>
                <w:lang w:eastAsia="ru-RU" w:bidi="ar-SA"/>
              </w:rPr>
              <w:lastRenderedPageBreak/>
              <w:t>турных форм, некапитальных нестационарных строений и с</w:t>
            </w:r>
            <w:r>
              <w:rPr>
                <w:rFonts w:cs="Times New Roman CYR"/>
                <w:kern w:val="0"/>
                <w:sz w:val="28"/>
                <w:szCs w:val="28"/>
                <w:lang w:eastAsia="ru-RU" w:bidi="ar-SA"/>
              </w:rPr>
              <w:t>о</w:t>
            </w:r>
            <w:r>
              <w:rPr>
                <w:rFonts w:cs="Times New Roman CYR"/>
                <w:kern w:val="0"/>
                <w:sz w:val="28"/>
                <w:szCs w:val="28"/>
                <w:lang w:eastAsia="ru-RU" w:bidi="ar-SA"/>
              </w:rPr>
              <w:t>оружений, информационных щитов и указателей, применя</w:t>
            </w:r>
            <w:r>
              <w:rPr>
                <w:rFonts w:cs="Times New Roman CYR"/>
                <w:kern w:val="0"/>
                <w:sz w:val="28"/>
                <w:szCs w:val="28"/>
                <w:lang w:eastAsia="ru-RU" w:bidi="ar-SA"/>
              </w:rPr>
              <w:t>е</w:t>
            </w:r>
            <w:r>
              <w:rPr>
                <w:rFonts w:cs="Times New Roman CYR"/>
                <w:kern w:val="0"/>
                <w:sz w:val="28"/>
                <w:szCs w:val="28"/>
                <w:lang w:eastAsia="ru-RU" w:bidi="ar-SA"/>
              </w:rPr>
              <w:t>мых как составные части бл</w:t>
            </w:r>
            <w:r>
              <w:rPr>
                <w:rFonts w:cs="Times New Roman CYR"/>
                <w:kern w:val="0"/>
                <w:sz w:val="28"/>
                <w:szCs w:val="28"/>
                <w:lang w:eastAsia="ru-RU" w:bidi="ar-SA"/>
              </w:rPr>
              <w:t>а</w:t>
            </w:r>
            <w:r>
              <w:rPr>
                <w:rFonts w:cs="Times New Roman CYR"/>
                <w:kern w:val="0"/>
                <w:sz w:val="28"/>
                <w:szCs w:val="28"/>
                <w:lang w:eastAsia="ru-RU" w:bidi="ar-SA"/>
              </w:rPr>
              <w:t>гоустройства территории, о</w:t>
            </w:r>
            <w:r>
              <w:rPr>
                <w:rFonts w:cs="Times New Roman CYR"/>
                <w:kern w:val="0"/>
                <w:sz w:val="28"/>
                <w:szCs w:val="28"/>
                <w:lang w:eastAsia="ru-RU" w:bidi="ar-SA"/>
              </w:rPr>
              <w:t>б</w:t>
            </w:r>
            <w:r>
              <w:rPr>
                <w:rFonts w:cs="Times New Roman CYR"/>
                <w:kern w:val="0"/>
                <w:sz w:val="28"/>
                <w:szCs w:val="28"/>
                <w:lang w:eastAsia="ru-RU" w:bidi="ar-SA"/>
              </w:rPr>
              <w:t>щественных туалетов</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lastRenderedPageBreak/>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w:t>
            </w:r>
            <w:proofErr w:type="spellStart"/>
            <w:r>
              <w:rPr>
                <w:rFonts w:cs="Times New Roman"/>
                <w:kern w:val="0"/>
                <w:sz w:val="28"/>
                <w:szCs w:val="28"/>
                <w:lang w:eastAsia="ru-RU" w:bidi="ar-SA"/>
              </w:rPr>
              <w:t>новлению</w:t>
            </w:r>
            <w:proofErr w:type="spellEnd"/>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12.0.2</w:t>
            </w:r>
          </w:p>
        </w:tc>
      </w:tr>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lastRenderedPageBreak/>
              <w:t>4.</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Парки культ</w:t>
            </w:r>
            <w:r>
              <w:rPr>
                <w:rFonts w:cs="Times New Roman"/>
                <w:kern w:val="0"/>
                <w:sz w:val="28"/>
                <w:szCs w:val="28"/>
                <w:lang w:eastAsia="ru-RU" w:bidi="ar-SA"/>
              </w:rPr>
              <w:t>у</w:t>
            </w:r>
            <w:r>
              <w:rPr>
                <w:rFonts w:cs="Times New Roman"/>
                <w:kern w:val="0"/>
                <w:sz w:val="28"/>
                <w:szCs w:val="28"/>
                <w:lang w:eastAsia="ru-RU" w:bidi="ar-SA"/>
              </w:rPr>
              <w:t>ры и отдыха</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CYR"/>
                <w:kern w:val="0"/>
                <w:sz w:val="28"/>
                <w:szCs w:val="28"/>
                <w:lang w:eastAsia="ru-RU" w:bidi="ar-SA"/>
              </w:rPr>
            </w:pPr>
            <w:r>
              <w:rPr>
                <w:rFonts w:cs="Times New Roman CYR"/>
                <w:kern w:val="0"/>
                <w:sz w:val="28"/>
                <w:szCs w:val="28"/>
                <w:lang w:eastAsia="ru-RU" w:bidi="ar-SA"/>
              </w:rPr>
              <w:t>Размещение парков культуры и отдыха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минимальные и ма</w:t>
            </w:r>
            <w:r>
              <w:rPr>
                <w:rFonts w:cs="Times New Roman"/>
                <w:kern w:val="0"/>
                <w:sz w:val="28"/>
                <w:szCs w:val="28"/>
                <w:lang w:eastAsia="ru-RU" w:bidi="ar-SA"/>
              </w:rPr>
              <w:t>к</w:t>
            </w:r>
            <w:r>
              <w:rPr>
                <w:rFonts w:cs="Times New Roman"/>
                <w:kern w:val="0"/>
                <w:sz w:val="28"/>
                <w:szCs w:val="28"/>
                <w:lang w:eastAsia="ru-RU" w:bidi="ar-SA"/>
              </w:rPr>
              <w:t>симальные размеры земельных участков и предельные параме</w:t>
            </w:r>
            <w:r>
              <w:rPr>
                <w:rFonts w:cs="Times New Roman"/>
                <w:kern w:val="0"/>
                <w:sz w:val="28"/>
                <w:szCs w:val="28"/>
                <w:lang w:eastAsia="ru-RU" w:bidi="ar-SA"/>
              </w:rPr>
              <w:t>т</w:t>
            </w:r>
            <w:r>
              <w:rPr>
                <w:rFonts w:cs="Times New Roman"/>
                <w:kern w:val="0"/>
                <w:sz w:val="28"/>
                <w:szCs w:val="28"/>
                <w:lang w:eastAsia="ru-RU" w:bidi="ar-SA"/>
              </w:rPr>
              <w:t>ры разрешенного строительства, реко</w:t>
            </w:r>
            <w:r>
              <w:rPr>
                <w:rFonts w:cs="Times New Roman"/>
                <w:kern w:val="0"/>
                <w:sz w:val="28"/>
                <w:szCs w:val="28"/>
                <w:lang w:eastAsia="ru-RU" w:bidi="ar-SA"/>
              </w:rPr>
              <w:t>н</w:t>
            </w:r>
            <w:r>
              <w:rPr>
                <w:rFonts w:cs="Times New Roman"/>
                <w:kern w:val="0"/>
                <w:sz w:val="28"/>
                <w:szCs w:val="28"/>
                <w:lang w:eastAsia="ru-RU" w:bidi="ar-SA"/>
              </w:rPr>
              <w:t>струкции объектов капитального стро</w:t>
            </w:r>
            <w:r>
              <w:rPr>
                <w:rFonts w:cs="Times New Roman"/>
                <w:kern w:val="0"/>
                <w:sz w:val="28"/>
                <w:szCs w:val="28"/>
                <w:lang w:eastAsia="ru-RU" w:bidi="ar-SA"/>
              </w:rPr>
              <w:t>и</w:t>
            </w:r>
            <w:r>
              <w:rPr>
                <w:rFonts w:cs="Times New Roman"/>
                <w:kern w:val="0"/>
                <w:sz w:val="28"/>
                <w:szCs w:val="28"/>
                <w:lang w:eastAsia="ru-RU" w:bidi="ar-SA"/>
              </w:rPr>
              <w:t>тельства не подлежат установлению</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3.6.2</w:t>
            </w:r>
          </w:p>
        </w:tc>
      </w:tr>
    </w:tbl>
    <w:p w:rsidR="005D0C3A" w:rsidRDefault="00746F50">
      <w:pPr>
        <w:jc w:val="center"/>
        <w:textAlignment w:val="auto"/>
        <w:rPr>
          <w:rFonts w:cs="Times New Roman"/>
        </w:rPr>
      </w:pPr>
      <w:r>
        <w:rPr>
          <w:rFonts w:cs="Times New Roman"/>
          <w:b/>
          <w:sz w:val="28"/>
          <w:szCs w:val="28"/>
        </w:rPr>
        <w:t>Статья 33.35  Градостроительные регламенты зоны</w:t>
      </w:r>
    </w:p>
    <w:p w:rsidR="005D0C3A" w:rsidRDefault="00746F50">
      <w:pPr>
        <w:jc w:val="center"/>
        <w:textAlignment w:val="auto"/>
        <w:rPr>
          <w:rFonts w:cs="Times New Roman"/>
        </w:rPr>
      </w:pPr>
      <w:r>
        <w:rPr>
          <w:rFonts w:cs="Times New Roman"/>
          <w:b/>
          <w:sz w:val="28"/>
          <w:szCs w:val="28"/>
        </w:rPr>
        <w:t>12.1 -  Ритуальная деятельность</w:t>
      </w:r>
    </w:p>
    <w:p w:rsidR="005D0C3A" w:rsidRDefault="00746F50">
      <w:pPr>
        <w:suppressAutoHyphens w:val="0"/>
        <w:ind w:firstLine="709"/>
        <w:jc w:val="both"/>
        <w:textAlignment w:val="auto"/>
      </w:pPr>
      <w:r>
        <w:rPr>
          <w:rFonts w:cs="Times New Roman"/>
          <w:kern w:val="0"/>
          <w:sz w:val="28"/>
          <w:szCs w:val="28"/>
          <w:lang w:eastAsia="ru-RU" w:bidi="ar-SA"/>
        </w:rPr>
        <w:t>1.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12.1, устанавливаются следующие </w:t>
      </w:r>
      <w:r>
        <w:rPr>
          <w:rFonts w:cs="Times New Roman"/>
          <w:b/>
          <w:kern w:val="0"/>
          <w:sz w:val="28"/>
          <w:szCs w:val="28"/>
          <w:lang w:eastAsia="ru-RU" w:bidi="ar-SA"/>
        </w:rPr>
        <w:t>основные виды разрешенного использования</w:t>
      </w:r>
      <w:r>
        <w:rPr>
          <w:rFonts w:cs="Times New Roman"/>
          <w:kern w:val="0"/>
          <w:sz w:val="28"/>
          <w:szCs w:val="28"/>
          <w:lang w:eastAsia="ru-RU" w:bidi="ar-SA"/>
        </w:rPr>
        <w:t xml:space="preserve"> земельных участков и соответствующие каждому виду предельные параметры:</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72"/>
        <w:gridCol w:w="1980"/>
        <w:gridCol w:w="3969"/>
        <w:gridCol w:w="2835"/>
        <w:gridCol w:w="709"/>
      </w:tblGrid>
      <w:tr w:rsidR="005D0C3A">
        <w:tc>
          <w:tcPr>
            <w:tcW w:w="572"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8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Вид разреше</w:t>
            </w:r>
            <w:r>
              <w:rPr>
                <w:rFonts w:cs="Times New Roman"/>
                <w:kern w:val="0"/>
                <w:sz w:val="28"/>
                <w:szCs w:val="28"/>
                <w:lang w:eastAsia="ru-RU" w:bidi="ar-SA"/>
              </w:rPr>
              <w:t>н</w:t>
            </w:r>
            <w:r>
              <w:rPr>
                <w:rFonts w:cs="Times New Roman"/>
                <w:kern w:val="0"/>
                <w:sz w:val="28"/>
                <w:szCs w:val="28"/>
                <w:lang w:eastAsia="ru-RU" w:bidi="ar-SA"/>
              </w:rPr>
              <w:t>ного использ</w:t>
            </w:r>
            <w:r>
              <w:rPr>
                <w:rFonts w:cs="Times New Roman"/>
                <w:kern w:val="0"/>
                <w:sz w:val="28"/>
                <w:szCs w:val="28"/>
                <w:lang w:eastAsia="ru-RU" w:bidi="ar-SA"/>
              </w:rPr>
              <w:t>о</w:t>
            </w:r>
            <w:r>
              <w:rPr>
                <w:rFonts w:cs="Times New Roman"/>
                <w:kern w:val="0"/>
                <w:sz w:val="28"/>
                <w:szCs w:val="28"/>
                <w:lang w:eastAsia="ru-RU" w:bidi="ar-SA"/>
              </w:rPr>
              <w:t>вания</w:t>
            </w:r>
          </w:p>
        </w:tc>
        <w:tc>
          <w:tcPr>
            <w:tcW w:w="396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35"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72" w:type="dxa"/>
            <w:tcBorders>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80" w:type="dxa"/>
            <w:tcBorders>
              <w:bottom w:val="single" w:sz="8" w:space="0" w:color="000000"/>
              <w:right w:val="single" w:sz="8" w:space="0" w:color="000000"/>
            </w:tcBorders>
          </w:tcPr>
          <w:p w:rsidR="005D0C3A" w:rsidRDefault="00746F50">
            <w:pPr>
              <w:suppressAutoHyphens w:val="0"/>
              <w:textAlignment w:val="auto"/>
              <w:rPr>
                <w:sz w:val="28"/>
                <w:szCs w:val="28"/>
              </w:rPr>
            </w:pPr>
            <w:r>
              <w:rPr>
                <w:sz w:val="28"/>
                <w:szCs w:val="28"/>
              </w:rPr>
              <w:t>Ритуальная д</w:t>
            </w:r>
            <w:r>
              <w:rPr>
                <w:sz w:val="28"/>
                <w:szCs w:val="28"/>
              </w:rPr>
              <w:t>е</w:t>
            </w:r>
            <w:r>
              <w:rPr>
                <w:sz w:val="28"/>
                <w:szCs w:val="28"/>
              </w:rPr>
              <w:t>ятельность</w:t>
            </w:r>
          </w:p>
        </w:tc>
        <w:tc>
          <w:tcPr>
            <w:tcW w:w="3969" w:type="dxa"/>
            <w:tcBorders>
              <w:bottom w:val="single" w:sz="8" w:space="0" w:color="000000"/>
              <w:right w:val="single" w:sz="8" w:space="0" w:color="000000"/>
            </w:tcBorders>
          </w:tcPr>
          <w:p w:rsidR="005D0C3A" w:rsidRDefault="00746F50">
            <w:pPr>
              <w:suppressAutoHyphens w:val="0"/>
              <w:textAlignment w:val="auto"/>
              <w:rPr>
                <w:rFonts w:cs="Times New Roman CYR"/>
                <w:kern w:val="0"/>
                <w:sz w:val="28"/>
                <w:szCs w:val="28"/>
                <w:lang w:eastAsia="ru-RU" w:bidi="ar-SA"/>
              </w:rPr>
            </w:pPr>
            <w:r>
              <w:rPr>
                <w:rFonts w:cs="Times New Roman CYR"/>
                <w:kern w:val="0"/>
                <w:sz w:val="28"/>
                <w:szCs w:val="28"/>
                <w:lang w:eastAsia="ru-RU" w:bidi="ar-SA"/>
              </w:rPr>
              <w:t>Размещение кладбищ, кремат</w:t>
            </w:r>
            <w:r>
              <w:rPr>
                <w:rFonts w:cs="Times New Roman CYR"/>
                <w:kern w:val="0"/>
                <w:sz w:val="28"/>
                <w:szCs w:val="28"/>
                <w:lang w:eastAsia="ru-RU" w:bidi="ar-SA"/>
              </w:rPr>
              <w:t>о</w:t>
            </w:r>
            <w:r>
              <w:rPr>
                <w:rFonts w:cs="Times New Roman CYR"/>
                <w:kern w:val="0"/>
                <w:sz w:val="28"/>
                <w:szCs w:val="28"/>
                <w:lang w:eastAsia="ru-RU" w:bidi="ar-SA"/>
              </w:rPr>
              <w:t>риев и мест захоронения;</w:t>
            </w:r>
          </w:p>
          <w:p w:rsidR="005D0C3A" w:rsidRDefault="005D0C3A">
            <w:pPr>
              <w:suppressAutoHyphens w:val="0"/>
              <w:ind w:firstLine="709"/>
              <w:textAlignment w:val="auto"/>
              <w:rPr>
                <w:rFonts w:cs="Times New Roman CYR"/>
                <w:kern w:val="0"/>
                <w:sz w:val="28"/>
                <w:szCs w:val="28"/>
                <w:lang w:eastAsia="ru-RU" w:bidi="ar-SA"/>
              </w:rPr>
            </w:pPr>
          </w:p>
          <w:p w:rsidR="005D0C3A" w:rsidRDefault="005D0C3A">
            <w:pPr>
              <w:suppressAutoHyphens w:val="0"/>
              <w:ind w:firstLine="709"/>
              <w:textAlignment w:val="auto"/>
              <w:rPr>
                <w:rFonts w:cs="Times New Roman CYR"/>
                <w:kern w:val="0"/>
                <w:sz w:val="28"/>
                <w:szCs w:val="28"/>
                <w:lang w:eastAsia="ru-RU" w:bidi="ar-SA"/>
              </w:rPr>
            </w:pPr>
          </w:p>
          <w:p w:rsidR="005D0C3A" w:rsidRDefault="00746F50">
            <w:pPr>
              <w:suppressAutoHyphens w:val="0"/>
              <w:textAlignment w:val="auto"/>
              <w:rPr>
                <w:rFonts w:cs="Times New Roman CYR"/>
                <w:kern w:val="0"/>
                <w:sz w:val="28"/>
                <w:szCs w:val="28"/>
                <w:lang w:eastAsia="ru-RU" w:bidi="ar-SA"/>
              </w:rPr>
            </w:pPr>
            <w:r>
              <w:rPr>
                <w:rFonts w:cs="Times New Roman CYR"/>
                <w:kern w:val="0"/>
                <w:sz w:val="28"/>
                <w:szCs w:val="28"/>
                <w:lang w:eastAsia="ru-RU" w:bidi="ar-SA"/>
              </w:rPr>
              <w:t>размещение соответствующих культовых сооружений; ос</w:t>
            </w:r>
            <w:r>
              <w:rPr>
                <w:rFonts w:cs="Times New Roman CYR"/>
                <w:kern w:val="0"/>
                <w:sz w:val="28"/>
                <w:szCs w:val="28"/>
                <w:lang w:eastAsia="ru-RU" w:bidi="ar-SA"/>
              </w:rPr>
              <w:t>у</w:t>
            </w:r>
            <w:r>
              <w:rPr>
                <w:rFonts w:cs="Times New Roman CYR"/>
                <w:kern w:val="0"/>
                <w:sz w:val="28"/>
                <w:szCs w:val="28"/>
                <w:lang w:eastAsia="ru-RU" w:bidi="ar-SA"/>
              </w:rPr>
              <w:t>ществление деятельности по производству продукции рит</w:t>
            </w:r>
            <w:r>
              <w:rPr>
                <w:rFonts w:cs="Times New Roman CYR"/>
                <w:kern w:val="0"/>
                <w:sz w:val="28"/>
                <w:szCs w:val="28"/>
                <w:lang w:eastAsia="ru-RU" w:bidi="ar-SA"/>
              </w:rPr>
              <w:t>у</w:t>
            </w:r>
            <w:r>
              <w:rPr>
                <w:rFonts w:cs="Times New Roman CYR"/>
                <w:kern w:val="0"/>
                <w:sz w:val="28"/>
                <w:szCs w:val="28"/>
                <w:lang w:eastAsia="ru-RU" w:bidi="ar-SA"/>
              </w:rPr>
              <w:t>ально-обрядового назначения зоне, в частности: создание и уход за запретными полосами, создание и уход за защитными лесами, в том числе городск</w:t>
            </w:r>
            <w:r>
              <w:rPr>
                <w:rFonts w:cs="Times New Roman CYR"/>
                <w:kern w:val="0"/>
                <w:sz w:val="28"/>
                <w:szCs w:val="28"/>
                <w:lang w:eastAsia="ru-RU" w:bidi="ar-SA"/>
              </w:rPr>
              <w:t>и</w:t>
            </w:r>
            <w:r>
              <w:rPr>
                <w:rFonts w:cs="Times New Roman CYR"/>
                <w:kern w:val="0"/>
                <w:sz w:val="28"/>
                <w:szCs w:val="28"/>
                <w:lang w:eastAsia="ru-RU" w:bidi="ar-SA"/>
              </w:rPr>
              <w:t>ми лесами, лесами в лесопа</w:t>
            </w:r>
            <w:r>
              <w:rPr>
                <w:rFonts w:cs="Times New Roman CYR"/>
                <w:kern w:val="0"/>
                <w:sz w:val="28"/>
                <w:szCs w:val="28"/>
                <w:lang w:eastAsia="ru-RU" w:bidi="ar-SA"/>
              </w:rPr>
              <w:t>р</w:t>
            </w:r>
            <w:r>
              <w:rPr>
                <w:rFonts w:cs="Times New Roman CYR"/>
                <w:kern w:val="0"/>
                <w:sz w:val="28"/>
                <w:szCs w:val="28"/>
                <w:lang w:eastAsia="ru-RU" w:bidi="ar-SA"/>
              </w:rPr>
              <w:t>ках, и иная хозяйственная де</w:t>
            </w:r>
            <w:r>
              <w:rPr>
                <w:rFonts w:cs="Times New Roman CYR"/>
                <w:kern w:val="0"/>
                <w:sz w:val="28"/>
                <w:szCs w:val="28"/>
                <w:lang w:eastAsia="ru-RU" w:bidi="ar-SA"/>
              </w:rPr>
              <w:t>я</w:t>
            </w:r>
            <w:r>
              <w:rPr>
                <w:rFonts w:cs="Times New Roman CYR"/>
                <w:kern w:val="0"/>
                <w:sz w:val="28"/>
                <w:szCs w:val="28"/>
                <w:lang w:eastAsia="ru-RU" w:bidi="ar-SA"/>
              </w:rPr>
              <w:t>тельность, разрешенная в з</w:t>
            </w:r>
            <w:r>
              <w:rPr>
                <w:rFonts w:cs="Times New Roman CYR"/>
                <w:kern w:val="0"/>
                <w:sz w:val="28"/>
                <w:szCs w:val="28"/>
                <w:lang w:eastAsia="ru-RU" w:bidi="ar-SA"/>
              </w:rPr>
              <w:t>а</w:t>
            </w:r>
            <w:r>
              <w:rPr>
                <w:rFonts w:cs="Times New Roman CYR"/>
                <w:kern w:val="0"/>
                <w:sz w:val="28"/>
                <w:szCs w:val="28"/>
                <w:lang w:eastAsia="ru-RU" w:bidi="ar-SA"/>
              </w:rPr>
              <w:lastRenderedPageBreak/>
              <w:t>щитных лесах, соблюдение р</w:t>
            </w:r>
            <w:r>
              <w:rPr>
                <w:rFonts w:cs="Times New Roman CYR"/>
                <w:kern w:val="0"/>
                <w:sz w:val="28"/>
                <w:szCs w:val="28"/>
                <w:lang w:eastAsia="ru-RU" w:bidi="ar-SA"/>
              </w:rPr>
              <w:t>е</w:t>
            </w:r>
            <w:r>
              <w:rPr>
                <w:rFonts w:cs="Times New Roman CYR"/>
                <w:kern w:val="0"/>
                <w:sz w:val="28"/>
                <w:szCs w:val="28"/>
                <w:lang w:eastAsia="ru-RU" w:bidi="ar-SA"/>
              </w:rPr>
              <w:t>жима использования приро</w:t>
            </w:r>
            <w:r>
              <w:rPr>
                <w:rFonts w:cs="Times New Roman CYR"/>
                <w:kern w:val="0"/>
                <w:sz w:val="28"/>
                <w:szCs w:val="28"/>
                <w:lang w:eastAsia="ru-RU" w:bidi="ar-SA"/>
              </w:rPr>
              <w:t>д</w:t>
            </w:r>
            <w:r>
              <w:rPr>
                <w:rFonts w:cs="Times New Roman CYR"/>
                <w:kern w:val="0"/>
                <w:sz w:val="28"/>
                <w:szCs w:val="28"/>
                <w:lang w:eastAsia="ru-RU" w:bidi="ar-SA"/>
              </w:rPr>
              <w:t>ных ресурсов в заказниках, с</w:t>
            </w:r>
            <w:r>
              <w:rPr>
                <w:rFonts w:cs="Times New Roman CYR"/>
                <w:kern w:val="0"/>
                <w:sz w:val="28"/>
                <w:szCs w:val="28"/>
                <w:lang w:eastAsia="ru-RU" w:bidi="ar-SA"/>
              </w:rPr>
              <w:t>о</w:t>
            </w:r>
            <w:r>
              <w:rPr>
                <w:rFonts w:cs="Times New Roman CYR"/>
                <w:kern w:val="0"/>
                <w:sz w:val="28"/>
                <w:szCs w:val="28"/>
                <w:lang w:eastAsia="ru-RU" w:bidi="ar-SA"/>
              </w:rPr>
              <w:t>хранение свойств земель, я</w:t>
            </w:r>
            <w:r>
              <w:rPr>
                <w:rFonts w:cs="Times New Roman CYR"/>
                <w:kern w:val="0"/>
                <w:sz w:val="28"/>
                <w:szCs w:val="28"/>
                <w:lang w:eastAsia="ru-RU" w:bidi="ar-SA"/>
              </w:rPr>
              <w:t>в</w:t>
            </w:r>
            <w:r>
              <w:rPr>
                <w:rFonts w:cs="Times New Roman CYR"/>
                <w:kern w:val="0"/>
                <w:sz w:val="28"/>
                <w:szCs w:val="28"/>
                <w:lang w:eastAsia="ru-RU" w:bidi="ar-SA"/>
              </w:rPr>
              <w:t>ляющихся особо ценными</w:t>
            </w:r>
          </w:p>
        </w:tc>
        <w:tc>
          <w:tcPr>
            <w:tcW w:w="2835" w:type="dxa"/>
            <w:tcBorders>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lastRenderedPageBreak/>
              <w:t>В соответствии с ф</w:t>
            </w:r>
            <w:r>
              <w:rPr>
                <w:rFonts w:cs="Times New Roman"/>
                <w:kern w:val="0"/>
                <w:sz w:val="28"/>
                <w:szCs w:val="28"/>
                <w:lang w:eastAsia="ru-RU" w:bidi="ar-SA"/>
              </w:rPr>
              <w:t>е</w:t>
            </w:r>
            <w:r>
              <w:rPr>
                <w:rFonts w:cs="Times New Roman"/>
                <w:kern w:val="0"/>
                <w:sz w:val="28"/>
                <w:szCs w:val="28"/>
                <w:lang w:eastAsia="ru-RU" w:bidi="ar-SA"/>
              </w:rPr>
              <w:t>деральным законод</w:t>
            </w:r>
            <w:r>
              <w:rPr>
                <w:rFonts w:cs="Times New Roman"/>
                <w:kern w:val="0"/>
                <w:sz w:val="28"/>
                <w:szCs w:val="28"/>
                <w:lang w:eastAsia="ru-RU" w:bidi="ar-SA"/>
              </w:rPr>
              <w:t>а</w:t>
            </w:r>
            <w:r>
              <w:rPr>
                <w:rFonts w:cs="Times New Roman"/>
                <w:kern w:val="0"/>
                <w:sz w:val="28"/>
                <w:szCs w:val="28"/>
                <w:lang w:eastAsia="ru-RU" w:bidi="ar-SA"/>
              </w:rPr>
              <w:t>тельством</w:t>
            </w:r>
          </w:p>
          <w:p w:rsidR="005D0C3A" w:rsidRDefault="005D0C3A">
            <w:pPr>
              <w:suppressAutoHyphens w:val="0"/>
              <w:ind w:firstLine="709"/>
              <w:textAlignment w:val="auto"/>
              <w:rPr>
                <w:rFonts w:cs="Times New Roman"/>
                <w:kern w:val="0"/>
                <w:sz w:val="28"/>
                <w:szCs w:val="28"/>
                <w:lang w:eastAsia="ru-RU" w:bidi="ar-SA"/>
              </w:rPr>
            </w:pP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размер земельного участка - 0,02 га;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минимальный отступ от границ земельного участка - 3 м;</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предельное колич</w:t>
            </w:r>
            <w:r>
              <w:rPr>
                <w:rFonts w:cs="Times New Roman"/>
                <w:kern w:val="0"/>
                <w:sz w:val="28"/>
                <w:szCs w:val="28"/>
                <w:lang w:eastAsia="ru-RU" w:bidi="ar-SA"/>
              </w:rPr>
              <w:t>е</w:t>
            </w:r>
            <w:r>
              <w:rPr>
                <w:rFonts w:cs="Times New Roman"/>
                <w:kern w:val="0"/>
                <w:sz w:val="28"/>
                <w:szCs w:val="28"/>
                <w:lang w:eastAsia="ru-RU" w:bidi="ar-SA"/>
              </w:rPr>
              <w:t>ство этажей - 2 этажа;</w:t>
            </w:r>
          </w:p>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максимальный пр</w:t>
            </w:r>
            <w:r>
              <w:rPr>
                <w:rFonts w:cs="Times New Roman"/>
                <w:kern w:val="0"/>
                <w:sz w:val="28"/>
                <w:szCs w:val="28"/>
                <w:lang w:eastAsia="ru-RU" w:bidi="ar-SA"/>
              </w:rPr>
              <w:t>о</w:t>
            </w:r>
            <w:r>
              <w:rPr>
                <w:rFonts w:cs="Times New Roman"/>
                <w:kern w:val="0"/>
                <w:sz w:val="28"/>
                <w:szCs w:val="28"/>
                <w:lang w:eastAsia="ru-RU" w:bidi="ar-SA"/>
              </w:rPr>
              <w:t>цент застройки - 60 процентов</w:t>
            </w:r>
          </w:p>
        </w:tc>
        <w:tc>
          <w:tcPr>
            <w:tcW w:w="709" w:type="dxa"/>
            <w:tcBorders>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9.1</w:t>
            </w:r>
          </w:p>
        </w:tc>
      </w:tr>
    </w:tbl>
    <w:p w:rsidR="005D0C3A" w:rsidRDefault="00746F50">
      <w:pPr>
        <w:suppressAutoHyphens w:val="0"/>
        <w:ind w:firstLine="709"/>
        <w:jc w:val="both"/>
        <w:textAlignment w:val="auto"/>
      </w:pPr>
      <w:r>
        <w:rPr>
          <w:rFonts w:cs="Times New Roman"/>
          <w:kern w:val="0"/>
          <w:sz w:val="28"/>
          <w:szCs w:val="28"/>
          <w:lang w:eastAsia="ru-RU" w:bidi="ar-SA"/>
        </w:rPr>
        <w:lastRenderedPageBreak/>
        <w:t>2. Для земельных участков и объектов капитального строительства, расп</w:t>
      </w:r>
      <w:r>
        <w:rPr>
          <w:rFonts w:cs="Times New Roman"/>
          <w:kern w:val="0"/>
          <w:sz w:val="28"/>
          <w:szCs w:val="28"/>
          <w:lang w:eastAsia="ru-RU" w:bidi="ar-SA"/>
        </w:rPr>
        <w:t>о</w:t>
      </w:r>
      <w:r>
        <w:rPr>
          <w:rFonts w:cs="Times New Roman"/>
          <w:kern w:val="0"/>
          <w:sz w:val="28"/>
          <w:szCs w:val="28"/>
          <w:lang w:eastAsia="ru-RU" w:bidi="ar-SA"/>
        </w:rPr>
        <w:t xml:space="preserve">ложенных в пределах зоны 12.1, устанавливаются следующие </w:t>
      </w:r>
      <w:r>
        <w:rPr>
          <w:rFonts w:cs="Times New Roman"/>
          <w:b/>
          <w:kern w:val="0"/>
          <w:sz w:val="28"/>
          <w:szCs w:val="28"/>
          <w:lang w:eastAsia="ru-RU" w:bidi="ar-SA"/>
        </w:rPr>
        <w:t xml:space="preserve">вспомогательные  виды использования </w:t>
      </w:r>
      <w:r>
        <w:rPr>
          <w:rFonts w:cs="Times New Roman"/>
          <w:kern w:val="0"/>
          <w:sz w:val="28"/>
          <w:szCs w:val="28"/>
          <w:lang w:eastAsia="ru-RU" w:bidi="ar-SA"/>
        </w:rPr>
        <w:t>земельных участков:</w:t>
      </w:r>
    </w:p>
    <w:tbl>
      <w:tblPr>
        <w:tblW w:w="10065" w:type="dxa"/>
        <w:tblInd w:w="-28" w:type="dxa"/>
        <w:tblLayout w:type="fixed"/>
        <w:tblCellMar>
          <w:top w:w="102" w:type="dxa"/>
          <w:left w:w="62" w:type="dxa"/>
          <w:bottom w:w="102" w:type="dxa"/>
          <w:right w:w="62" w:type="dxa"/>
        </w:tblCellMar>
        <w:tblLook w:val="0000" w:firstRow="0" w:lastRow="0" w:firstColumn="0" w:lastColumn="0" w:noHBand="0" w:noVBand="0"/>
      </w:tblPr>
      <w:tblGrid>
        <w:gridCol w:w="581"/>
        <w:gridCol w:w="1931"/>
        <w:gridCol w:w="4009"/>
        <w:gridCol w:w="2820"/>
        <w:gridCol w:w="724"/>
      </w:tblGrid>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N п/п</w:t>
            </w:r>
          </w:p>
        </w:tc>
        <w:tc>
          <w:tcPr>
            <w:tcW w:w="1931"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Вид разр</w:t>
            </w:r>
            <w:r>
              <w:rPr>
                <w:rFonts w:cs="Times New Roman"/>
                <w:kern w:val="0"/>
                <w:sz w:val="28"/>
                <w:szCs w:val="28"/>
                <w:lang w:eastAsia="ru-RU" w:bidi="ar-SA"/>
              </w:rPr>
              <w:t>е</w:t>
            </w:r>
            <w:r>
              <w:rPr>
                <w:rFonts w:cs="Times New Roman"/>
                <w:kern w:val="0"/>
                <w:sz w:val="28"/>
                <w:szCs w:val="28"/>
                <w:lang w:eastAsia="ru-RU" w:bidi="ar-SA"/>
              </w:rPr>
              <w:t>шенного и</w:t>
            </w:r>
            <w:r>
              <w:rPr>
                <w:rFonts w:cs="Times New Roman"/>
                <w:kern w:val="0"/>
                <w:sz w:val="28"/>
                <w:szCs w:val="28"/>
                <w:lang w:eastAsia="ru-RU" w:bidi="ar-SA"/>
              </w:rPr>
              <w:t>с</w:t>
            </w:r>
            <w:r>
              <w:rPr>
                <w:rFonts w:cs="Times New Roman"/>
                <w:kern w:val="0"/>
                <w:sz w:val="28"/>
                <w:szCs w:val="28"/>
                <w:lang w:eastAsia="ru-RU" w:bidi="ar-SA"/>
              </w:rPr>
              <w:t>пользования</w:t>
            </w:r>
          </w:p>
        </w:tc>
        <w:tc>
          <w:tcPr>
            <w:tcW w:w="4009"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Наименование объектов кап</w:t>
            </w:r>
            <w:r>
              <w:rPr>
                <w:rFonts w:cs="Times New Roman"/>
                <w:kern w:val="0"/>
                <w:sz w:val="28"/>
                <w:szCs w:val="28"/>
                <w:lang w:eastAsia="ru-RU" w:bidi="ar-SA"/>
              </w:rPr>
              <w:t>и</w:t>
            </w:r>
            <w:r>
              <w:rPr>
                <w:rFonts w:cs="Times New Roman"/>
                <w:kern w:val="0"/>
                <w:sz w:val="28"/>
                <w:szCs w:val="28"/>
                <w:lang w:eastAsia="ru-RU" w:bidi="ar-SA"/>
              </w:rPr>
              <w:t>тального строительства</w:t>
            </w:r>
          </w:p>
        </w:tc>
        <w:tc>
          <w:tcPr>
            <w:tcW w:w="2820"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Предельные параме</w:t>
            </w:r>
            <w:r>
              <w:rPr>
                <w:rFonts w:cs="Times New Roman"/>
                <w:kern w:val="0"/>
                <w:sz w:val="28"/>
                <w:szCs w:val="28"/>
                <w:lang w:eastAsia="ru-RU" w:bidi="ar-SA"/>
              </w:rPr>
              <w:t>т</w:t>
            </w:r>
            <w:r>
              <w:rPr>
                <w:rFonts w:cs="Times New Roman"/>
                <w:kern w:val="0"/>
                <w:sz w:val="28"/>
                <w:szCs w:val="28"/>
                <w:lang w:eastAsia="ru-RU" w:bidi="ar-SA"/>
              </w:rPr>
              <w:t>ры</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Код вида</w:t>
            </w:r>
          </w:p>
        </w:tc>
      </w:tr>
      <w:tr w:rsidR="005D0C3A">
        <w:tc>
          <w:tcPr>
            <w:tcW w:w="581" w:type="dxa"/>
            <w:tcBorders>
              <w:top w:val="single" w:sz="8" w:space="0" w:color="000000"/>
              <w:left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w:t>
            </w:r>
          </w:p>
        </w:tc>
        <w:tc>
          <w:tcPr>
            <w:tcW w:w="1931"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Благоустро</w:t>
            </w:r>
            <w:r>
              <w:rPr>
                <w:rFonts w:cs="Times New Roman"/>
                <w:kern w:val="0"/>
                <w:sz w:val="28"/>
                <w:szCs w:val="28"/>
                <w:lang w:eastAsia="ru-RU" w:bidi="ar-SA"/>
              </w:rPr>
              <w:t>й</w:t>
            </w:r>
            <w:r>
              <w:rPr>
                <w:rFonts w:cs="Times New Roman"/>
                <w:kern w:val="0"/>
                <w:sz w:val="28"/>
                <w:szCs w:val="28"/>
                <w:lang w:eastAsia="ru-RU" w:bidi="ar-SA"/>
              </w:rPr>
              <w:t>ство террит</w:t>
            </w:r>
            <w:r>
              <w:rPr>
                <w:rFonts w:cs="Times New Roman"/>
                <w:kern w:val="0"/>
                <w:sz w:val="28"/>
                <w:szCs w:val="28"/>
                <w:lang w:eastAsia="ru-RU" w:bidi="ar-SA"/>
              </w:rPr>
              <w:t>о</w:t>
            </w:r>
            <w:r>
              <w:rPr>
                <w:rFonts w:cs="Times New Roman"/>
                <w:kern w:val="0"/>
                <w:sz w:val="28"/>
                <w:szCs w:val="28"/>
                <w:lang w:eastAsia="ru-RU" w:bidi="ar-SA"/>
              </w:rPr>
              <w:t>рии</w:t>
            </w:r>
          </w:p>
        </w:tc>
        <w:tc>
          <w:tcPr>
            <w:tcW w:w="4009"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Размещение декоративных, технических, планировочных, конструктивных устройств, элементов озеленения, разли</w:t>
            </w:r>
            <w:r>
              <w:rPr>
                <w:rFonts w:cs="Times New Roman"/>
                <w:kern w:val="0"/>
                <w:sz w:val="28"/>
                <w:szCs w:val="28"/>
                <w:lang w:eastAsia="ru-RU" w:bidi="ar-SA"/>
              </w:rPr>
              <w:t>ч</w:t>
            </w:r>
            <w:r>
              <w:rPr>
                <w:rFonts w:cs="Times New Roman"/>
                <w:kern w:val="0"/>
                <w:sz w:val="28"/>
                <w:szCs w:val="28"/>
                <w:lang w:eastAsia="ru-RU" w:bidi="ar-SA"/>
              </w:rPr>
              <w:t>ных видов оборудования и оформления, малых архите</w:t>
            </w:r>
            <w:r>
              <w:rPr>
                <w:rFonts w:cs="Times New Roman"/>
                <w:kern w:val="0"/>
                <w:sz w:val="28"/>
                <w:szCs w:val="28"/>
                <w:lang w:eastAsia="ru-RU" w:bidi="ar-SA"/>
              </w:rPr>
              <w:t>к</w:t>
            </w:r>
            <w:r>
              <w:rPr>
                <w:rFonts w:cs="Times New Roman"/>
                <w:kern w:val="0"/>
                <w:sz w:val="28"/>
                <w:szCs w:val="28"/>
                <w:lang w:eastAsia="ru-RU" w:bidi="ar-SA"/>
              </w:rPr>
              <w:t>турных форм, некапитальных нестационарных строений и с</w:t>
            </w:r>
            <w:r>
              <w:rPr>
                <w:rFonts w:cs="Times New Roman"/>
                <w:kern w:val="0"/>
                <w:sz w:val="28"/>
                <w:szCs w:val="28"/>
                <w:lang w:eastAsia="ru-RU" w:bidi="ar-SA"/>
              </w:rPr>
              <w:t>о</w:t>
            </w:r>
            <w:r>
              <w:rPr>
                <w:rFonts w:cs="Times New Roman"/>
                <w:kern w:val="0"/>
                <w:sz w:val="28"/>
                <w:szCs w:val="28"/>
                <w:lang w:eastAsia="ru-RU" w:bidi="ar-SA"/>
              </w:rPr>
              <w:t>оружений, информационных щитов и указателей, применя</w:t>
            </w:r>
            <w:r>
              <w:rPr>
                <w:rFonts w:cs="Times New Roman"/>
                <w:kern w:val="0"/>
                <w:sz w:val="28"/>
                <w:szCs w:val="28"/>
                <w:lang w:eastAsia="ru-RU" w:bidi="ar-SA"/>
              </w:rPr>
              <w:t>е</w:t>
            </w:r>
            <w:r>
              <w:rPr>
                <w:rFonts w:cs="Times New Roman"/>
                <w:kern w:val="0"/>
                <w:sz w:val="28"/>
                <w:szCs w:val="28"/>
                <w:lang w:eastAsia="ru-RU" w:bidi="ar-SA"/>
              </w:rPr>
              <w:t>мых как составные части благ</w:t>
            </w:r>
            <w:r>
              <w:rPr>
                <w:rFonts w:cs="Times New Roman"/>
                <w:kern w:val="0"/>
                <w:sz w:val="28"/>
                <w:szCs w:val="28"/>
                <w:lang w:eastAsia="ru-RU" w:bidi="ar-SA"/>
              </w:rPr>
              <w:t>о</w:t>
            </w:r>
            <w:r>
              <w:rPr>
                <w:rFonts w:cs="Times New Roman"/>
                <w:kern w:val="0"/>
                <w:sz w:val="28"/>
                <w:szCs w:val="28"/>
                <w:lang w:eastAsia="ru-RU" w:bidi="ar-SA"/>
              </w:rPr>
              <w:t>устройства территории, общ</w:t>
            </w:r>
            <w:r>
              <w:rPr>
                <w:rFonts w:cs="Times New Roman"/>
                <w:kern w:val="0"/>
                <w:sz w:val="28"/>
                <w:szCs w:val="28"/>
                <w:lang w:eastAsia="ru-RU" w:bidi="ar-SA"/>
              </w:rPr>
              <w:t>е</w:t>
            </w:r>
            <w:r>
              <w:rPr>
                <w:rFonts w:cs="Times New Roman"/>
                <w:kern w:val="0"/>
                <w:sz w:val="28"/>
                <w:szCs w:val="28"/>
                <w:lang w:eastAsia="ru-RU" w:bidi="ar-SA"/>
              </w:rPr>
              <w:t>ственных туалетов</w:t>
            </w:r>
          </w:p>
        </w:tc>
        <w:tc>
          <w:tcPr>
            <w:tcW w:w="2820" w:type="dxa"/>
            <w:tcBorders>
              <w:top w:val="single" w:sz="8" w:space="0" w:color="000000"/>
              <w:bottom w:val="single" w:sz="8" w:space="0" w:color="000000"/>
              <w:right w:val="single" w:sz="8" w:space="0" w:color="000000"/>
            </w:tcBorders>
          </w:tcPr>
          <w:p w:rsidR="005D0C3A" w:rsidRDefault="00746F50">
            <w:pPr>
              <w:suppressAutoHyphens w:val="0"/>
              <w:textAlignment w:val="auto"/>
              <w:rPr>
                <w:rFonts w:cs="Times New Roman"/>
                <w:kern w:val="0"/>
                <w:sz w:val="28"/>
                <w:szCs w:val="28"/>
                <w:lang w:eastAsia="ru-RU" w:bidi="ar-SA"/>
              </w:rPr>
            </w:pPr>
            <w:r>
              <w:rPr>
                <w:rFonts w:cs="Times New Roman"/>
                <w:kern w:val="0"/>
                <w:sz w:val="28"/>
                <w:szCs w:val="28"/>
                <w:lang w:eastAsia="ru-RU" w:bidi="ar-SA"/>
              </w:rPr>
              <w:t>В соответствии с нормативами град</w:t>
            </w:r>
            <w:r>
              <w:rPr>
                <w:rFonts w:cs="Times New Roman"/>
                <w:kern w:val="0"/>
                <w:sz w:val="28"/>
                <w:szCs w:val="28"/>
                <w:lang w:eastAsia="ru-RU" w:bidi="ar-SA"/>
              </w:rPr>
              <w:t>о</w:t>
            </w:r>
            <w:r>
              <w:rPr>
                <w:rFonts w:cs="Times New Roman"/>
                <w:kern w:val="0"/>
                <w:sz w:val="28"/>
                <w:szCs w:val="28"/>
                <w:lang w:eastAsia="ru-RU" w:bidi="ar-SA"/>
              </w:rPr>
              <w:t>строительного прое</w:t>
            </w:r>
            <w:r>
              <w:rPr>
                <w:rFonts w:cs="Times New Roman"/>
                <w:kern w:val="0"/>
                <w:sz w:val="28"/>
                <w:szCs w:val="28"/>
                <w:lang w:eastAsia="ru-RU" w:bidi="ar-SA"/>
              </w:rPr>
              <w:t>к</w:t>
            </w:r>
            <w:r>
              <w:rPr>
                <w:rFonts w:cs="Times New Roman"/>
                <w:kern w:val="0"/>
                <w:sz w:val="28"/>
                <w:szCs w:val="28"/>
                <w:lang w:eastAsia="ru-RU" w:bidi="ar-SA"/>
              </w:rPr>
              <w:t>тирования и в зав</w:t>
            </w:r>
            <w:r>
              <w:rPr>
                <w:rFonts w:cs="Times New Roman"/>
                <w:kern w:val="0"/>
                <w:sz w:val="28"/>
                <w:szCs w:val="28"/>
                <w:lang w:eastAsia="ru-RU" w:bidi="ar-SA"/>
              </w:rPr>
              <w:t>и</w:t>
            </w:r>
            <w:r>
              <w:rPr>
                <w:rFonts w:cs="Times New Roman"/>
                <w:kern w:val="0"/>
                <w:sz w:val="28"/>
                <w:szCs w:val="28"/>
                <w:lang w:eastAsia="ru-RU" w:bidi="ar-SA"/>
              </w:rPr>
              <w:t>симости от параме</w:t>
            </w:r>
            <w:r>
              <w:rPr>
                <w:rFonts w:cs="Times New Roman"/>
                <w:kern w:val="0"/>
                <w:sz w:val="28"/>
                <w:szCs w:val="28"/>
                <w:lang w:eastAsia="ru-RU" w:bidi="ar-SA"/>
              </w:rPr>
              <w:t>т</w:t>
            </w:r>
            <w:r>
              <w:rPr>
                <w:rFonts w:cs="Times New Roman"/>
                <w:kern w:val="0"/>
                <w:sz w:val="28"/>
                <w:szCs w:val="28"/>
                <w:lang w:eastAsia="ru-RU" w:bidi="ar-SA"/>
              </w:rPr>
              <w:t>ров объекта основн</w:t>
            </w:r>
            <w:r>
              <w:rPr>
                <w:rFonts w:cs="Times New Roman"/>
                <w:kern w:val="0"/>
                <w:sz w:val="28"/>
                <w:szCs w:val="28"/>
                <w:lang w:eastAsia="ru-RU" w:bidi="ar-SA"/>
              </w:rPr>
              <w:t>о</w:t>
            </w:r>
            <w:r>
              <w:rPr>
                <w:rFonts w:cs="Times New Roman"/>
                <w:kern w:val="0"/>
                <w:sz w:val="28"/>
                <w:szCs w:val="28"/>
                <w:lang w:eastAsia="ru-RU" w:bidi="ar-SA"/>
              </w:rPr>
              <w:t>го вида разрешенного использования</w:t>
            </w:r>
          </w:p>
        </w:tc>
        <w:tc>
          <w:tcPr>
            <w:tcW w:w="724" w:type="dxa"/>
            <w:tcBorders>
              <w:top w:val="single" w:sz="8" w:space="0" w:color="000000"/>
              <w:bottom w:val="single" w:sz="8" w:space="0" w:color="000000"/>
              <w:right w:val="single" w:sz="8" w:space="0" w:color="000000"/>
            </w:tcBorders>
          </w:tcPr>
          <w:p w:rsidR="005D0C3A" w:rsidRDefault="00746F50">
            <w:pPr>
              <w:suppressAutoHyphens w:val="0"/>
              <w:jc w:val="center"/>
              <w:textAlignment w:val="auto"/>
              <w:rPr>
                <w:rFonts w:cs="Times New Roman"/>
                <w:kern w:val="0"/>
                <w:sz w:val="28"/>
                <w:szCs w:val="28"/>
                <w:lang w:eastAsia="ru-RU" w:bidi="ar-SA"/>
              </w:rPr>
            </w:pPr>
            <w:r>
              <w:rPr>
                <w:rFonts w:cs="Times New Roman"/>
                <w:kern w:val="0"/>
                <w:sz w:val="28"/>
                <w:szCs w:val="28"/>
                <w:lang w:eastAsia="ru-RU" w:bidi="ar-SA"/>
              </w:rPr>
              <w:t>12.0.2</w:t>
            </w:r>
          </w:p>
        </w:tc>
      </w:tr>
    </w:tbl>
    <w:p w:rsidR="005D0C3A" w:rsidRDefault="00746F50">
      <w:pPr>
        <w:ind w:firstLine="709"/>
        <w:jc w:val="center"/>
        <w:textAlignment w:val="auto"/>
      </w:pPr>
      <w:r>
        <w:rPr>
          <w:rFonts w:cs="Times New Roman"/>
          <w:b/>
          <w:sz w:val="28"/>
          <w:szCs w:val="28"/>
        </w:rPr>
        <w:t>Статья 33.36  Градостроительные регламенты зоны</w:t>
      </w:r>
    </w:p>
    <w:p w:rsidR="005D0C3A" w:rsidRDefault="00746F50">
      <w:pPr>
        <w:ind w:firstLine="709"/>
        <w:jc w:val="center"/>
        <w:textAlignment w:val="auto"/>
      </w:pPr>
      <w:r>
        <w:rPr>
          <w:rFonts w:cs="Times New Roman"/>
          <w:b/>
          <w:sz w:val="28"/>
          <w:szCs w:val="28"/>
        </w:rPr>
        <w:t xml:space="preserve">  Г1 - </w:t>
      </w:r>
      <w:r>
        <w:rPr>
          <w:rFonts w:cs="Tahoma"/>
          <w:b/>
          <w:color w:val="000000"/>
          <w:kern w:val="0"/>
          <w:sz w:val="28"/>
          <w:szCs w:val="28"/>
          <w:lang w:eastAsia="en-US"/>
        </w:rPr>
        <w:t>Зона градостроительного освоения в соответствии с договором комплексного освоения территории</w:t>
      </w:r>
    </w:p>
    <w:p w:rsidR="005D0C3A" w:rsidRDefault="00746F50">
      <w:pPr>
        <w:ind w:firstLine="709"/>
        <w:jc w:val="both"/>
      </w:pPr>
      <w:r>
        <w:rPr>
          <w:rFonts w:cs="Times New Roman"/>
          <w:sz w:val="28"/>
          <w:szCs w:val="28"/>
        </w:rPr>
        <w:t xml:space="preserve">Зона градостроительного освоения выделена с целью развития неосвоенных, свободных от застройки территорий.  </w:t>
      </w:r>
    </w:p>
    <w:p w:rsidR="005D0C3A" w:rsidRDefault="00746F50">
      <w:pPr>
        <w:ind w:firstLine="709"/>
        <w:jc w:val="both"/>
      </w:pPr>
      <w:r>
        <w:rPr>
          <w:rFonts w:cs="Times New Roman"/>
          <w:sz w:val="28"/>
          <w:szCs w:val="28"/>
        </w:rPr>
        <w:t xml:space="preserve">Развитие данных участков принимается в соответствии с  проектом планировки и проектом межевания территории. </w:t>
      </w:r>
    </w:p>
    <w:p w:rsidR="005D0C3A" w:rsidRDefault="00746F50">
      <w:pPr>
        <w:ind w:firstLine="709"/>
        <w:jc w:val="both"/>
      </w:pPr>
      <w:r>
        <w:rPr>
          <w:rFonts w:cs="Times New Roman"/>
          <w:sz w:val="28"/>
          <w:szCs w:val="28"/>
        </w:rPr>
        <w:t>Параметры развития определяются в соответствии с Генеральным планом и Правилами землепользования и застройки, разработанным проектом планировки территории и проектом межевания территории.</w:t>
      </w:r>
    </w:p>
    <w:p w:rsidR="005D0C3A" w:rsidRDefault="00746F50">
      <w:pPr>
        <w:ind w:firstLine="709"/>
        <w:jc w:val="both"/>
      </w:pPr>
      <w:r>
        <w:rPr>
          <w:rFonts w:cs="Times New Roman"/>
          <w:sz w:val="28"/>
          <w:szCs w:val="28"/>
        </w:rPr>
        <w:t xml:space="preserve">Предельные параметры разрешенного строительства для зоны градостроительного освоения в соответствии с договором комплексного освоения территории применяются в соответствии со статьями 33.1 – 33.35 настоящих Правил для видов разрешенного использования установленных проектом планировки и проектом межевания территории. </w:t>
      </w:r>
    </w:p>
    <w:p w:rsidR="005D0C3A" w:rsidRDefault="00746F50">
      <w:pPr>
        <w:ind w:firstLine="709"/>
        <w:jc w:val="both"/>
        <w:rPr>
          <w:rFonts w:cs="Times New Roman"/>
          <w:sz w:val="28"/>
          <w:szCs w:val="28"/>
        </w:rPr>
      </w:pPr>
      <w:r>
        <w:rPr>
          <w:rFonts w:cs="Times New Roman"/>
          <w:sz w:val="28"/>
          <w:szCs w:val="28"/>
        </w:rPr>
        <w:t>При размещении многоквартирного дома в границах земельного участка (участков) необходимо предусматривать нормируемые элементы благоустройства:</w:t>
      </w:r>
    </w:p>
    <w:p w:rsidR="005D0C3A" w:rsidRDefault="00746F50">
      <w:pPr>
        <w:ind w:firstLine="709"/>
        <w:jc w:val="both"/>
        <w:rPr>
          <w:rFonts w:cs="Times New Roman"/>
          <w:sz w:val="28"/>
          <w:szCs w:val="28"/>
        </w:rPr>
      </w:pPr>
      <w:r>
        <w:rPr>
          <w:rFonts w:cs="Times New Roman"/>
          <w:sz w:val="28"/>
          <w:szCs w:val="28"/>
        </w:rPr>
        <w:t xml:space="preserve">- площадки для игр детей — из расчета 0,7 </w:t>
      </w:r>
      <w:proofErr w:type="spellStart"/>
      <w:r>
        <w:rPr>
          <w:rFonts w:cs="Times New Roman"/>
          <w:sz w:val="28"/>
          <w:szCs w:val="28"/>
        </w:rPr>
        <w:t>кв.м</w:t>
      </w:r>
      <w:proofErr w:type="spellEnd"/>
      <w:r>
        <w:rPr>
          <w:rFonts w:cs="Times New Roman"/>
          <w:sz w:val="28"/>
          <w:szCs w:val="28"/>
        </w:rPr>
        <w:t>./чел;</w:t>
      </w:r>
    </w:p>
    <w:p w:rsidR="005D0C3A" w:rsidRDefault="00746F50">
      <w:pPr>
        <w:ind w:firstLine="709"/>
        <w:jc w:val="both"/>
        <w:rPr>
          <w:rFonts w:cs="Times New Roman"/>
          <w:sz w:val="28"/>
          <w:szCs w:val="28"/>
        </w:rPr>
      </w:pPr>
      <w:r>
        <w:rPr>
          <w:rFonts w:cs="Times New Roman"/>
          <w:sz w:val="28"/>
          <w:szCs w:val="28"/>
        </w:rPr>
        <w:t xml:space="preserve">- площадки для отдыха взрослого населения — из расчета 0,1 </w:t>
      </w:r>
      <w:proofErr w:type="spellStart"/>
      <w:r>
        <w:rPr>
          <w:rFonts w:cs="Times New Roman"/>
          <w:sz w:val="28"/>
          <w:szCs w:val="28"/>
        </w:rPr>
        <w:t>кв.м</w:t>
      </w:r>
      <w:proofErr w:type="spellEnd"/>
      <w:r>
        <w:rPr>
          <w:rFonts w:cs="Times New Roman"/>
          <w:sz w:val="28"/>
          <w:szCs w:val="28"/>
        </w:rPr>
        <w:t>./чел.</w:t>
      </w:r>
    </w:p>
    <w:p w:rsidR="005D0C3A" w:rsidRDefault="00746F50">
      <w:pPr>
        <w:ind w:firstLine="709"/>
        <w:jc w:val="both"/>
        <w:rPr>
          <w:rFonts w:cs="Times New Roman"/>
          <w:sz w:val="28"/>
          <w:szCs w:val="28"/>
        </w:rPr>
      </w:pPr>
      <w:r>
        <w:rPr>
          <w:rFonts w:cs="Times New Roman"/>
          <w:sz w:val="28"/>
          <w:szCs w:val="28"/>
        </w:rPr>
        <w:lastRenderedPageBreak/>
        <w:t xml:space="preserve">При расчете площади нормируемых элементов благоустройства число человек принимать равным числу жителей многоквартирного дома при расчетной обеспеченности общей площадью жилых помещений 30 </w:t>
      </w:r>
      <w:proofErr w:type="spellStart"/>
      <w:r>
        <w:rPr>
          <w:rFonts w:cs="Times New Roman"/>
          <w:sz w:val="28"/>
          <w:szCs w:val="28"/>
        </w:rPr>
        <w:t>кв.м</w:t>
      </w:r>
      <w:proofErr w:type="spellEnd"/>
      <w:r>
        <w:rPr>
          <w:rFonts w:cs="Times New Roman"/>
          <w:sz w:val="28"/>
          <w:szCs w:val="28"/>
        </w:rPr>
        <w:t>./чел.</w:t>
      </w:r>
    </w:p>
    <w:p w:rsidR="005D0C3A" w:rsidRDefault="00746F50">
      <w:pPr>
        <w:ind w:firstLine="709"/>
        <w:jc w:val="both"/>
        <w:rPr>
          <w:rFonts w:cs="Times New Roman"/>
          <w:sz w:val="28"/>
          <w:szCs w:val="28"/>
        </w:rPr>
      </w:pPr>
      <w:r>
        <w:rPr>
          <w:rFonts w:cs="Times New Roman"/>
          <w:sz w:val="28"/>
          <w:szCs w:val="28"/>
        </w:rPr>
        <w:t>Допускается предусматривать размещение общих нормируемых элементов благоустройства, мест (площадок) накопления твердых коммунальных отходов на группу многоквартирных домов вне границ земельных участков с видами разрешенного использования «</w:t>
      </w:r>
      <w:proofErr w:type="spellStart"/>
      <w:r>
        <w:rPr>
          <w:rFonts w:cs="Times New Roman"/>
          <w:sz w:val="28"/>
          <w:szCs w:val="28"/>
        </w:rPr>
        <w:t>Среднеэтажная</w:t>
      </w:r>
      <w:proofErr w:type="spellEnd"/>
      <w:r>
        <w:rPr>
          <w:rFonts w:cs="Times New Roman"/>
          <w:sz w:val="28"/>
          <w:szCs w:val="28"/>
        </w:rPr>
        <w:t xml:space="preserve"> жилая застройка» и «Малоэтажная многоквартирная жилая застройка», при наличии таких решений в утвержденной документации по планировке соответствующей территории. При этом должна быть обеспечена не более чем 400-метровая доступность нормируемых элементов благоустройства для жителей соответствующего элемента планировочной структуры.</w:t>
      </w:r>
    </w:p>
    <w:p w:rsidR="005D0C3A" w:rsidRDefault="00746F50">
      <w:pPr>
        <w:ind w:firstLine="709"/>
        <w:jc w:val="both"/>
        <w:rPr>
          <w:rFonts w:cs="Times New Roman"/>
          <w:sz w:val="28"/>
          <w:szCs w:val="28"/>
        </w:rPr>
      </w:pPr>
      <w:r>
        <w:rPr>
          <w:rFonts w:cs="Times New Roman"/>
          <w:sz w:val="28"/>
          <w:szCs w:val="28"/>
        </w:rPr>
        <w:t xml:space="preserve">Кроме того многоквартирный жилой дом должен быть обеспечен автостоянками из расчета </w:t>
      </w:r>
      <w:r>
        <w:rPr>
          <w:rFonts w:cs="Times New Roman"/>
          <w:kern w:val="0"/>
          <w:sz w:val="28"/>
          <w:szCs w:val="28"/>
          <w:lang w:eastAsia="ru-RU" w:bidi="ar-SA"/>
        </w:rPr>
        <w:t xml:space="preserve">1 </w:t>
      </w:r>
      <w:proofErr w:type="spellStart"/>
      <w:r>
        <w:rPr>
          <w:rFonts w:cs="Times New Roman"/>
          <w:kern w:val="0"/>
          <w:sz w:val="28"/>
          <w:szCs w:val="28"/>
          <w:lang w:eastAsia="ru-RU" w:bidi="ar-SA"/>
        </w:rPr>
        <w:t>машино</w:t>
      </w:r>
      <w:proofErr w:type="spellEnd"/>
      <w:r>
        <w:rPr>
          <w:rFonts w:cs="Times New Roman"/>
          <w:kern w:val="0"/>
          <w:sz w:val="28"/>
          <w:szCs w:val="28"/>
          <w:lang w:eastAsia="ru-RU" w:bidi="ar-SA"/>
        </w:rPr>
        <w:t xml:space="preserve">-место на 90 </w:t>
      </w:r>
      <w:proofErr w:type="spellStart"/>
      <w:r>
        <w:rPr>
          <w:rFonts w:cs="Times New Roman"/>
          <w:kern w:val="0"/>
          <w:sz w:val="28"/>
          <w:szCs w:val="28"/>
          <w:lang w:eastAsia="ru-RU" w:bidi="ar-SA"/>
        </w:rPr>
        <w:t>кв.м</w:t>
      </w:r>
      <w:proofErr w:type="spellEnd"/>
      <w:r>
        <w:rPr>
          <w:rFonts w:cs="Times New Roman"/>
          <w:kern w:val="0"/>
          <w:sz w:val="28"/>
          <w:szCs w:val="28"/>
          <w:lang w:eastAsia="ru-RU" w:bidi="ar-SA"/>
        </w:rPr>
        <w:t>. общей площади квартир</w:t>
      </w:r>
    </w:p>
    <w:p w:rsidR="005D0C3A" w:rsidRDefault="005D0C3A">
      <w:pPr>
        <w:rPr>
          <w:rFonts w:cs="Times New Roman"/>
          <w:sz w:val="28"/>
          <w:szCs w:val="28"/>
        </w:rPr>
      </w:pPr>
    </w:p>
    <w:p w:rsidR="005D0C3A" w:rsidRDefault="005D0C3A">
      <w:pPr>
        <w:ind w:firstLine="709"/>
        <w:jc w:val="both"/>
        <w:rPr>
          <w:rFonts w:cs="Times New Roman"/>
          <w:sz w:val="28"/>
          <w:szCs w:val="28"/>
        </w:rPr>
      </w:pPr>
    </w:p>
    <w:p w:rsidR="005D0C3A" w:rsidRDefault="00746F50">
      <w:pPr>
        <w:pStyle w:val="Heading11"/>
        <w:ind w:firstLine="709"/>
        <w:rPr>
          <w:shd w:val="clear" w:color="auto" w:fill="FFFFFF"/>
        </w:rPr>
      </w:pPr>
      <w:bookmarkStart w:id="48" w:name="__RefHeading__389_936444486"/>
      <w:bookmarkStart w:id="49" w:name="_Toc360454661"/>
      <w:bookmarkEnd w:id="48"/>
      <w:r>
        <w:rPr>
          <w:szCs w:val="28"/>
          <w:shd w:val="clear" w:color="auto" w:fill="FFFFFF"/>
        </w:rPr>
        <w:t>Статья 34. Описание ограничений по экологическим и санитарно-эпидемиологическим условиям.</w:t>
      </w:r>
      <w:bookmarkEnd w:id="49"/>
    </w:p>
    <w:p w:rsidR="005D0C3A" w:rsidRDefault="00746F50">
      <w:pPr>
        <w:widowControl/>
        <w:numPr>
          <w:ilvl w:val="1"/>
          <w:numId w:val="20"/>
        </w:numPr>
        <w:tabs>
          <w:tab w:val="left" w:pos="1080"/>
        </w:tabs>
        <w:ind w:left="0" w:firstLine="709"/>
        <w:jc w:val="both"/>
        <w:textAlignment w:val="auto"/>
      </w:pPr>
      <w:r>
        <w:rPr>
          <w:rFonts w:cs="Times New Roman"/>
          <w:color w:val="000000"/>
          <w:sz w:val="28"/>
          <w:szCs w:val="28"/>
          <w:shd w:val="clear" w:color="auto" w:fill="FFFFFF"/>
        </w:rPr>
        <w:t>Использование земельных участков и иных объектов недвижим</w:t>
      </w:r>
      <w:r>
        <w:rPr>
          <w:rFonts w:cs="Times New Roman"/>
          <w:color w:val="000000"/>
          <w:sz w:val="28"/>
          <w:szCs w:val="28"/>
        </w:rPr>
        <w:t>ости, расположенных в пределах зон, обозначенных на картах статей 31 и 32 настоящих Правил и в Генеральном плане, определяется:</w:t>
      </w:r>
    </w:p>
    <w:p w:rsidR="005D0C3A" w:rsidRDefault="00746F50">
      <w:pPr>
        <w:ind w:firstLine="709"/>
        <w:jc w:val="both"/>
      </w:pPr>
      <w:r>
        <w:rPr>
          <w:rFonts w:cs="Times New Roman"/>
          <w:color w:val="000000"/>
          <w:sz w:val="28"/>
          <w:szCs w:val="28"/>
        </w:rPr>
        <w:t>а) градостроительными регламентами, определенными статьями  33.1 – 33.36 применительно к соответствующим территориальным зонам, обозначенным на карте статьи 31 настоящих Правил и на картах Генерального плана с учетом ограничений, определенных настоящей статьей;</w:t>
      </w:r>
    </w:p>
    <w:p w:rsidR="005D0C3A" w:rsidRDefault="00746F50">
      <w:pPr>
        <w:ind w:firstLine="709"/>
        <w:jc w:val="both"/>
      </w:pPr>
      <w:r>
        <w:rPr>
          <w:rFonts w:cs="Times New Roman"/>
          <w:color w:val="000000"/>
          <w:sz w:val="28"/>
          <w:szCs w:val="28"/>
        </w:rPr>
        <w:t xml:space="preserve">б) ограничениями, установленными законами, иными нормативными правовыми актами применительно к санитарно-защитным зонам и </w:t>
      </w:r>
      <w:proofErr w:type="spellStart"/>
      <w:r>
        <w:rPr>
          <w:rFonts w:cs="Times New Roman"/>
          <w:color w:val="000000"/>
          <w:sz w:val="28"/>
          <w:szCs w:val="28"/>
        </w:rPr>
        <w:t>водоохранным</w:t>
      </w:r>
      <w:proofErr w:type="spellEnd"/>
      <w:r>
        <w:rPr>
          <w:rFonts w:cs="Times New Roman"/>
          <w:color w:val="000000"/>
          <w:sz w:val="28"/>
          <w:szCs w:val="28"/>
        </w:rPr>
        <w:t xml:space="preserve"> зонам.</w:t>
      </w:r>
    </w:p>
    <w:p w:rsidR="005D0C3A" w:rsidRDefault="00746F50">
      <w:pPr>
        <w:widowControl/>
        <w:numPr>
          <w:ilvl w:val="1"/>
          <w:numId w:val="20"/>
        </w:numPr>
        <w:tabs>
          <w:tab w:val="left" w:pos="1080"/>
        </w:tabs>
        <w:ind w:left="0" w:firstLine="709"/>
        <w:jc w:val="both"/>
        <w:textAlignment w:val="auto"/>
      </w:pPr>
      <w:r>
        <w:rPr>
          <w:rFonts w:cs="Times New Roman"/>
          <w:color w:val="000000"/>
          <w:sz w:val="28"/>
          <w:szCs w:val="28"/>
        </w:rPr>
        <w:t xml:space="preserve">Земельные участки и иные объекты недвижимости, которые расположены в пределах зон, обозначенных настоящими Правилами и Генеральным планом,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и </w:t>
      </w:r>
      <w:proofErr w:type="spellStart"/>
      <w:r>
        <w:rPr>
          <w:rFonts w:cs="Times New Roman"/>
          <w:color w:val="000000"/>
          <w:sz w:val="28"/>
          <w:szCs w:val="28"/>
        </w:rPr>
        <w:t>водоохранным</w:t>
      </w:r>
      <w:proofErr w:type="spellEnd"/>
      <w:r>
        <w:rPr>
          <w:rFonts w:cs="Times New Roman"/>
          <w:color w:val="000000"/>
          <w:sz w:val="28"/>
          <w:szCs w:val="28"/>
        </w:rPr>
        <w:t xml:space="preserve"> зонам, являются объектами недвижимости, несоответствующими настоящим Правилам.</w:t>
      </w:r>
    </w:p>
    <w:p w:rsidR="005D0C3A" w:rsidRDefault="00746F50">
      <w:pPr>
        <w:ind w:firstLine="709"/>
        <w:jc w:val="both"/>
      </w:pPr>
      <w:r>
        <w:rPr>
          <w:rFonts w:cs="Times New Roman"/>
          <w:color w:val="000000"/>
          <w:sz w:val="28"/>
          <w:szCs w:val="28"/>
        </w:rPr>
        <w:t>Дальнейшее использование и строительные изменения указанных объектов недвижимости определяется</w:t>
      </w:r>
      <w:r>
        <w:rPr>
          <w:rFonts w:cs="Times New Roman"/>
          <w:color w:val="000000"/>
          <w:sz w:val="28"/>
          <w:szCs w:val="28"/>
          <w:shd w:val="clear" w:color="auto" w:fill="FFFFFF"/>
        </w:rPr>
        <w:t xml:space="preserve"> статьей 6 </w:t>
      </w:r>
      <w:r>
        <w:rPr>
          <w:rFonts w:cs="Times New Roman"/>
          <w:color w:val="000000"/>
          <w:sz w:val="28"/>
          <w:szCs w:val="28"/>
        </w:rPr>
        <w:t>настоящих Правил.</w:t>
      </w:r>
    </w:p>
    <w:p w:rsidR="005D0C3A" w:rsidRDefault="00746F50">
      <w:pPr>
        <w:widowControl/>
        <w:numPr>
          <w:ilvl w:val="1"/>
          <w:numId w:val="20"/>
        </w:numPr>
        <w:tabs>
          <w:tab w:val="left" w:pos="1080"/>
        </w:tabs>
        <w:ind w:left="0" w:firstLine="709"/>
        <w:jc w:val="both"/>
        <w:textAlignment w:val="auto"/>
      </w:pPr>
      <w:r>
        <w:rPr>
          <w:rFonts w:cs="Times New Roman"/>
          <w:color w:val="000000"/>
          <w:sz w:val="28"/>
          <w:szCs w:val="28"/>
        </w:rPr>
        <w:t xml:space="preserve">Ограничения использования земельных участков и иных объектов недвижимости, расположенных в санитарно-защитных зонах и </w:t>
      </w:r>
      <w:proofErr w:type="spellStart"/>
      <w:r>
        <w:rPr>
          <w:rFonts w:cs="Times New Roman"/>
          <w:color w:val="000000"/>
          <w:sz w:val="28"/>
          <w:szCs w:val="28"/>
        </w:rPr>
        <w:t>водоохранных</w:t>
      </w:r>
      <w:proofErr w:type="spellEnd"/>
      <w:r>
        <w:rPr>
          <w:rFonts w:cs="Times New Roman"/>
          <w:color w:val="000000"/>
          <w:sz w:val="28"/>
          <w:szCs w:val="28"/>
        </w:rPr>
        <w:t xml:space="preserve"> зонах установлены следующими нормативными правовыми актами:</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t>Федеральный закон от 10 января 2002 г. № 7 – ФЗ «Об охране окружающей среды»;</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t>Федеральный закон от 30 марта 1999 г. № 52 – ФЗ «О санитарно-эпидемиологическом благополучии населения»;</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t>Водный кодекс Российской Федерации от 16 ноября 1995 г. № 167 ФЗ;</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lastRenderedPageBreak/>
        <w:t xml:space="preserve">Положение о </w:t>
      </w:r>
      <w:proofErr w:type="spellStart"/>
      <w:r>
        <w:rPr>
          <w:rFonts w:cs="Times New Roman"/>
          <w:color w:val="000000"/>
          <w:sz w:val="28"/>
          <w:szCs w:val="28"/>
        </w:rPr>
        <w:t>водоохранных</w:t>
      </w:r>
      <w:proofErr w:type="spellEnd"/>
      <w:r>
        <w:rPr>
          <w:rFonts w:cs="Times New Roman"/>
          <w:color w:val="000000"/>
          <w:sz w:val="28"/>
          <w:szCs w:val="28"/>
        </w:rPr>
        <w:t xml:space="preserve"> зонах водных объектов и их прибрежных защитных полосах, утвержденное Постановлением Правительства Российской Федерации от 23 ноября 1996 г. № 1404;</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t>Санитарно-эпидемиологические правила и нормы (СанПиН) 2.2.1/2.1.11200-03 «Санитарно-защитные зоны и санитарная классификация предприятий, сооружений и иных объектов»;</w:t>
      </w:r>
    </w:p>
    <w:p w:rsidR="005D0C3A" w:rsidRDefault="00746F50">
      <w:pPr>
        <w:widowControl/>
        <w:numPr>
          <w:ilvl w:val="0"/>
          <w:numId w:val="20"/>
        </w:numPr>
        <w:tabs>
          <w:tab w:val="left" w:pos="1080"/>
        </w:tabs>
        <w:ind w:firstLine="709"/>
        <w:jc w:val="both"/>
        <w:textAlignment w:val="auto"/>
      </w:pPr>
      <w:r>
        <w:rPr>
          <w:rFonts w:cs="Times New Roman"/>
          <w:color w:val="000000"/>
          <w:sz w:val="28"/>
          <w:szCs w:val="28"/>
        </w:rPr>
        <w:t>ГОСТ 22283-88 «Шум авиационный». Допустимые уровни шума на территории жилой застройки и методы его измерения. М., 1989 г.;</w:t>
      </w:r>
    </w:p>
    <w:p w:rsidR="005D0C3A" w:rsidRDefault="00746F50">
      <w:pPr>
        <w:widowControl/>
        <w:numPr>
          <w:ilvl w:val="0"/>
          <w:numId w:val="20"/>
        </w:numPr>
        <w:tabs>
          <w:tab w:val="left" w:pos="1080"/>
        </w:tabs>
        <w:ind w:firstLine="709"/>
        <w:jc w:val="both"/>
        <w:textAlignment w:val="auto"/>
        <w:rPr>
          <w:sz w:val="28"/>
          <w:szCs w:val="28"/>
        </w:rPr>
      </w:pPr>
      <w:r>
        <w:rPr>
          <w:rFonts w:cs="Times New Roman"/>
          <w:color w:val="000000"/>
          <w:sz w:val="28"/>
          <w:szCs w:val="28"/>
        </w:rPr>
        <w:t>иными федеральными  и региональными законами.</w:t>
      </w:r>
    </w:p>
    <w:p w:rsidR="005D0C3A" w:rsidRDefault="005D0C3A">
      <w:pPr>
        <w:widowControl/>
        <w:tabs>
          <w:tab w:val="left" w:pos="1080"/>
        </w:tabs>
        <w:jc w:val="both"/>
        <w:textAlignment w:val="auto"/>
      </w:pPr>
    </w:p>
    <w:p w:rsidR="005D0C3A" w:rsidRDefault="005D0C3A">
      <w:pPr>
        <w:ind w:firstLine="709"/>
        <w:jc w:val="both"/>
        <w:rPr>
          <w:rFonts w:cs="Times New Roman"/>
          <w:color w:val="000000"/>
          <w:sz w:val="28"/>
          <w:szCs w:val="28"/>
        </w:rPr>
      </w:pPr>
    </w:p>
    <w:p w:rsidR="005D0C3A" w:rsidRDefault="005D0C3A">
      <w:pPr>
        <w:ind w:firstLine="709"/>
        <w:jc w:val="both"/>
      </w:pPr>
    </w:p>
    <w:p w:rsidR="005D0C3A" w:rsidRDefault="005D0C3A">
      <w:pPr>
        <w:pStyle w:val="Standard"/>
        <w:spacing w:line="360" w:lineRule="auto"/>
        <w:ind w:firstLine="709"/>
        <w:jc w:val="center"/>
        <w:rPr>
          <w:sz w:val="28"/>
          <w:szCs w:val="28"/>
        </w:rPr>
      </w:pPr>
    </w:p>
    <w:sectPr w:rsidR="005D0C3A">
      <w:headerReference w:type="default" r:id="rId13"/>
      <w:footerReference w:type="default" r:id="rId14"/>
      <w:pgSz w:w="11906" w:h="16838"/>
      <w:pgMar w:top="1134" w:right="851" w:bottom="1134" w:left="1134" w:header="709" w:footer="709"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E06" w:rsidRDefault="00746F50">
      <w:r>
        <w:separator/>
      </w:r>
    </w:p>
  </w:endnote>
  <w:endnote w:type="continuationSeparator" w:id="0">
    <w:p w:rsidR="006B1E06" w:rsidRDefault="0074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OpenSymbol">
    <w:charset w:val="00"/>
    <w:family w:val="auto"/>
    <w:pitch w:val="variable"/>
    <w:sig w:usb0="800000AF" w:usb1="1001ECEA"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Peterburg, '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Liberation Mono">
    <w:altName w:val="Courier New"/>
    <w:charset w:val="CC"/>
    <w:family w:val="roman"/>
    <w:pitch w:val="variable"/>
  </w:font>
  <w:font w:name="NSimSun">
    <w:panose1 w:val="02010609030101010101"/>
    <w:charset w:val="86"/>
    <w:family w:val="modern"/>
    <w:pitch w:val="fixed"/>
    <w:sig w:usb0="00000003" w:usb1="288F0000" w:usb2="00000016" w:usb3="00000000" w:csb0="00040001" w:csb1="00000000"/>
  </w:font>
  <w:font w:name="0">
    <w:altName w:val="Times New Roman"/>
    <w:charset w:val="CC"/>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3A" w:rsidRDefault="005D0C3A">
    <w:pPr>
      <w:pStyle w:val="affe"/>
      <w:tabs>
        <w:tab w:val="left" w:pos="9540"/>
      </w:tabs>
      <w:spacing w:line="360" w:lineRule="auto"/>
      <w:ind w:right="360"/>
      <w:rPr>
        <w:rFonts w:ascii="Arial" w:hAnsi="Arial" w:cs="Arial"/>
        <w:sz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3A" w:rsidRDefault="005D0C3A">
    <w:pPr>
      <w:pStyle w:val="af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E06" w:rsidRDefault="00746F50">
      <w:r>
        <w:separator/>
      </w:r>
    </w:p>
  </w:footnote>
  <w:footnote w:type="continuationSeparator" w:id="0">
    <w:p w:rsidR="006B1E06" w:rsidRDefault="00746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3A" w:rsidRDefault="00746F50">
    <w:pPr>
      <w:pStyle w:val="afff"/>
      <w:jc w:val="right"/>
    </w:pPr>
    <w:r>
      <w:fldChar w:fldCharType="begin"/>
    </w:r>
    <w:r>
      <w:instrText>PAGE</w:instrText>
    </w:r>
    <w:r>
      <w:fldChar w:fldCharType="separate"/>
    </w:r>
    <w:r w:rsidR="00F313CA">
      <w:rPr>
        <w:noProof/>
      </w:rPr>
      <w:t>3</w:t>
    </w:r>
    <w:r>
      <w:fldChar w:fldCharType="end"/>
    </w:r>
  </w:p>
  <w:p w:rsidR="005D0C3A" w:rsidRDefault="005D0C3A">
    <w:pPr>
      <w:pStyle w:val="afff"/>
      <w:tabs>
        <w:tab w:val="left" w:pos="9540"/>
      </w:tabs>
      <w:spacing w:line="360" w:lineRule="auto"/>
      <w:rPr>
        <w:rFonts w:ascii="Arial" w:hAnsi="Arial" w:cs="Arial"/>
        <w:sz w:val="20"/>
        <w:szCs w:val="2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3A" w:rsidRDefault="00746F50">
    <w:pPr>
      <w:pStyle w:val="afff"/>
      <w:jc w:val="right"/>
    </w:pPr>
    <w:r>
      <w:fldChar w:fldCharType="begin"/>
    </w:r>
    <w:r>
      <w:instrText>PAGE</w:instrText>
    </w:r>
    <w:r>
      <w:fldChar w:fldCharType="separate"/>
    </w:r>
    <w:r w:rsidR="00F313CA">
      <w:rPr>
        <w:noProof/>
      </w:rPr>
      <w:t>65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3A0"/>
    <w:multiLevelType w:val="multilevel"/>
    <w:tmpl w:val="A328DE4C"/>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
    <w:nsid w:val="10A3771B"/>
    <w:multiLevelType w:val="multilevel"/>
    <w:tmpl w:val="1CDECD0E"/>
    <w:lvl w:ilvl="0">
      <w:start w:val="1"/>
      <w:numFmt w:val="bullet"/>
      <w:pStyle w:val="S222"/>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0EE20A8"/>
    <w:multiLevelType w:val="multilevel"/>
    <w:tmpl w:val="1DD018CE"/>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lowerLetter"/>
      <w:lvlText w:val="%6)"/>
      <w:lvlJc w:val="left"/>
      <w:pPr>
        <w:tabs>
          <w:tab w:val="num" w:pos="0"/>
        </w:tabs>
        <w:ind w:left="1152" w:hanging="432"/>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3">
    <w:nsid w:val="14897648"/>
    <w:multiLevelType w:val="multilevel"/>
    <w:tmpl w:val="E4F633EA"/>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nsid w:val="170F532F"/>
    <w:multiLevelType w:val="multilevel"/>
    <w:tmpl w:val="F9B2C16C"/>
    <w:lvl w:ilvl="0">
      <w:start w:val="2"/>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
    <w:nsid w:val="1A085BA0"/>
    <w:multiLevelType w:val="multilevel"/>
    <w:tmpl w:val="B92C7DD4"/>
    <w:lvl w:ilvl="0">
      <w:start w:val="1"/>
      <w:numFmt w:val="decimal"/>
      <w:lvlText w:val="%1."/>
      <w:lvlJc w:val="left"/>
      <w:pPr>
        <w:tabs>
          <w:tab w:val="num" w:pos="0"/>
        </w:tabs>
        <w:ind w:left="334" w:firstLine="709"/>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1271" w:firstLine="709"/>
      </w:pPr>
      <w:rPr>
        <w:rFonts w:cs="Times New Roman"/>
        <w:color w:val="00000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nsid w:val="1E432FDF"/>
    <w:multiLevelType w:val="multilevel"/>
    <w:tmpl w:val="72D23BDA"/>
    <w:lvl w:ilvl="0">
      <w:numFmt w:val="bullet"/>
      <w:lvlText w:val="-"/>
      <w:lvlJc w:val="left"/>
      <w:pPr>
        <w:tabs>
          <w:tab w:val="num" w:pos="0"/>
        </w:tabs>
        <w:ind w:left="0" w:firstLine="0"/>
      </w:pPr>
      <w:rPr>
        <w:rFonts w:ascii="Tahoma" w:hAnsi="Tahoma" w:cs="Tahoma" w:hint="default"/>
      </w:rPr>
    </w:lvl>
    <w:lvl w:ilvl="1">
      <w:start w:val="1"/>
      <w:numFmt w:val="decimal"/>
      <w:lvlText w:val="%2."/>
      <w:lvlJc w:val="left"/>
      <w:pPr>
        <w:tabs>
          <w:tab w:val="num" w:pos="0"/>
        </w:tabs>
        <w:ind w:left="786" w:hanging="360"/>
      </w:pPr>
      <w:rPr>
        <w:rFonts w:cs="Times New Roman"/>
      </w:rPr>
    </w:lvl>
    <w:lvl w:ilvl="2">
      <w:numFmt w:val="bullet"/>
      <w:lvlText w:val="-"/>
      <w:lvlJc w:val="left"/>
      <w:pPr>
        <w:tabs>
          <w:tab w:val="num" w:pos="0"/>
        </w:tabs>
        <w:ind w:left="1800" w:firstLine="0"/>
      </w:pPr>
      <w:rPr>
        <w:rFonts w:ascii="Courier New" w:hAnsi="Courier New" w:cs="Courier New"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7">
    <w:nsid w:val="1E803CBB"/>
    <w:multiLevelType w:val="multilevel"/>
    <w:tmpl w:val="434AD2CE"/>
    <w:lvl w:ilvl="0">
      <w:start w:val="1"/>
      <w:numFmt w:val="decimal"/>
      <w:lvlText w:val="%1."/>
      <w:lvlJc w:val="left"/>
      <w:pPr>
        <w:tabs>
          <w:tab w:val="num" w:pos="0"/>
        </w:tabs>
        <w:ind w:left="2055" w:hanging="975"/>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8">
    <w:nsid w:val="25916187"/>
    <w:multiLevelType w:val="multilevel"/>
    <w:tmpl w:val="731C8202"/>
    <w:lvl w:ilvl="0">
      <w:start w:val="1"/>
      <w:numFmt w:val="decimal"/>
      <w:lvlText w:val="%1.0."/>
      <w:lvlJc w:val="left"/>
      <w:pPr>
        <w:tabs>
          <w:tab w:val="num" w:pos="0"/>
        </w:tabs>
        <w:ind w:left="360" w:hanging="360"/>
      </w:pPr>
      <w:rPr>
        <w:rFonts w:cs="Times New Roman"/>
      </w:rPr>
    </w:lvl>
    <w:lvl w:ilvl="1">
      <w:start w:val="1"/>
      <w:numFmt w:val="decimal"/>
      <w:lvlText w:val="%1.%2."/>
      <w:lvlJc w:val="left"/>
      <w:pPr>
        <w:tabs>
          <w:tab w:val="num" w:pos="0"/>
        </w:tabs>
        <w:ind w:left="1068" w:hanging="360"/>
      </w:pPr>
      <w:rPr>
        <w:rFonts w:cs="Times New Roman"/>
      </w:rPr>
    </w:lvl>
    <w:lvl w:ilvl="2">
      <w:start w:val="1"/>
      <w:numFmt w:val="decimal"/>
      <w:lvlText w:val="%1.%2.%3."/>
      <w:lvlJc w:val="left"/>
      <w:pPr>
        <w:tabs>
          <w:tab w:val="num" w:pos="0"/>
        </w:tabs>
        <w:ind w:left="2136" w:hanging="720"/>
      </w:pPr>
      <w:rPr>
        <w:rFonts w:cs="Times New Roman"/>
      </w:rPr>
    </w:lvl>
    <w:lvl w:ilvl="3">
      <w:start w:val="1"/>
      <w:numFmt w:val="decimal"/>
      <w:lvlText w:val="%1.%2.%3.%4."/>
      <w:lvlJc w:val="left"/>
      <w:pPr>
        <w:tabs>
          <w:tab w:val="num" w:pos="0"/>
        </w:tabs>
        <w:ind w:left="2844" w:hanging="720"/>
      </w:pPr>
      <w:rPr>
        <w:rFonts w:cs="Times New Roman"/>
      </w:rPr>
    </w:lvl>
    <w:lvl w:ilvl="4">
      <w:start w:val="1"/>
      <w:numFmt w:val="decimal"/>
      <w:lvlText w:val="%1.%2.%3.%4.%5."/>
      <w:lvlJc w:val="left"/>
      <w:pPr>
        <w:tabs>
          <w:tab w:val="num" w:pos="0"/>
        </w:tabs>
        <w:ind w:left="3912" w:hanging="1080"/>
      </w:pPr>
      <w:rPr>
        <w:rFonts w:cs="Times New Roman"/>
      </w:rPr>
    </w:lvl>
    <w:lvl w:ilvl="5">
      <w:start w:val="1"/>
      <w:numFmt w:val="decimal"/>
      <w:lvlText w:val="%1.%2.%3.%4.%5.%6."/>
      <w:lvlJc w:val="left"/>
      <w:pPr>
        <w:tabs>
          <w:tab w:val="num" w:pos="0"/>
        </w:tabs>
        <w:ind w:left="4620" w:hanging="1080"/>
      </w:pPr>
      <w:rPr>
        <w:rFonts w:cs="Times New Roman"/>
      </w:rPr>
    </w:lvl>
    <w:lvl w:ilvl="6">
      <w:start w:val="1"/>
      <w:numFmt w:val="decimal"/>
      <w:lvlText w:val="%1.%2.%3.%4.%5.%6.%7."/>
      <w:lvlJc w:val="left"/>
      <w:pPr>
        <w:tabs>
          <w:tab w:val="num" w:pos="0"/>
        </w:tabs>
        <w:ind w:left="5688" w:hanging="1440"/>
      </w:pPr>
      <w:rPr>
        <w:rFonts w:cs="Times New Roman"/>
      </w:rPr>
    </w:lvl>
    <w:lvl w:ilvl="7">
      <w:start w:val="1"/>
      <w:numFmt w:val="decimal"/>
      <w:lvlText w:val="%1.%2.%3.%4.%5.%6.%7.%8."/>
      <w:lvlJc w:val="left"/>
      <w:pPr>
        <w:tabs>
          <w:tab w:val="num" w:pos="0"/>
        </w:tabs>
        <w:ind w:left="6396" w:hanging="1440"/>
      </w:pPr>
      <w:rPr>
        <w:rFonts w:cs="Times New Roman"/>
      </w:rPr>
    </w:lvl>
    <w:lvl w:ilvl="8">
      <w:start w:val="1"/>
      <w:numFmt w:val="decimal"/>
      <w:lvlText w:val="%1.%2.%3.%4.%5.%6.%7.%8.%9."/>
      <w:lvlJc w:val="left"/>
      <w:pPr>
        <w:tabs>
          <w:tab w:val="num" w:pos="0"/>
        </w:tabs>
        <w:ind w:left="7464" w:hanging="1800"/>
      </w:pPr>
      <w:rPr>
        <w:rFonts w:cs="Times New Roman"/>
      </w:rPr>
    </w:lvl>
  </w:abstractNum>
  <w:abstractNum w:abstractNumId="9">
    <w:nsid w:val="349E3DAB"/>
    <w:multiLevelType w:val="multilevel"/>
    <w:tmpl w:val="0854D050"/>
    <w:lvl w:ilvl="0">
      <w:start w:val="9"/>
      <w:numFmt w:val="decimal"/>
      <w:lvlText w:val="%1."/>
      <w:lvlJc w:val="left"/>
      <w:pPr>
        <w:tabs>
          <w:tab w:val="num" w:pos="0"/>
        </w:tabs>
        <w:ind w:left="786"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0">
    <w:nsid w:val="357E5E39"/>
    <w:multiLevelType w:val="multilevel"/>
    <w:tmpl w:val="03507C9E"/>
    <w:lvl w:ilvl="0">
      <w:start w:val="1"/>
      <w:numFmt w:val="bullet"/>
      <w:lvlText w:val="-"/>
      <w:lvlJc w:val="left"/>
      <w:pPr>
        <w:tabs>
          <w:tab w:val="num" w:pos="0"/>
        </w:tabs>
        <w:ind w:left="0" w:firstLine="0"/>
      </w:pPr>
      <w:rPr>
        <w:rFonts w:ascii="Courier New" w:hAnsi="Courier New" w:cs="Courier New" w:hint="default"/>
      </w:rPr>
    </w:lvl>
    <w:lvl w:ilvl="1">
      <w:start w:val="1"/>
      <w:numFmt w:val="decimal"/>
      <w:lvlText w:val="%2."/>
      <w:lvlJc w:val="left"/>
      <w:pPr>
        <w:tabs>
          <w:tab w:val="num" w:pos="786"/>
        </w:tabs>
        <w:ind w:left="786" w:hanging="360"/>
      </w:pPr>
      <w:rPr>
        <w:rFonts w:cs="Times New Roman"/>
      </w:r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3A300ABE"/>
    <w:multiLevelType w:val="multilevel"/>
    <w:tmpl w:val="AD40FA88"/>
    <w:lvl w:ilvl="0">
      <w:start w:val="3"/>
      <w:numFmt w:val="decimal"/>
      <w:lvlText w:val="%1."/>
      <w:lvlJc w:val="left"/>
      <w:pPr>
        <w:tabs>
          <w:tab w:val="num" w:pos="0"/>
        </w:tabs>
        <w:ind w:left="1230" w:hanging="510"/>
      </w:pPr>
      <w:rPr>
        <w:rFonts w:cs="Times New Roman"/>
      </w:rPr>
    </w:lvl>
    <w:lvl w:ilvl="1">
      <w:start w:val="1"/>
      <w:numFmt w:val="decimal"/>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12">
    <w:nsid w:val="3CEF5EB1"/>
    <w:multiLevelType w:val="multilevel"/>
    <w:tmpl w:val="EFE8509E"/>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3">
    <w:nsid w:val="43722D65"/>
    <w:multiLevelType w:val="multilevel"/>
    <w:tmpl w:val="7952C104"/>
    <w:lvl w:ilvl="0">
      <w:start w:val="1"/>
      <w:numFmt w:val="decimal"/>
      <w:lvlText w:val="%1."/>
      <w:lvlJc w:val="left"/>
      <w:pPr>
        <w:tabs>
          <w:tab w:val="num" w:pos="0"/>
        </w:tabs>
        <w:ind w:left="975" w:hanging="975"/>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4">
    <w:nsid w:val="47A72619"/>
    <w:multiLevelType w:val="multilevel"/>
    <w:tmpl w:val="908E25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lowerLetter"/>
      <w:pStyle w:val="6"/>
      <w:lvlText w:val="%6)"/>
      <w:lvlJc w:val="left"/>
      <w:pPr>
        <w:tabs>
          <w:tab w:val="num" w:pos="0"/>
        </w:tabs>
        <w:ind w:left="1152" w:hanging="432"/>
      </w:pPr>
      <w:rPr>
        <w:rFonts w:cs="Times New Roman"/>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nsid w:val="4925416E"/>
    <w:multiLevelType w:val="multilevel"/>
    <w:tmpl w:val="A00C7BAA"/>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6">
    <w:nsid w:val="5A577DB1"/>
    <w:multiLevelType w:val="multilevel"/>
    <w:tmpl w:val="6EB0E96C"/>
    <w:lvl w:ilvl="0">
      <w:start w:val="1"/>
      <w:numFmt w:val="decimal"/>
      <w:lvlText w:val="%1."/>
      <w:lvlJc w:val="left"/>
      <w:pPr>
        <w:tabs>
          <w:tab w:val="num" w:pos="0"/>
        </w:tabs>
        <w:ind w:left="0" w:firstLine="709"/>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7">
    <w:nsid w:val="5D566FB1"/>
    <w:multiLevelType w:val="multilevel"/>
    <w:tmpl w:val="64D6DB44"/>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8">
    <w:nsid w:val="65CF73E3"/>
    <w:multiLevelType w:val="multilevel"/>
    <w:tmpl w:val="3ED8695C"/>
    <w:lvl w:ilvl="0">
      <w:start w:val="1"/>
      <w:numFmt w:val="decimal"/>
      <w:lvlText w:val="%1."/>
      <w:lvlJc w:val="left"/>
      <w:pPr>
        <w:tabs>
          <w:tab w:val="num" w:pos="0"/>
        </w:tabs>
        <w:ind w:left="0" w:firstLine="709"/>
      </w:pPr>
      <w:rPr>
        <w:rFonts w:cs="Times New Roman"/>
      </w:rPr>
    </w:lvl>
    <w:lvl w:ilvl="1">
      <w:numFmt w:val="bullet"/>
      <w:lvlText w:val="-"/>
      <w:lvlJc w:val="left"/>
      <w:pPr>
        <w:tabs>
          <w:tab w:val="num" w:pos="0"/>
        </w:tabs>
        <w:ind w:left="1080" w:firstLine="0"/>
      </w:pPr>
      <w:rPr>
        <w:rFonts w:ascii="Courier New" w:hAnsi="Courier New" w:cs="Courier New"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nsid w:val="69801A49"/>
    <w:multiLevelType w:val="multilevel"/>
    <w:tmpl w:val="2D789CE2"/>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0">
    <w:nsid w:val="7AE33354"/>
    <w:multiLevelType w:val="multilevel"/>
    <w:tmpl w:val="D0F85AB0"/>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1">
    <w:nsid w:val="7B216FA8"/>
    <w:multiLevelType w:val="multilevel"/>
    <w:tmpl w:val="A19A3B9C"/>
    <w:lvl w:ilvl="0">
      <w:start w:val="1"/>
      <w:numFmt w:val="decimal"/>
      <w:lvlText w:val="%1."/>
      <w:lvlJc w:val="left"/>
      <w:pPr>
        <w:tabs>
          <w:tab w:val="num" w:pos="0"/>
        </w:tabs>
        <w:ind w:left="360" w:hanging="360"/>
      </w:pPr>
      <w:rPr>
        <w:rFonts w:cs="Times New Roman"/>
      </w:rPr>
    </w:lvl>
    <w:lvl w:ilvl="1">
      <w:numFmt w:val="bullet"/>
      <w:lvlText w:val="-"/>
      <w:lvlJc w:val="left"/>
      <w:pPr>
        <w:tabs>
          <w:tab w:val="num" w:pos="0"/>
        </w:tabs>
        <w:ind w:left="540" w:firstLine="0"/>
      </w:pPr>
      <w:rPr>
        <w:rFonts w:ascii="Tahoma" w:hAnsi="Tahoma" w:cs="Tahoma" w:hint="default"/>
      </w:rPr>
    </w:lvl>
    <w:lvl w:ilvl="2">
      <w:start w:val="1"/>
      <w:numFmt w:val="decimal"/>
      <w:lvlText w:val="%3."/>
      <w:lvlJc w:val="left"/>
      <w:pPr>
        <w:tabs>
          <w:tab w:val="num" w:pos="0"/>
        </w:tabs>
        <w:ind w:left="2595" w:hanging="975"/>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num w:numId="1">
    <w:abstractNumId w:val="14"/>
  </w:num>
  <w:num w:numId="2">
    <w:abstractNumId w:val="1"/>
  </w:num>
  <w:num w:numId="3">
    <w:abstractNumId w:val="2"/>
  </w:num>
  <w:num w:numId="4">
    <w:abstractNumId w:val="20"/>
  </w:num>
  <w:num w:numId="5">
    <w:abstractNumId w:val="9"/>
  </w:num>
  <w:num w:numId="6">
    <w:abstractNumId w:val="7"/>
  </w:num>
  <w:num w:numId="7">
    <w:abstractNumId w:val="18"/>
  </w:num>
  <w:num w:numId="8">
    <w:abstractNumId w:val="11"/>
  </w:num>
  <w:num w:numId="9">
    <w:abstractNumId w:val="19"/>
  </w:num>
  <w:num w:numId="10">
    <w:abstractNumId w:val="0"/>
  </w:num>
  <w:num w:numId="11">
    <w:abstractNumId w:val="15"/>
  </w:num>
  <w:num w:numId="12">
    <w:abstractNumId w:val="16"/>
  </w:num>
  <w:num w:numId="13">
    <w:abstractNumId w:val="13"/>
  </w:num>
  <w:num w:numId="14">
    <w:abstractNumId w:val="3"/>
  </w:num>
  <w:num w:numId="15">
    <w:abstractNumId w:val="21"/>
  </w:num>
  <w:num w:numId="16">
    <w:abstractNumId w:val="5"/>
  </w:num>
  <w:num w:numId="17">
    <w:abstractNumId w:val="17"/>
  </w:num>
  <w:num w:numId="18">
    <w:abstractNumId w:val="12"/>
  </w:num>
  <w:num w:numId="19">
    <w:abstractNumId w:val="6"/>
  </w:num>
  <w:num w:numId="20">
    <w:abstractNumId w:val="10"/>
  </w:num>
  <w:num w:numId="21">
    <w:abstractNumId w:val="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C3A"/>
    <w:rsid w:val="00547B13"/>
    <w:rsid w:val="005D0C3A"/>
    <w:rsid w:val="006B1E06"/>
    <w:rsid w:val="00746F50"/>
    <w:rsid w:val="00B016DF"/>
    <w:rsid w:val="00E5301D"/>
    <w:rsid w:val="00F313C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Mangal"/>
        <w:sz w:val="22"/>
        <w:szCs w:val="22"/>
        <w:lang w:val="ru-RU" w:eastAsia="ru-RU" w:bidi="ar-SA"/>
      </w:rPr>
    </w:rPrDefault>
    <w:pPrDefault>
      <w:pPr>
        <w:suppressAutoHyphens/>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A2284"/>
    <w:pPr>
      <w:widowControl w:val="0"/>
      <w:textAlignment w:val="baseline"/>
    </w:pPr>
    <w:rPr>
      <w:kern w:val="2"/>
      <w:sz w:val="24"/>
      <w:szCs w:val="24"/>
      <w:lang w:eastAsia="zh-CN" w:bidi="hi-IN"/>
    </w:rPr>
  </w:style>
  <w:style w:type="paragraph" w:styleId="2">
    <w:name w:val="heading 2"/>
    <w:basedOn w:val="Standard"/>
    <w:next w:val="Standard"/>
    <w:link w:val="21"/>
    <w:uiPriority w:val="99"/>
    <w:qFormat/>
    <w:rsid w:val="00A353BF"/>
    <w:pPr>
      <w:keepNext/>
      <w:spacing w:before="240" w:after="60"/>
      <w:outlineLvl w:val="1"/>
    </w:pPr>
    <w:rPr>
      <w:rFonts w:ascii="Arial" w:hAnsi="Arial" w:cs="Arial"/>
      <w:b/>
      <w:bCs/>
      <w:i/>
      <w:iCs/>
      <w:sz w:val="28"/>
      <w:szCs w:val="28"/>
    </w:rPr>
  </w:style>
  <w:style w:type="paragraph" w:styleId="4">
    <w:name w:val="heading 4"/>
    <w:basedOn w:val="Standard"/>
    <w:next w:val="Standard"/>
    <w:link w:val="41"/>
    <w:uiPriority w:val="99"/>
    <w:qFormat/>
    <w:rsid w:val="00A353BF"/>
    <w:pPr>
      <w:outlineLvl w:val="3"/>
    </w:pPr>
    <w:rPr>
      <w:i/>
    </w:rPr>
  </w:style>
  <w:style w:type="paragraph" w:styleId="5">
    <w:name w:val="heading 5"/>
    <w:basedOn w:val="Standard"/>
    <w:next w:val="Standard"/>
    <w:link w:val="51"/>
    <w:uiPriority w:val="99"/>
    <w:qFormat/>
    <w:rsid w:val="00A353BF"/>
    <w:pPr>
      <w:spacing w:before="240" w:after="60"/>
      <w:outlineLvl w:val="4"/>
    </w:pPr>
    <w:rPr>
      <w:b/>
      <w:bCs/>
      <w:i/>
      <w:iCs/>
      <w:sz w:val="26"/>
      <w:szCs w:val="26"/>
    </w:rPr>
  </w:style>
  <w:style w:type="paragraph" w:styleId="6">
    <w:name w:val="heading 6"/>
    <w:basedOn w:val="Standard"/>
    <w:next w:val="Standard"/>
    <w:link w:val="61"/>
    <w:uiPriority w:val="99"/>
    <w:qFormat/>
    <w:rsid w:val="00A353BF"/>
    <w:pPr>
      <w:numPr>
        <w:ilvl w:val="5"/>
        <w:numId w:val="1"/>
      </w:numPr>
      <w:spacing w:before="240" w:after="60" w:line="360" w:lineRule="auto"/>
      <w:jc w:val="both"/>
      <w:outlineLvl w:val="5"/>
    </w:pPr>
    <w:rPr>
      <w:b/>
      <w:bCs/>
      <w:sz w:val="22"/>
      <w:szCs w:val="22"/>
    </w:rPr>
  </w:style>
  <w:style w:type="paragraph" w:styleId="7">
    <w:name w:val="heading 7"/>
    <w:basedOn w:val="Standard"/>
    <w:next w:val="Textbody"/>
    <w:link w:val="71"/>
    <w:uiPriority w:val="99"/>
    <w:qFormat/>
    <w:rsid w:val="00A353BF"/>
    <w:pPr>
      <w:spacing w:line="360" w:lineRule="auto"/>
      <w:ind w:left="2005" w:hanging="1296"/>
      <w:jc w:val="both"/>
      <w:outlineLvl w:val="6"/>
    </w:pPr>
    <w:rPr>
      <w:sz w:val="20"/>
      <w:szCs w:val="20"/>
    </w:rPr>
  </w:style>
  <w:style w:type="paragraph" w:styleId="8">
    <w:name w:val="heading 8"/>
    <w:basedOn w:val="Standard"/>
    <w:next w:val="Standard"/>
    <w:link w:val="81"/>
    <w:uiPriority w:val="99"/>
    <w:qFormat/>
    <w:rsid w:val="00A353BF"/>
    <w:pPr>
      <w:spacing w:before="240" w:after="60" w:line="360" w:lineRule="auto"/>
      <w:ind w:left="2149" w:hanging="1440"/>
      <w:jc w:val="both"/>
      <w:outlineLvl w:val="7"/>
    </w:pPr>
    <w:rPr>
      <w:i/>
      <w:iCs/>
      <w:sz w:val="28"/>
      <w:szCs w:val="28"/>
    </w:rPr>
  </w:style>
  <w:style w:type="paragraph" w:styleId="9">
    <w:name w:val="heading 9"/>
    <w:basedOn w:val="Standard"/>
    <w:next w:val="Textbody"/>
    <w:link w:val="91"/>
    <w:uiPriority w:val="99"/>
    <w:qFormat/>
    <w:rsid w:val="00A353BF"/>
    <w:pPr>
      <w:spacing w:line="360" w:lineRule="auto"/>
      <w:ind w:left="2293" w:hanging="1584"/>
      <w:jc w:val="both"/>
      <w:outlineLvl w:val="8"/>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basedOn w:val="a0"/>
    <w:link w:val="2"/>
    <w:uiPriority w:val="99"/>
    <w:semiHidden/>
    <w:qFormat/>
    <w:locked/>
    <w:rPr>
      <w:rFonts w:ascii="Cambria" w:hAnsi="Cambria" w:cs="Times New Roman"/>
      <w:b/>
      <w:bCs/>
      <w:i/>
      <w:iCs/>
      <w:kern w:val="2"/>
      <w:sz w:val="25"/>
      <w:szCs w:val="25"/>
      <w:lang w:eastAsia="zh-CN" w:bidi="hi-IN"/>
    </w:rPr>
  </w:style>
  <w:style w:type="character" w:customStyle="1" w:styleId="41">
    <w:name w:val="Заголовок 4 Знак1"/>
    <w:basedOn w:val="a0"/>
    <w:link w:val="4"/>
    <w:uiPriority w:val="99"/>
    <w:semiHidden/>
    <w:qFormat/>
    <w:locked/>
    <w:rPr>
      <w:rFonts w:ascii="Calibri" w:hAnsi="Calibri" w:cs="Times New Roman"/>
      <w:b/>
      <w:bCs/>
      <w:kern w:val="2"/>
      <w:sz w:val="25"/>
      <w:szCs w:val="25"/>
      <w:lang w:eastAsia="zh-CN" w:bidi="hi-IN"/>
    </w:rPr>
  </w:style>
  <w:style w:type="character" w:customStyle="1" w:styleId="51">
    <w:name w:val="Заголовок 5 Знак1"/>
    <w:basedOn w:val="a0"/>
    <w:link w:val="5"/>
    <w:uiPriority w:val="99"/>
    <w:semiHidden/>
    <w:qFormat/>
    <w:locked/>
    <w:rPr>
      <w:rFonts w:ascii="Calibri" w:hAnsi="Calibri" w:cs="Times New Roman"/>
      <w:b/>
      <w:bCs/>
      <w:i/>
      <w:iCs/>
      <w:kern w:val="2"/>
      <w:sz w:val="23"/>
      <w:szCs w:val="23"/>
      <w:lang w:eastAsia="zh-CN" w:bidi="hi-IN"/>
    </w:rPr>
  </w:style>
  <w:style w:type="character" w:customStyle="1" w:styleId="61">
    <w:name w:val="Заголовок 6 Знак1"/>
    <w:basedOn w:val="a0"/>
    <w:link w:val="6"/>
    <w:uiPriority w:val="99"/>
    <w:qFormat/>
    <w:locked/>
    <w:rPr>
      <w:rFonts w:cs="Tahoma"/>
      <w:b/>
      <w:bCs/>
      <w:kern w:val="2"/>
      <w:lang w:eastAsia="zh-CN"/>
    </w:rPr>
  </w:style>
  <w:style w:type="character" w:customStyle="1" w:styleId="71">
    <w:name w:val="Заголовок 7 Знак1"/>
    <w:basedOn w:val="a0"/>
    <w:link w:val="7"/>
    <w:uiPriority w:val="99"/>
    <w:semiHidden/>
    <w:qFormat/>
    <w:locked/>
    <w:rPr>
      <w:rFonts w:ascii="Calibri" w:hAnsi="Calibri" w:cs="Times New Roman"/>
      <w:kern w:val="2"/>
      <w:sz w:val="21"/>
      <w:szCs w:val="21"/>
      <w:lang w:eastAsia="zh-CN" w:bidi="hi-IN"/>
    </w:rPr>
  </w:style>
  <w:style w:type="character" w:customStyle="1" w:styleId="81">
    <w:name w:val="Заголовок 8 Знак1"/>
    <w:basedOn w:val="a0"/>
    <w:link w:val="8"/>
    <w:uiPriority w:val="99"/>
    <w:semiHidden/>
    <w:qFormat/>
    <w:locked/>
    <w:rPr>
      <w:rFonts w:ascii="Calibri" w:hAnsi="Calibri" w:cs="Times New Roman"/>
      <w:i/>
      <w:iCs/>
      <w:kern w:val="2"/>
      <w:sz w:val="21"/>
      <w:szCs w:val="21"/>
      <w:lang w:eastAsia="zh-CN" w:bidi="hi-IN"/>
    </w:rPr>
  </w:style>
  <w:style w:type="character" w:customStyle="1" w:styleId="91">
    <w:name w:val="Заголовок 9 Знак1"/>
    <w:basedOn w:val="a0"/>
    <w:link w:val="9"/>
    <w:uiPriority w:val="99"/>
    <w:semiHidden/>
    <w:qFormat/>
    <w:locked/>
    <w:rPr>
      <w:rFonts w:ascii="Cambria" w:hAnsi="Cambria" w:cs="Times New Roman"/>
      <w:kern w:val="2"/>
      <w:sz w:val="20"/>
      <w:szCs w:val="20"/>
      <w:lang w:eastAsia="zh-CN" w:bidi="hi-IN"/>
    </w:rPr>
  </w:style>
  <w:style w:type="character" w:customStyle="1" w:styleId="WW8Num24z0">
    <w:name w:val="WW8Num24z0"/>
    <w:uiPriority w:val="99"/>
    <w:qFormat/>
    <w:rsid w:val="006A2284"/>
    <w:rPr>
      <w:rFonts w:ascii="Symbol" w:hAnsi="Symbol"/>
      <w:color w:val="auto"/>
    </w:rPr>
  </w:style>
  <w:style w:type="character" w:customStyle="1" w:styleId="WW8Num1z0">
    <w:name w:val="WW8Num1z0"/>
    <w:uiPriority w:val="99"/>
    <w:qFormat/>
    <w:rsid w:val="00A353BF"/>
  </w:style>
  <w:style w:type="character" w:customStyle="1" w:styleId="WW8Num2z3">
    <w:name w:val="WW8Num2z3"/>
    <w:uiPriority w:val="99"/>
    <w:qFormat/>
    <w:rsid w:val="00A353BF"/>
    <w:rPr>
      <w:rFonts w:ascii="Courier New" w:hAnsi="Courier New"/>
    </w:rPr>
  </w:style>
  <w:style w:type="character" w:customStyle="1" w:styleId="WW8Num7z1">
    <w:name w:val="WW8Num7z1"/>
    <w:uiPriority w:val="99"/>
    <w:qFormat/>
    <w:rsid w:val="00A353BF"/>
    <w:rPr>
      <w:rFonts w:ascii="Courier New" w:hAnsi="Courier New"/>
    </w:rPr>
  </w:style>
  <w:style w:type="character" w:customStyle="1" w:styleId="WW8Num14z0">
    <w:name w:val="WW8Num14z0"/>
    <w:uiPriority w:val="99"/>
    <w:qFormat/>
    <w:rsid w:val="00A353BF"/>
    <w:rPr>
      <w:rFonts w:ascii="Courier New" w:hAnsi="Courier New"/>
    </w:rPr>
  </w:style>
  <w:style w:type="character" w:customStyle="1" w:styleId="WW8Num18z0">
    <w:name w:val="WW8Num18z0"/>
    <w:uiPriority w:val="99"/>
    <w:qFormat/>
    <w:rsid w:val="00A353BF"/>
    <w:rPr>
      <w:b/>
    </w:rPr>
  </w:style>
  <w:style w:type="character" w:customStyle="1" w:styleId="WW8Num18z2">
    <w:name w:val="WW8Num18z2"/>
    <w:uiPriority w:val="99"/>
    <w:qFormat/>
    <w:rsid w:val="00A353BF"/>
  </w:style>
  <w:style w:type="character" w:customStyle="1" w:styleId="WW8Num23z0">
    <w:name w:val="WW8Num23z0"/>
    <w:uiPriority w:val="99"/>
    <w:qFormat/>
    <w:rsid w:val="00A353BF"/>
    <w:rPr>
      <w:rFonts w:ascii="Symbol" w:hAnsi="Symbol"/>
      <w:color w:val="000000"/>
    </w:rPr>
  </w:style>
  <w:style w:type="character" w:customStyle="1" w:styleId="WW8Num23z2">
    <w:name w:val="WW8Num23z2"/>
    <w:uiPriority w:val="99"/>
    <w:qFormat/>
    <w:rsid w:val="00A353BF"/>
    <w:rPr>
      <w:rFonts w:ascii="Wingdings" w:hAnsi="Wingdings"/>
    </w:rPr>
  </w:style>
  <w:style w:type="character" w:customStyle="1" w:styleId="WW8Num23z3">
    <w:name w:val="WW8Num23z3"/>
    <w:uiPriority w:val="99"/>
    <w:qFormat/>
    <w:rsid w:val="00A353BF"/>
    <w:rPr>
      <w:rFonts w:ascii="Symbol" w:hAnsi="Symbol"/>
    </w:rPr>
  </w:style>
  <w:style w:type="character" w:customStyle="1" w:styleId="WW8Num23z4">
    <w:name w:val="WW8Num23z4"/>
    <w:uiPriority w:val="99"/>
    <w:qFormat/>
    <w:rsid w:val="00A353BF"/>
    <w:rPr>
      <w:rFonts w:ascii="Courier New" w:hAnsi="Courier New"/>
    </w:rPr>
  </w:style>
  <w:style w:type="character" w:customStyle="1" w:styleId="WW8Num28z1">
    <w:name w:val="WW8Num28z1"/>
    <w:uiPriority w:val="99"/>
    <w:qFormat/>
    <w:rsid w:val="00A353BF"/>
    <w:rPr>
      <w:rFonts w:ascii="Courier New" w:hAnsi="Courier New"/>
    </w:rPr>
  </w:style>
  <w:style w:type="character" w:customStyle="1" w:styleId="WW8Num29z2">
    <w:name w:val="WW8Num29z2"/>
    <w:uiPriority w:val="99"/>
    <w:qFormat/>
    <w:rsid w:val="00A353BF"/>
    <w:rPr>
      <w:color w:val="000000"/>
    </w:rPr>
  </w:style>
  <w:style w:type="character" w:customStyle="1" w:styleId="WW8Num32z0">
    <w:name w:val="WW8Num32z0"/>
    <w:uiPriority w:val="99"/>
    <w:qFormat/>
    <w:rsid w:val="00A353BF"/>
    <w:rPr>
      <w:rFonts w:ascii="Symbol" w:hAnsi="Symbol"/>
      <w:color w:val="000000"/>
    </w:rPr>
  </w:style>
  <w:style w:type="character" w:customStyle="1" w:styleId="WW8Num32z3">
    <w:name w:val="WW8Num32z3"/>
    <w:uiPriority w:val="99"/>
    <w:qFormat/>
    <w:rsid w:val="00A353BF"/>
    <w:rPr>
      <w:rFonts w:ascii="Symbol" w:hAnsi="Symbol"/>
    </w:rPr>
  </w:style>
  <w:style w:type="character" w:customStyle="1" w:styleId="WW8Num32z5">
    <w:name w:val="WW8Num32z5"/>
    <w:uiPriority w:val="99"/>
    <w:qFormat/>
    <w:rsid w:val="00A353BF"/>
    <w:rPr>
      <w:rFonts w:ascii="Wingdings" w:hAnsi="Wingdings"/>
    </w:rPr>
  </w:style>
  <w:style w:type="character" w:customStyle="1" w:styleId="WW8Num2z0">
    <w:name w:val="WW8Num2z0"/>
    <w:uiPriority w:val="99"/>
    <w:qFormat/>
    <w:rsid w:val="00A353BF"/>
  </w:style>
  <w:style w:type="character" w:customStyle="1" w:styleId="WW8Num3z0">
    <w:name w:val="WW8Num3z0"/>
    <w:uiPriority w:val="99"/>
    <w:qFormat/>
    <w:rsid w:val="00A353BF"/>
  </w:style>
  <w:style w:type="character" w:customStyle="1" w:styleId="WW8Num4z3">
    <w:name w:val="WW8Num4z3"/>
    <w:uiPriority w:val="99"/>
    <w:qFormat/>
    <w:rsid w:val="00A353BF"/>
    <w:rPr>
      <w:rFonts w:ascii="Courier New" w:hAnsi="Courier New"/>
    </w:rPr>
  </w:style>
  <w:style w:type="character" w:customStyle="1" w:styleId="WW8Num8z0">
    <w:name w:val="WW8Num8z0"/>
    <w:uiPriority w:val="99"/>
    <w:qFormat/>
    <w:rsid w:val="00A353BF"/>
    <w:rPr>
      <w:rFonts w:ascii="Courier New" w:hAnsi="Courier New"/>
      <w:sz w:val="26"/>
    </w:rPr>
  </w:style>
  <w:style w:type="character" w:customStyle="1" w:styleId="WW8Num8z1">
    <w:name w:val="WW8Num8z1"/>
    <w:uiPriority w:val="99"/>
    <w:qFormat/>
    <w:rsid w:val="00A353BF"/>
    <w:rPr>
      <w:rFonts w:ascii="Courier New" w:hAnsi="Courier New"/>
    </w:rPr>
  </w:style>
  <w:style w:type="character" w:customStyle="1" w:styleId="WW8Num8z2">
    <w:name w:val="WW8Num8z2"/>
    <w:uiPriority w:val="99"/>
    <w:qFormat/>
    <w:rsid w:val="00A353BF"/>
    <w:rPr>
      <w:rFonts w:ascii="Wingdings" w:hAnsi="Wingdings"/>
    </w:rPr>
  </w:style>
  <w:style w:type="character" w:customStyle="1" w:styleId="WW8Num8z3">
    <w:name w:val="WW8Num8z3"/>
    <w:uiPriority w:val="99"/>
    <w:qFormat/>
    <w:rsid w:val="00A353BF"/>
    <w:rPr>
      <w:rFonts w:ascii="Symbol" w:hAnsi="Symbol"/>
    </w:rPr>
  </w:style>
  <w:style w:type="character" w:customStyle="1" w:styleId="WW8Num12z1">
    <w:name w:val="WW8Num12z1"/>
    <w:uiPriority w:val="99"/>
    <w:qFormat/>
    <w:rsid w:val="00A353BF"/>
    <w:rPr>
      <w:rFonts w:ascii="Courier New" w:hAnsi="Courier New"/>
    </w:rPr>
  </w:style>
  <w:style w:type="character" w:customStyle="1" w:styleId="WW8Num17z0">
    <w:name w:val="WW8Num17z0"/>
    <w:uiPriority w:val="99"/>
    <w:qFormat/>
    <w:rsid w:val="00A353BF"/>
  </w:style>
  <w:style w:type="character" w:customStyle="1" w:styleId="WW8Num21z0">
    <w:name w:val="WW8Num21z0"/>
    <w:uiPriority w:val="99"/>
    <w:qFormat/>
    <w:rsid w:val="00A353BF"/>
    <w:rPr>
      <w:rFonts w:ascii="Courier New" w:hAnsi="Courier New"/>
    </w:rPr>
  </w:style>
  <w:style w:type="character" w:customStyle="1" w:styleId="WW8Num21z2">
    <w:name w:val="WW8Num21z2"/>
    <w:uiPriority w:val="99"/>
    <w:qFormat/>
    <w:rsid w:val="00A353BF"/>
    <w:rPr>
      <w:rFonts w:ascii="Wingdings" w:hAnsi="Wingdings"/>
    </w:rPr>
  </w:style>
  <w:style w:type="character" w:customStyle="1" w:styleId="WW8Num21z3">
    <w:name w:val="WW8Num21z3"/>
    <w:uiPriority w:val="99"/>
    <w:qFormat/>
    <w:rsid w:val="00A353BF"/>
    <w:rPr>
      <w:rFonts w:ascii="Symbol" w:hAnsi="Symbol"/>
    </w:rPr>
  </w:style>
  <w:style w:type="character" w:customStyle="1" w:styleId="WW8Num25z0">
    <w:name w:val="WW8Num25z0"/>
    <w:uiPriority w:val="99"/>
    <w:qFormat/>
    <w:rsid w:val="00A353BF"/>
    <w:rPr>
      <w:b/>
    </w:rPr>
  </w:style>
  <w:style w:type="character" w:customStyle="1" w:styleId="WW8Num25z2">
    <w:name w:val="WW8Num25z2"/>
    <w:uiPriority w:val="99"/>
    <w:qFormat/>
    <w:rsid w:val="00A353BF"/>
  </w:style>
  <w:style w:type="character" w:customStyle="1" w:styleId="WW8Num26z0">
    <w:name w:val="WW8Num26z0"/>
    <w:uiPriority w:val="99"/>
    <w:qFormat/>
    <w:rsid w:val="00A353BF"/>
  </w:style>
  <w:style w:type="character" w:customStyle="1" w:styleId="WW8Num29z0">
    <w:name w:val="WW8Num29z0"/>
    <w:uiPriority w:val="99"/>
    <w:qFormat/>
    <w:rsid w:val="00A353BF"/>
    <w:rPr>
      <w:rFonts w:ascii="Symbol" w:hAnsi="Symbol"/>
    </w:rPr>
  </w:style>
  <w:style w:type="character" w:customStyle="1" w:styleId="WW8Num29z1">
    <w:name w:val="WW8Num29z1"/>
    <w:uiPriority w:val="99"/>
    <w:qFormat/>
    <w:rsid w:val="00A353BF"/>
  </w:style>
  <w:style w:type="character" w:customStyle="1" w:styleId="WW8Num32z2">
    <w:name w:val="WW8Num32z2"/>
    <w:uiPriority w:val="99"/>
    <w:qFormat/>
    <w:rsid w:val="00A353BF"/>
    <w:rPr>
      <w:rFonts w:ascii="Wingdings" w:hAnsi="Wingdings"/>
    </w:rPr>
  </w:style>
  <w:style w:type="character" w:customStyle="1" w:styleId="WW8Num32z4">
    <w:name w:val="WW8Num32z4"/>
    <w:uiPriority w:val="99"/>
    <w:qFormat/>
    <w:rsid w:val="00A353BF"/>
    <w:rPr>
      <w:rFonts w:ascii="Courier New" w:hAnsi="Courier New"/>
    </w:rPr>
  </w:style>
  <w:style w:type="character" w:customStyle="1" w:styleId="WW8Num37z1">
    <w:name w:val="WW8Num37z1"/>
    <w:uiPriority w:val="99"/>
    <w:qFormat/>
    <w:rsid w:val="00A353BF"/>
    <w:rPr>
      <w:rFonts w:ascii="Courier New" w:hAnsi="Courier New"/>
    </w:rPr>
  </w:style>
  <w:style w:type="character" w:customStyle="1" w:styleId="WW8Num38z2">
    <w:name w:val="WW8Num38z2"/>
    <w:uiPriority w:val="99"/>
    <w:qFormat/>
    <w:rsid w:val="00A353BF"/>
    <w:rPr>
      <w:color w:val="000000"/>
    </w:rPr>
  </w:style>
  <w:style w:type="character" w:customStyle="1" w:styleId="WW8Num39z0">
    <w:name w:val="WW8Num39z0"/>
    <w:uiPriority w:val="99"/>
    <w:qFormat/>
    <w:rsid w:val="00A353BF"/>
  </w:style>
  <w:style w:type="character" w:customStyle="1" w:styleId="WW8Num42z0">
    <w:name w:val="WW8Num42z0"/>
    <w:uiPriority w:val="99"/>
    <w:qFormat/>
    <w:rsid w:val="00A353BF"/>
    <w:rPr>
      <w:rFonts w:ascii="Courier New" w:hAnsi="Courier New"/>
    </w:rPr>
  </w:style>
  <w:style w:type="character" w:customStyle="1" w:styleId="WW8Num42z3">
    <w:name w:val="WW8Num42z3"/>
    <w:uiPriority w:val="99"/>
    <w:qFormat/>
    <w:rsid w:val="00A353BF"/>
    <w:rPr>
      <w:rFonts w:ascii="Symbol" w:hAnsi="Symbol"/>
    </w:rPr>
  </w:style>
  <w:style w:type="character" w:customStyle="1" w:styleId="WW8Num42z5">
    <w:name w:val="WW8Num42z5"/>
    <w:uiPriority w:val="99"/>
    <w:qFormat/>
    <w:rsid w:val="00A353BF"/>
    <w:rPr>
      <w:rFonts w:ascii="Wingdings" w:hAnsi="Wingdings"/>
    </w:rPr>
  </w:style>
  <w:style w:type="character" w:customStyle="1" w:styleId="1">
    <w:name w:val="Основной шрифт абзаца1"/>
    <w:uiPriority w:val="99"/>
    <w:qFormat/>
    <w:rsid w:val="00A353BF"/>
  </w:style>
  <w:style w:type="character" w:customStyle="1" w:styleId="25">
    <w:name w:val="Знак Знак25"/>
    <w:basedOn w:val="1"/>
    <w:uiPriority w:val="99"/>
    <w:qFormat/>
    <w:rsid w:val="00A353BF"/>
    <w:rPr>
      <w:rFonts w:cs="Arial"/>
      <w:b/>
      <w:bCs/>
      <w:color w:val="000000"/>
      <w:sz w:val="24"/>
      <w:szCs w:val="24"/>
    </w:rPr>
  </w:style>
  <w:style w:type="character" w:customStyle="1" w:styleId="20">
    <w:name w:val="Заголовок 2 Знак Знак Знак Знак Знак"/>
    <w:basedOn w:val="1"/>
    <w:uiPriority w:val="99"/>
    <w:qFormat/>
    <w:rsid w:val="00A353BF"/>
    <w:rPr>
      <w:rFonts w:ascii="Arial" w:hAnsi="Arial" w:cs="Arial"/>
      <w:b/>
      <w:bCs/>
      <w:i/>
      <w:iCs/>
      <w:sz w:val="28"/>
      <w:szCs w:val="28"/>
      <w:lang w:val="ru-RU" w:bidi="ar-SA"/>
    </w:rPr>
  </w:style>
  <w:style w:type="character" w:customStyle="1" w:styleId="24">
    <w:name w:val="Знак Знак24"/>
    <w:basedOn w:val="1"/>
    <w:uiPriority w:val="99"/>
    <w:qFormat/>
    <w:rsid w:val="00A353BF"/>
    <w:rPr>
      <w:rFonts w:cs="Times New Roman"/>
      <w:i/>
      <w:sz w:val="24"/>
      <w:szCs w:val="24"/>
      <w:lang w:val="ru-RU" w:bidi="ar-SA"/>
    </w:rPr>
  </w:style>
  <w:style w:type="character" w:customStyle="1" w:styleId="23">
    <w:name w:val="Знак Знак23"/>
    <w:basedOn w:val="1"/>
    <w:uiPriority w:val="99"/>
    <w:qFormat/>
    <w:rsid w:val="00A353BF"/>
    <w:rPr>
      <w:rFonts w:ascii="Calibri" w:hAnsi="Calibri" w:cs="Times New Roman"/>
      <w:b/>
      <w:bCs/>
      <w:i/>
      <w:iCs/>
      <w:sz w:val="26"/>
      <w:szCs w:val="26"/>
    </w:rPr>
  </w:style>
  <w:style w:type="character" w:customStyle="1" w:styleId="22">
    <w:name w:val="Знак Знак22"/>
    <w:basedOn w:val="1"/>
    <w:uiPriority w:val="99"/>
    <w:qFormat/>
    <w:rsid w:val="00A353BF"/>
    <w:rPr>
      <w:rFonts w:cs="Times New Roman"/>
      <w:b/>
      <w:bCs/>
      <w:sz w:val="22"/>
      <w:szCs w:val="22"/>
    </w:rPr>
  </w:style>
  <w:style w:type="character" w:customStyle="1" w:styleId="210">
    <w:name w:val="Знак Знак21"/>
    <w:basedOn w:val="1"/>
    <w:uiPriority w:val="99"/>
    <w:qFormat/>
    <w:rsid w:val="00A353BF"/>
    <w:rPr>
      <w:rFonts w:ascii="Calibri" w:hAnsi="Calibri" w:cs="Times New Roman"/>
      <w:sz w:val="24"/>
      <w:szCs w:val="24"/>
    </w:rPr>
  </w:style>
  <w:style w:type="character" w:customStyle="1" w:styleId="200">
    <w:name w:val="Знак Знак20"/>
    <w:basedOn w:val="1"/>
    <w:uiPriority w:val="99"/>
    <w:qFormat/>
    <w:rsid w:val="00A353BF"/>
    <w:rPr>
      <w:rFonts w:ascii="Calibri" w:hAnsi="Calibri" w:cs="Times New Roman"/>
      <w:i/>
      <w:iCs/>
      <w:sz w:val="24"/>
      <w:szCs w:val="24"/>
    </w:rPr>
  </w:style>
  <w:style w:type="character" w:customStyle="1" w:styleId="19">
    <w:name w:val="Знак Знак19"/>
    <w:basedOn w:val="1"/>
    <w:uiPriority w:val="99"/>
    <w:qFormat/>
    <w:rsid w:val="00A353BF"/>
    <w:rPr>
      <w:rFonts w:ascii="Cambria" w:hAnsi="Cambria" w:cs="Times New Roman"/>
    </w:rPr>
  </w:style>
  <w:style w:type="character" w:customStyle="1" w:styleId="10">
    <w:name w:val="Маркированный_1 Знак Знак"/>
    <w:basedOn w:val="1"/>
    <w:uiPriority w:val="99"/>
    <w:qFormat/>
    <w:rsid w:val="00A353BF"/>
    <w:rPr>
      <w:rFonts w:cs="Times New Roman"/>
      <w:sz w:val="24"/>
      <w:szCs w:val="24"/>
      <w:lang w:val="ru-RU" w:bidi="ar-SA"/>
    </w:rPr>
  </w:style>
  <w:style w:type="character" w:customStyle="1" w:styleId="12">
    <w:name w:val="Заголовок_12"/>
    <w:uiPriority w:val="99"/>
    <w:qFormat/>
    <w:rsid w:val="00A353BF"/>
    <w:rPr>
      <w:b/>
    </w:rPr>
  </w:style>
  <w:style w:type="character" w:customStyle="1" w:styleId="a3">
    <w:name w:val="Подчеркнутый Знак Знак"/>
    <w:basedOn w:val="1"/>
    <w:uiPriority w:val="99"/>
    <w:qFormat/>
    <w:rsid w:val="00A353BF"/>
    <w:rPr>
      <w:rFonts w:cs="Times New Roman"/>
      <w:sz w:val="24"/>
      <w:szCs w:val="24"/>
      <w:u w:val="single"/>
      <w:lang w:val="ru-RU" w:bidi="ar-SA"/>
    </w:rPr>
  </w:style>
  <w:style w:type="character" w:customStyle="1" w:styleId="S4">
    <w:name w:val="S_Заголовок 4 Знак"/>
    <w:basedOn w:val="24"/>
    <w:uiPriority w:val="99"/>
    <w:qFormat/>
    <w:rsid w:val="00A353BF"/>
    <w:rPr>
      <w:rFonts w:cs="Times New Roman"/>
      <w:i/>
      <w:sz w:val="24"/>
      <w:szCs w:val="24"/>
      <w:lang w:val="ru-RU" w:bidi="ar-SA"/>
    </w:rPr>
  </w:style>
  <w:style w:type="character" w:customStyle="1" w:styleId="3">
    <w:name w:val="Знак3 Знак Знак Знак"/>
    <w:basedOn w:val="1"/>
    <w:uiPriority w:val="99"/>
    <w:qFormat/>
    <w:rsid w:val="00A353BF"/>
    <w:rPr>
      <w:rFonts w:cs="Times New Roman"/>
      <w:sz w:val="24"/>
      <w:szCs w:val="24"/>
      <w:lang w:val="ru-RU" w:bidi="ar-SA"/>
    </w:rPr>
  </w:style>
  <w:style w:type="character" w:styleId="a4">
    <w:name w:val="page number"/>
    <w:basedOn w:val="1"/>
    <w:uiPriority w:val="99"/>
    <w:qFormat/>
    <w:rsid w:val="00A353BF"/>
    <w:rPr>
      <w:rFonts w:cs="Times New Roman"/>
    </w:rPr>
  </w:style>
  <w:style w:type="character" w:customStyle="1" w:styleId="26">
    <w:name w:val="Знак2 Знак Знак Знак"/>
    <w:basedOn w:val="1"/>
    <w:uiPriority w:val="99"/>
    <w:qFormat/>
    <w:rsid w:val="00A353BF"/>
    <w:rPr>
      <w:rFonts w:cs="Times New Roman"/>
      <w:sz w:val="24"/>
      <w:szCs w:val="24"/>
      <w:lang w:val="ru-RU" w:bidi="ar-SA"/>
    </w:rPr>
  </w:style>
  <w:style w:type="character" w:customStyle="1" w:styleId="-">
    <w:name w:val="Интернет-ссылка"/>
    <w:uiPriority w:val="99"/>
    <w:rsid w:val="006A2284"/>
    <w:rPr>
      <w:color w:val="0000FF"/>
      <w:u w:val="single"/>
    </w:rPr>
  </w:style>
  <w:style w:type="character" w:customStyle="1" w:styleId="Normal10-02">
    <w:name w:val="Normal + 10 пт полужирный По центру Слева:  -02 см Справ... Знак"/>
    <w:basedOn w:val="1"/>
    <w:uiPriority w:val="99"/>
    <w:qFormat/>
    <w:rsid w:val="00A353BF"/>
    <w:rPr>
      <w:rFonts w:cs="Times New Roman"/>
      <w:b/>
      <w:bCs/>
      <w:lang w:val="ru-RU" w:bidi="ar-SA"/>
    </w:rPr>
  </w:style>
  <w:style w:type="character" w:customStyle="1" w:styleId="80">
    <w:name w:val="Знак8 Знак Знак"/>
    <w:basedOn w:val="1"/>
    <w:uiPriority w:val="99"/>
    <w:qFormat/>
    <w:rsid w:val="00A353BF"/>
    <w:rPr>
      <w:rFonts w:cs="Times New Roman"/>
      <w:sz w:val="24"/>
      <w:szCs w:val="24"/>
      <w:lang w:val="ru-RU" w:bidi="ar-SA"/>
    </w:rPr>
  </w:style>
  <w:style w:type="character" w:customStyle="1" w:styleId="11">
    <w:name w:val="Знак Знак Знак Знак1"/>
    <w:basedOn w:val="1"/>
    <w:uiPriority w:val="99"/>
    <w:qFormat/>
    <w:rsid w:val="00A353BF"/>
    <w:rPr>
      <w:rFonts w:ascii="Arial" w:hAnsi="Arial" w:cs="Arial"/>
      <w:b/>
      <w:bCs/>
      <w:sz w:val="26"/>
      <w:szCs w:val="26"/>
      <w:lang w:val="ru-RU" w:bidi="ar-SA"/>
    </w:rPr>
  </w:style>
  <w:style w:type="character" w:customStyle="1" w:styleId="18">
    <w:name w:val="Знак Знак18"/>
    <w:basedOn w:val="1"/>
    <w:uiPriority w:val="99"/>
    <w:qFormat/>
    <w:rsid w:val="00A353BF"/>
    <w:rPr>
      <w:rFonts w:cs="Times New Roman"/>
      <w:b/>
      <w:bCs/>
      <w:caps/>
      <w:sz w:val="24"/>
      <w:szCs w:val="24"/>
      <w:lang w:val="ru-RU" w:bidi="ar-SA"/>
    </w:rPr>
  </w:style>
  <w:style w:type="character" w:customStyle="1" w:styleId="30">
    <w:name w:val="Знак3 Знак Знак Знак Знак"/>
    <w:basedOn w:val="1"/>
    <w:uiPriority w:val="99"/>
    <w:qFormat/>
    <w:rsid w:val="00A353BF"/>
    <w:rPr>
      <w:rFonts w:cs="Times New Roman"/>
      <w:sz w:val="24"/>
      <w:szCs w:val="24"/>
    </w:rPr>
  </w:style>
  <w:style w:type="character" w:customStyle="1" w:styleId="40">
    <w:name w:val="Знак4 Знак Знак"/>
    <w:basedOn w:val="1"/>
    <w:uiPriority w:val="99"/>
    <w:qFormat/>
    <w:rsid w:val="00A353BF"/>
    <w:rPr>
      <w:rFonts w:cs="Times New Roman"/>
      <w:b/>
      <w:bCs/>
      <w:caps/>
      <w:sz w:val="24"/>
      <w:szCs w:val="24"/>
    </w:rPr>
  </w:style>
  <w:style w:type="character" w:customStyle="1" w:styleId="a5">
    <w:name w:val="дисер Знак Знак"/>
    <w:basedOn w:val="1"/>
    <w:uiPriority w:val="99"/>
    <w:qFormat/>
    <w:rsid w:val="00A353BF"/>
    <w:rPr>
      <w:rFonts w:cs="Times New Roman"/>
      <w:sz w:val="16"/>
      <w:szCs w:val="16"/>
    </w:rPr>
  </w:style>
  <w:style w:type="character" w:customStyle="1" w:styleId="13">
    <w:name w:val="Знак1 Знак Знак"/>
    <w:basedOn w:val="1"/>
    <w:uiPriority w:val="99"/>
    <w:qFormat/>
    <w:rsid w:val="00A353BF"/>
    <w:rPr>
      <w:rFonts w:cs="Times New Roman"/>
      <w:sz w:val="24"/>
      <w:szCs w:val="24"/>
    </w:rPr>
  </w:style>
  <w:style w:type="character" w:customStyle="1" w:styleId="17">
    <w:name w:val="Знак Знак17"/>
    <w:basedOn w:val="1"/>
    <w:uiPriority w:val="99"/>
    <w:qFormat/>
    <w:rsid w:val="00A353BF"/>
    <w:rPr>
      <w:rFonts w:cs="Times New Roman"/>
      <w:sz w:val="16"/>
      <w:szCs w:val="16"/>
    </w:rPr>
  </w:style>
  <w:style w:type="character" w:customStyle="1" w:styleId="14">
    <w:name w:val="Заголовок_1 Знак Знак"/>
    <w:basedOn w:val="1"/>
    <w:uiPriority w:val="99"/>
    <w:qFormat/>
    <w:rsid w:val="00A353BF"/>
    <w:rPr>
      <w:rFonts w:cs="Times New Roman"/>
      <w:sz w:val="24"/>
      <w:szCs w:val="24"/>
      <w:lang w:val="ru-RU" w:bidi="ar-SA"/>
    </w:rPr>
  </w:style>
  <w:style w:type="character" w:customStyle="1" w:styleId="a6">
    <w:name w:val="Посещённая гиперссылка"/>
    <w:uiPriority w:val="99"/>
    <w:rsid w:val="006A2284"/>
    <w:rPr>
      <w:color w:val="800080"/>
      <w:u w:val="single"/>
    </w:rPr>
  </w:style>
  <w:style w:type="character" w:customStyle="1" w:styleId="190">
    <w:name w:val="Знак19 Знак"/>
    <w:basedOn w:val="1"/>
    <w:uiPriority w:val="99"/>
    <w:qFormat/>
    <w:rsid w:val="00A353BF"/>
    <w:rPr>
      <w:rFonts w:ascii="Cambria" w:hAnsi="Cambria" w:cs="Times New Roman"/>
      <w:b/>
      <w:bCs/>
      <w:kern w:val="2"/>
      <w:sz w:val="32"/>
      <w:szCs w:val="32"/>
    </w:rPr>
  </w:style>
  <w:style w:type="character" w:customStyle="1" w:styleId="16">
    <w:name w:val="Знак Знак16"/>
    <w:basedOn w:val="1"/>
    <w:uiPriority w:val="99"/>
    <w:qFormat/>
    <w:rsid w:val="00A353BF"/>
    <w:rPr>
      <w:rFonts w:ascii="Cambria" w:hAnsi="Cambria" w:cs="Times New Roman"/>
      <w:sz w:val="24"/>
      <w:szCs w:val="24"/>
    </w:rPr>
  </w:style>
  <w:style w:type="character" w:customStyle="1" w:styleId="15">
    <w:name w:val="Маркированный_1 Знак"/>
    <w:basedOn w:val="1"/>
    <w:uiPriority w:val="99"/>
    <w:qFormat/>
    <w:rsid w:val="00A353BF"/>
    <w:rPr>
      <w:rFonts w:cs="Times New Roman"/>
      <w:sz w:val="24"/>
      <w:szCs w:val="24"/>
    </w:rPr>
  </w:style>
  <w:style w:type="character" w:customStyle="1" w:styleId="a7">
    <w:name w:val="Подчеркнутый Знак"/>
    <w:basedOn w:val="1"/>
    <w:uiPriority w:val="99"/>
    <w:qFormat/>
    <w:rsid w:val="00A353BF"/>
    <w:rPr>
      <w:rFonts w:cs="Times New Roman"/>
      <w:sz w:val="24"/>
      <w:szCs w:val="24"/>
      <w:u w:val="single"/>
      <w:lang w:val="ru-RU" w:bidi="ar-SA"/>
    </w:rPr>
  </w:style>
  <w:style w:type="character" w:customStyle="1" w:styleId="Linenumbering">
    <w:name w:val="Line numbering"/>
    <w:basedOn w:val="1"/>
    <w:uiPriority w:val="99"/>
    <w:qFormat/>
    <w:rsid w:val="00A353BF"/>
    <w:rPr>
      <w:rFonts w:cs="Times New Roman"/>
      <w:sz w:val="18"/>
      <w:szCs w:val="18"/>
    </w:rPr>
  </w:style>
  <w:style w:type="character" w:customStyle="1" w:styleId="a8">
    <w:name w:val="Надстрочный"/>
    <w:uiPriority w:val="99"/>
    <w:qFormat/>
    <w:rsid w:val="00A353BF"/>
    <w:rPr>
      <w:b/>
      <w:vertAlign w:val="superscript"/>
    </w:rPr>
  </w:style>
  <w:style w:type="character" w:styleId="HTML">
    <w:name w:val="HTML Sample"/>
    <w:basedOn w:val="1"/>
    <w:uiPriority w:val="99"/>
    <w:qFormat/>
    <w:rsid w:val="00A353BF"/>
    <w:rPr>
      <w:rFonts w:ascii="Courier New" w:hAnsi="Courier New" w:cs="Courier New"/>
      <w:lang w:val="ru-RU"/>
    </w:rPr>
  </w:style>
  <w:style w:type="character" w:styleId="HTML0">
    <w:name w:val="HTML Definition"/>
    <w:basedOn w:val="1"/>
    <w:uiPriority w:val="99"/>
    <w:qFormat/>
    <w:rsid w:val="00A353BF"/>
    <w:rPr>
      <w:rFonts w:cs="Times New Roman"/>
      <w:i/>
      <w:iCs/>
      <w:lang w:val="ru-RU"/>
    </w:rPr>
  </w:style>
  <w:style w:type="character" w:styleId="HTML1">
    <w:name w:val="HTML Variable"/>
    <w:basedOn w:val="1"/>
    <w:uiPriority w:val="99"/>
    <w:qFormat/>
    <w:rsid w:val="00A353BF"/>
    <w:rPr>
      <w:rFonts w:cs="Times New Roman"/>
      <w:i/>
      <w:iCs/>
      <w:lang w:val="ru-RU"/>
    </w:rPr>
  </w:style>
  <w:style w:type="character" w:styleId="HTML2">
    <w:name w:val="HTML Typewriter"/>
    <w:basedOn w:val="1"/>
    <w:uiPriority w:val="99"/>
    <w:qFormat/>
    <w:rsid w:val="00A353BF"/>
    <w:rPr>
      <w:rFonts w:ascii="Courier New" w:hAnsi="Courier New" w:cs="Courier New"/>
      <w:sz w:val="20"/>
      <w:szCs w:val="20"/>
      <w:lang w:val="ru-RU"/>
    </w:rPr>
  </w:style>
  <w:style w:type="character" w:customStyle="1" w:styleId="150">
    <w:name w:val="Знак Знак15"/>
    <w:basedOn w:val="1"/>
    <w:uiPriority w:val="99"/>
    <w:qFormat/>
    <w:rsid w:val="00A353BF"/>
    <w:rPr>
      <w:rFonts w:cs="Times New Roman"/>
      <w:sz w:val="24"/>
      <w:szCs w:val="24"/>
    </w:rPr>
  </w:style>
  <w:style w:type="character" w:customStyle="1" w:styleId="140">
    <w:name w:val="Знак Знак14"/>
    <w:basedOn w:val="1"/>
    <w:uiPriority w:val="99"/>
    <w:qFormat/>
    <w:rsid w:val="00A353BF"/>
    <w:rPr>
      <w:rFonts w:ascii="Arial" w:hAnsi="Arial" w:cs="Arial"/>
      <w:b/>
      <w:bCs/>
      <w:i/>
      <w:iCs/>
      <w:sz w:val="28"/>
      <w:szCs w:val="28"/>
      <w:lang w:val="ru-RU" w:bidi="ar-SA"/>
    </w:rPr>
  </w:style>
  <w:style w:type="character" w:customStyle="1" w:styleId="130">
    <w:name w:val="Знак Знак13"/>
    <w:basedOn w:val="1"/>
    <w:uiPriority w:val="99"/>
    <w:qFormat/>
    <w:rsid w:val="00A353BF"/>
    <w:rPr>
      <w:rFonts w:cs="Times New Roman"/>
      <w:lang w:val="ru-RU" w:bidi="ar-SA"/>
    </w:rPr>
  </w:style>
  <w:style w:type="character" w:customStyle="1" w:styleId="120">
    <w:name w:val="Знак Знак12"/>
    <w:basedOn w:val="1"/>
    <w:uiPriority w:val="99"/>
    <w:qFormat/>
    <w:rsid w:val="00A353BF"/>
    <w:rPr>
      <w:rFonts w:ascii="Courier New" w:hAnsi="Courier New" w:cs="Courier New"/>
      <w:sz w:val="20"/>
      <w:szCs w:val="20"/>
    </w:rPr>
  </w:style>
  <w:style w:type="character" w:customStyle="1" w:styleId="a9">
    <w:name w:val="Выделение жирным"/>
    <w:basedOn w:val="1"/>
    <w:uiPriority w:val="99"/>
    <w:qFormat/>
    <w:rsid w:val="00A353BF"/>
    <w:rPr>
      <w:rFonts w:cs="Times New Roman"/>
      <w:b/>
      <w:bCs/>
      <w:lang w:val="ru-RU"/>
    </w:rPr>
  </w:style>
  <w:style w:type="character" w:customStyle="1" w:styleId="110">
    <w:name w:val="Знак Знак11"/>
    <w:basedOn w:val="1"/>
    <w:uiPriority w:val="99"/>
    <w:qFormat/>
    <w:rsid w:val="00A353BF"/>
    <w:rPr>
      <w:rFonts w:ascii="Courier New" w:hAnsi="Courier New" w:cs="Courier New"/>
      <w:spacing w:val="-5"/>
      <w:lang w:val="ru-RU" w:bidi="ar-SA"/>
    </w:rPr>
  </w:style>
  <w:style w:type="character" w:customStyle="1" w:styleId="aa">
    <w:name w:val="Знак Знак"/>
    <w:basedOn w:val="11"/>
    <w:uiPriority w:val="99"/>
    <w:qFormat/>
    <w:rsid w:val="00A353BF"/>
    <w:rPr>
      <w:rFonts w:ascii="Arial" w:hAnsi="Arial" w:cs="Arial"/>
      <w:b/>
      <w:bCs/>
      <w:sz w:val="24"/>
      <w:szCs w:val="24"/>
      <w:lang w:val="ru-RU" w:bidi="ar-SA"/>
    </w:rPr>
  </w:style>
  <w:style w:type="character" w:customStyle="1" w:styleId="100">
    <w:name w:val="Знак Знак10"/>
    <w:basedOn w:val="1"/>
    <w:uiPriority w:val="99"/>
    <w:qFormat/>
    <w:rsid w:val="00A353BF"/>
    <w:rPr>
      <w:rFonts w:cs="Times New Roman"/>
      <w:sz w:val="24"/>
      <w:szCs w:val="24"/>
    </w:rPr>
  </w:style>
  <w:style w:type="character" w:customStyle="1" w:styleId="1a">
    <w:name w:val="Знак примечания1"/>
    <w:basedOn w:val="1"/>
    <w:uiPriority w:val="99"/>
    <w:qFormat/>
    <w:rsid w:val="00A353BF"/>
    <w:rPr>
      <w:rFonts w:cs="Times New Roman"/>
      <w:sz w:val="16"/>
      <w:szCs w:val="16"/>
    </w:rPr>
  </w:style>
  <w:style w:type="character" w:customStyle="1" w:styleId="90">
    <w:name w:val="Знак Знак9"/>
    <w:basedOn w:val="1"/>
    <w:uiPriority w:val="99"/>
    <w:qFormat/>
    <w:rsid w:val="00A353BF"/>
    <w:rPr>
      <w:rFonts w:cs="Times New Roman"/>
      <w:sz w:val="20"/>
      <w:szCs w:val="20"/>
    </w:rPr>
  </w:style>
  <w:style w:type="character" w:customStyle="1" w:styleId="82">
    <w:name w:val="Знак Знак8"/>
    <w:basedOn w:val="90"/>
    <w:uiPriority w:val="99"/>
    <w:qFormat/>
    <w:rsid w:val="00A353BF"/>
    <w:rPr>
      <w:rFonts w:cs="Times New Roman"/>
      <w:b/>
      <w:bCs/>
      <w:sz w:val="20"/>
      <w:szCs w:val="20"/>
    </w:rPr>
  </w:style>
  <w:style w:type="character" w:customStyle="1" w:styleId="70">
    <w:name w:val="Знак Знак7"/>
    <w:basedOn w:val="1"/>
    <w:uiPriority w:val="99"/>
    <w:qFormat/>
    <w:rsid w:val="00A353BF"/>
    <w:rPr>
      <w:rFonts w:ascii="Tahoma" w:hAnsi="Tahoma" w:cs="Tahoma"/>
      <w:sz w:val="16"/>
      <w:szCs w:val="16"/>
    </w:rPr>
  </w:style>
  <w:style w:type="character" w:customStyle="1" w:styleId="111">
    <w:name w:val="Маркированный_1 Знак1"/>
    <w:basedOn w:val="1"/>
    <w:uiPriority w:val="99"/>
    <w:qFormat/>
    <w:rsid w:val="00A353BF"/>
    <w:rPr>
      <w:rFonts w:cs="Times New Roman"/>
    </w:rPr>
  </w:style>
  <w:style w:type="character" w:customStyle="1" w:styleId="60">
    <w:name w:val="Знак Знак6"/>
    <w:basedOn w:val="1"/>
    <w:uiPriority w:val="99"/>
    <w:qFormat/>
    <w:rsid w:val="00A353BF"/>
    <w:rPr>
      <w:rFonts w:ascii="Tahoma" w:hAnsi="Tahoma" w:cs="Tahoma"/>
      <w:sz w:val="16"/>
      <w:szCs w:val="16"/>
    </w:rPr>
  </w:style>
  <w:style w:type="character" w:styleId="ab">
    <w:name w:val="Emphasis"/>
    <w:basedOn w:val="1"/>
    <w:uiPriority w:val="99"/>
    <w:qFormat/>
    <w:rsid w:val="00A353BF"/>
    <w:rPr>
      <w:rFonts w:ascii="Arial Black" w:hAnsi="Arial Black" w:cs="Arial Black"/>
      <w:spacing w:val="-4"/>
      <w:sz w:val="18"/>
      <w:szCs w:val="18"/>
    </w:rPr>
  </w:style>
  <w:style w:type="character" w:customStyle="1" w:styleId="ac">
    <w:name w:val="Вступление"/>
    <w:uiPriority w:val="99"/>
    <w:qFormat/>
    <w:rsid w:val="00A353BF"/>
    <w:rPr>
      <w:rFonts w:ascii="Arial Black" w:hAnsi="Arial Black"/>
      <w:spacing w:val="-4"/>
      <w:sz w:val="18"/>
    </w:rPr>
  </w:style>
  <w:style w:type="character" w:customStyle="1" w:styleId="50">
    <w:name w:val="Знак Знак5"/>
    <w:basedOn w:val="1"/>
    <w:uiPriority w:val="99"/>
    <w:qFormat/>
    <w:rsid w:val="00A353BF"/>
    <w:rPr>
      <w:rFonts w:ascii="Cambria" w:hAnsi="Cambria" w:cs="Times New Roman"/>
      <w:sz w:val="24"/>
      <w:szCs w:val="24"/>
      <w:shd w:val="clear" w:color="auto" w:fill="CCCCCC"/>
    </w:rPr>
  </w:style>
  <w:style w:type="character" w:customStyle="1" w:styleId="ad">
    <w:name w:val="Девиз"/>
    <w:basedOn w:val="1"/>
    <w:uiPriority w:val="99"/>
    <w:qFormat/>
    <w:rsid w:val="00A353BF"/>
    <w:rPr>
      <w:rFonts w:cs="Times New Roman"/>
      <w:i/>
      <w:iCs/>
      <w:spacing w:val="-6"/>
      <w:sz w:val="24"/>
      <w:szCs w:val="24"/>
      <w:lang w:val="ru-RU"/>
    </w:rPr>
  </w:style>
  <w:style w:type="character" w:customStyle="1" w:styleId="42">
    <w:name w:val="Знак Знак4"/>
    <w:basedOn w:val="1"/>
    <w:uiPriority w:val="99"/>
    <w:qFormat/>
    <w:rsid w:val="00A353BF"/>
    <w:rPr>
      <w:rFonts w:cs="Times New Roman"/>
      <w:i/>
      <w:iCs/>
      <w:sz w:val="24"/>
      <w:szCs w:val="24"/>
    </w:rPr>
  </w:style>
  <w:style w:type="character" w:styleId="HTML3">
    <w:name w:val="HTML Acronym"/>
    <w:basedOn w:val="1"/>
    <w:uiPriority w:val="99"/>
    <w:qFormat/>
    <w:rsid w:val="00A353BF"/>
    <w:rPr>
      <w:rFonts w:cs="Times New Roman"/>
      <w:lang w:val="ru-RU"/>
    </w:rPr>
  </w:style>
  <w:style w:type="character" w:customStyle="1" w:styleId="31">
    <w:name w:val="Знак Знак3"/>
    <w:basedOn w:val="1"/>
    <w:uiPriority w:val="99"/>
    <w:qFormat/>
    <w:rsid w:val="00A353BF"/>
    <w:rPr>
      <w:rFonts w:cs="Times New Roman"/>
      <w:sz w:val="24"/>
      <w:szCs w:val="24"/>
    </w:rPr>
  </w:style>
  <w:style w:type="character" w:customStyle="1" w:styleId="27">
    <w:name w:val="Знак Знак2"/>
    <w:basedOn w:val="1"/>
    <w:uiPriority w:val="99"/>
    <w:qFormat/>
    <w:rsid w:val="00A353BF"/>
    <w:rPr>
      <w:rFonts w:cs="Times New Roman"/>
      <w:sz w:val="24"/>
      <w:szCs w:val="24"/>
    </w:rPr>
  </w:style>
  <w:style w:type="character" w:styleId="HTML4">
    <w:name w:val="HTML Keyboard"/>
    <w:basedOn w:val="1"/>
    <w:uiPriority w:val="99"/>
    <w:qFormat/>
    <w:rsid w:val="00A353BF"/>
    <w:rPr>
      <w:rFonts w:ascii="Courier New" w:hAnsi="Courier New" w:cs="Courier New"/>
      <w:sz w:val="20"/>
      <w:szCs w:val="20"/>
      <w:lang w:val="ru-RU"/>
    </w:rPr>
  </w:style>
  <w:style w:type="character" w:styleId="HTML5">
    <w:name w:val="HTML Code"/>
    <w:basedOn w:val="1"/>
    <w:uiPriority w:val="99"/>
    <w:qFormat/>
    <w:rsid w:val="00A353BF"/>
    <w:rPr>
      <w:rFonts w:ascii="Courier New" w:hAnsi="Courier New" w:cs="Courier New"/>
      <w:sz w:val="20"/>
      <w:szCs w:val="20"/>
      <w:lang w:val="ru-RU"/>
    </w:rPr>
  </w:style>
  <w:style w:type="character" w:customStyle="1" w:styleId="1b">
    <w:name w:val="Знак Знак1"/>
    <w:basedOn w:val="30"/>
    <w:uiPriority w:val="99"/>
    <w:qFormat/>
    <w:rsid w:val="00A353BF"/>
    <w:rPr>
      <w:rFonts w:cs="Times New Roman"/>
      <w:b/>
      <w:bCs/>
      <w:sz w:val="24"/>
      <w:szCs w:val="24"/>
      <w:lang w:val="ru-RU" w:bidi="ar-SA"/>
    </w:rPr>
  </w:style>
  <w:style w:type="character" w:styleId="HTML6">
    <w:name w:val="HTML Cite"/>
    <w:basedOn w:val="1"/>
    <w:uiPriority w:val="99"/>
    <w:qFormat/>
    <w:rsid w:val="00A353BF"/>
    <w:rPr>
      <w:rFonts w:cs="Times New Roman"/>
      <w:i/>
      <w:iCs/>
      <w:lang w:val="ru-RU"/>
    </w:rPr>
  </w:style>
  <w:style w:type="character" w:customStyle="1" w:styleId="ae">
    <w:name w:val="Знак"/>
    <w:basedOn w:val="1"/>
    <w:uiPriority w:val="99"/>
    <w:qFormat/>
    <w:rsid w:val="00A353BF"/>
    <w:rPr>
      <w:rFonts w:ascii="Arial" w:hAnsi="Arial" w:cs="Arial"/>
      <w:b/>
      <w:bCs/>
      <w:i/>
      <w:iCs/>
      <w:sz w:val="28"/>
      <w:szCs w:val="28"/>
      <w:lang w:val="ru-RU" w:bidi="ar-SA"/>
    </w:rPr>
  </w:style>
  <w:style w:type="character" w:customStyle="1" w:styleId="af">
    <w:name w:val="Знак Знак Знак Знак"/>
    <w:basedOn w:val="1"/>
    <w:uiPriority w:val="99"/>
    <w:qFormat/>
    <w:rsid w:val="00A353BF"/>
    <w:rPr>
      <w:rFonts w:ascii="Arial" w:hAnsi="Arial" w:cs="Arial"/>
      <w:b/>
      <w:bCs/>
      <w:sz w:val="26"/>
      <w:szCs w:val="26"/>
      <w:lang w:val="ru-RU" w:bidi="ar-SA"/>
    </w:rPr>
  </w:style>
  <w:style w:type="character" w:customStyle="1" w:styleId="S">
    <w:name w:val="S_Обычный Знак"/>
    <w:basedOn w:val="1"/>
    <w:uiPriority w:val="99"/>
    <w:qFormat/>
    <w:rsid w:val="00A353BF"/>
    <w:rPr>
      <w:rFonts w:cs="Times New Roman"/>
      <w:sz w:val="24"/>
      <w:szCs w:val="24"/>
      <w:lang w:val="ru-RU" w:bidi="ar-SA"/>
    </w:rPr>
  </w:style>
  <w:style w:type="character" w:customStyle="1" w:styleId="S0">
    <w:name w:val="S_Обычный в таблице Знак"/>
    <w:basedOn w:val="1"/>
    <w:uiPriority w:val="99"/>
    <w:qFormat/>
    <w:rsid w:val="00A353BF"/>
    <w:rPr>
      <w:rFonts w:cs="Times New Roman"/>
      <w:sz w:val="24"/>
      <w:szCs w:val="24"/>
      <w:lang w:val="ru-RU" w:bidi="ar-SA"/>
    </w:rPr>
  </w:style>
  <w:style w:type="character" w:customStyle="1" w:styleId="S1">
    <w:name w:val="S_Обычный с подчеркиванием Знак"/>
    <w:basedOn w:val="1"/>
    <w:uiPriority w:val="99"/>
    <w:qFormat/>
    <w:rsid w:val="00A353BF"/>
    <w:rPr>
      <w:rFonts w:cs="Times New Roman"/>
      <w:sz w:val="24"/>
      <w:szCs w:val="24"/>
      <w:u w:val="single"/>
      <w:lang w:val="ru-RU" w:bidi="ar-SA"/>
    </w:rPr>
  </w:style>
  <w:style w:type="character" w:customStyle="1" w:styleId="1c">
    <w:name w:val="Заголовок 1 Знак Знак Знак Знак"/>
    <w:basedOn w:val="1"/>
    <w:uiPriority w:val="99"/>
    <w:qFormat/>
    <w:rsid w:val="00A353BF"/>
    <w:rPr>
      <w:rFonts w:cs="Times New Roman"/>
      <w:bCs/>
      <w:sz w:val="28"/>
      <w:szCs w:val="28"/>
      <w:lang w:val="ru-RU" w:bidi="ar-SA"/>
    </w:rPr>
  </w:style>
  <w:style w:type="character" w:customStyle="1" w:styleId="S2">
    <w:name w:val="S_Маркированный Знак Знак"/>
    <w:basedOn w:val="1"/>
    <w:uiPriority w:val="99"/>
    <w:qFormat/>
    <w:rsid w:val="00A353BF"/>
    <w:rPr>
      <w:rFonts w:cs="Times New Roman"/>
      <w:b/>
      <w:sz w:val="24"/>
      <w:szCs w:val="24"/>
      <w:lang w:val="ru-RU" w:bidi="ar-SA"/>
    </w:rPr>
  </w:style>
  <w:style w:type="character" w:customStyle="1" w:styleId="S3">
    <w:name w:val="S_Маркированный Знак"/>
    <w:basedOn w:val="1"/>
    <w:uiPriority w:val="99"/>
    <w:qFormat/>
    <w:rsid w:val="00A353BF"/>
    <w:rPr>
      <w:rFonts w:cs="Times New Roman"/>
      <w:w w:val="109"/>
      <w:sz w:val="24"/>
      <w:szCs w:val="24"/>
      <w:lang w:val="ru-RU" w:bidi="ar-SA"/>
    </w:rPr>
  </w:style>
  <w:style w:type="character" w:customStyle="1" w:styleId="af0">
    <w:name w:val="Обычный в таблице Знак Знак"/>
    <w:basedOn w:val="1"/>
    <w:uiPriority w:val="99"/>
    <w:qFormat/>
    <w:rsid w:val="00A353BF"/>
    <w:rPr>
      <w:rFonts w:cs="Times New Roman"/>
      <w:sz w:val="24"/>
      <w:szCs w:val="24"/>
      <w:lang w:val="ru-RU" w:bidi="ar-SA"/>
    </w:rPr>
  </w:style>
  <w:style w:type="character" w:customStyle="1" w:styleId="S5">
    <w:name w:val="S_Обычный Знак Знак Знак"/>
    <w:basedOn w:val="1"/>
    <w:uiPriority w:val="99"/>
    <w:qFormat/>
    <w:rsid w:val="00A353BF"/>
    <w:rPr>
      <w:rFonts w:cs="Times New Roman"/>
      <w:sz w:val="24"/>
      <w:szCs w:val="24"/>
      <w:lang w:val="ru-RU" w:bidi="ar-SA"/>
    </w:rPr>
  </w:style>
  <w:style w:type="character" w:customStyle="1" w:styleId="singlespace">
    <w:name w:val="single space Знак"/>
    <w:basedOn w:val="1"/>
    <w:uiPriority w:val="99"/>
    <w:qFormat/>
    <w:rsid w:val="00A353BF"/>
    <w:rPr>
      <w:rFonts w:cs="Times New Roman"/>
      <w:lang w:val="ru-RU" w:bidi="ar-SA"/>
    </w:rPr>
  </w:style>
  <w:style w:type="character" w:customStyle="1" w:styleId="af1">
    <w:name w:val="Символ сноски"/>
    <w:uiPriority w:val="99"/>
    <w:qFormat/>
    <w:rsid w:val="006A2284"/>
    <w:rPr>
      <w:vertAlign w:val="superscript"/>
    </w:rPr>
  </w:style>
  <w:style w:type="character" w:customStyle="1" w:styleId="S10">
    <w:name w:val="S_Обычный Знак Знак1"/>
    <w:basedOn w:val="1"/>
    <w:uiPriority w:val="99"/>
    <w:qFormat/>
    <w:rsid w:val="00A353BF"/>
    <w:rPr>
      <w:rFonts w:cs="Times New Roman"/>
      <w:color w:val="333333"/>
      <w:sz w:val="24"/>
      <w:szCs w:val="24"/>
      <w:lang w:val="ru-RU" w:bidi="ar-SA"/>
    </w:rPr>
  </w:style>
  <w:style w:type="character" w:customStyle="1" w:styleId="S30">
    <w:name w:val="S_Заголовок 3 Знак"/>
    <w:basedOn w:val="1"/>
    <w:uiPriority w:val="99"/>
    <w:qFormat/>
    <w:rsid w:val="00A353BF"/>
    <w:rPr>
      <w:rFonts w:cs="Times New Roman"/>
      <w:sz w:val="24"/>
      <w:szCs w:val="24"/>
      <w:u w:val="single"/>
    </w:rPr>
  </w:style>
  <w:style w:type="character" w:customStyle="1" w:styleId="S20">
    <w:name w:val="S_Заголовок 2 Знак"/>
    <w:basedOn w:val="1"/>
    <w:uiPriority w:val="99"/>
    <w:qFormat/>
    <w:rsid w:val="00A353BF"/>
    <w:rPr>
      <w:rFonts w:cs="Times New Roman"/>
      <w:b/>
      <w:caps/>
      <w:sz w:val="24"/>
      <w:szCs w:val="24"/>
      <w:lang w:val="ru-RU" w:bidi="ar-SA"/>
    </w:rPr>
  </w:style>
  <w:style w:type="character" w:customStyle="1" w:styleId="S6">
    <w:name w:val="S_Заголовок таблицы Знак"/>
    <w:basedOn w:val="S"/>
    <w:uiPriority w:val="99"/>
    <w:qFormat/>
    <w:rsid w:val="00A353BF"/>
    <w:rPr>
      <w:rFonts w:cs="Times New Roman"/>
      <w:sz w:val="24"/>
      <w:szCs w:val="24"/>
      <w:u w:val="single"/>
      <w:lang w:val="ru-RU" w:bidi="ar-SA"/>
    </w:rPr>
  </w:style>
  <w:style w:type="character" w:customStyle="1" w:styleId="ConsPlusNormal">
    <w:name w:val="ConsPlusNormal Знак"/>
    <w:basedOn w:val="1"/>
    <w:uiPriority w:val="99"/>
    <w:qFormat/>
    <w:rsid w:val="00A353BF"/>
    <w:rPr>
      <w:rFonts w:ascii="Arial" w:hAnsi="Arial" w:cs="Arial"/>
      <w:lang w:val="ru-RU" w:bidi="ar-SA"/>
    </w:rPr>
  </w:style>
  <w:style w:type="character" w:customStyle="1" w:styleId="S114">
    <w:name w:val="Стиль S_Заголовок 1 + 14 пт Знак"/>
    <w:basedOn w:val="1"/>
    <w:uiPriority w:val="99"/>
    <w:qFormat/>
    <w:rsid w:val="00A353BF"/>
    <w:rPr>
      <w:rFonts w:cs="Times New Roman"/>
      <w:b/>
      <w:bCs/>
      <w:caps/>
      <w:sz w:val="24"/>
      <w:szCs w:val="24"/>
      <w:lang w:val="ru-RU" w:bidi="ar-SA"/>
    </w:rPr>
  </w:style>
  <w:style w:type="character" w:customStyle="1" w:styleId="S11">
    <w:name w:val="S_Заголовок 1 Знак"/>
    <w:basedOn w:val="14"/>
    <w:uiPriority w:val="99"/>
    <w:qFormat/>
    <w:rsid w:val="00A353BF"/>
    <w:rPr>
      <w:rFonts w:cs="Times New Roman"/>
      <w:b/>
      <w:caps/>
      <w:sz w:val="24"/>
      <w:szCs w:val="24"/>
      <w:lang w:val="ru-RU" w:bidi="ar-SA"/>
    </w:rPr>
  </w:style>
  <w:style w:type="character" w:customStyle="1" w:styleId="28">
    <w:name w:val="_Заголовок 2 Знак Знак"/>
    <w:basedOn w:val="1"/>
    <w:uiPriority w:val="99"/>
    <w:qFormat/>
    <w:rsid w:val="00A353BF"/>
    <w:rPr>
      <w:rFonts w:cs="Times New Roman"/>
      <w:b/>
      <w:sz w:val="28"/>
      <w:szCs w:val="28"/>
      <w:lang w:val="ru-RU" w:bidi="ar-SA"/>
    </w:rPr>
  </w:style>
  <w:style w:type="character" w:customStyle="1" w:styleId="red">
    <w:name w:val="red"/>
    <w:basedOn w:val="1"/>
    <w:uiPriority w:val="99"/>
    <w:qFormat/>
    <w:rsid w:val="00A353BF"/>
    <w:rPr>
      <w:rFonts w:cs="Times New Roman"/>
    </w:rPr>
  </w:style>
  <w:style w:type="character" w:customStyle="1" w:styleId="FontStyle17">
    <w:name w:val="Font Style17"/>
    <w:basedOn w:val="1"/>
    <w:uiPriority w:val="99"/>
    <w:qFormat/>
    <w:rsid w:val="00A353BF"/>
    <w:rPr>
      <w:rFonts w:ascii="Times New Roman" w:hAnsi="Times New Roman" w:cs="Times New Roman"/>
      <w:b/>
      <w:bCs/>
      <w:sz w:val="18"/>
      <w:szCs w:val="18"/>
    </w:rPr>
  </w:style>
  <w:style w:type="character" w:customStyle="1" w:styleId="FontStyle31">
    <w:name w:val="Font Style31"/>
    <w:basedOn w:val="1"/>
    <w:uiPriority w:val="99"/>
    <w:qFormat/>
    <w:rsid w:val="00A353BF"/>
    <w:rPr>
      <w:rFonts w:ascii="Arial" w:hAnsi="Arial" w:cs="Arial"/>
      <w:b/>
      <w:bCs/>
      <w:sz w:val="22"/>
      <w:szCs w:val="22"/>
    </w:rPr>
  </w:style>
  <w:style w:type="character" w:customStyle="1" w:styleId="FontStyle21">
    <w:name w:val="Font Style21"/>
    <w:basedOn w:val="1"/>
    <w:uiPriority w:val="99"/>
    <w:qFormat/>
    <w:rsid w:val="00A353BF"/>
    <w:rPr>
      <w:rFonts w:ascii="Times New Roman" w:hAnsi="Times New Roman" w:cs="Times New Roman"/>
      <w:sz w:val="16"/>
      <w:szCs w:val="16"/>
    </w:rPr>
  </w:style>
  <w:style w:type="character" w:customStyle="1" w:styleId="FontStyle18">
    <w:name w:val="Font Style18"/>
    <w:basedOn w:val="1"/>
    <w:uiPriority w:val="99"/>
    <w:qFormat/>
    <w:rsid w:val="00A353BF"/>
    <w:rPr>
      <w:rFonts w:ascii="Times New Roman" w:hAnsi="Times New Roman" w:cs="Times New Roman"/>
      <w:b/>
      <w:bCs/>
      <w:sz w:val="16"/>
      <w:szCs w:val="16"/>
    </w:rPr>
  </w:style>
  <w:style w:type="character" w:customStyle="1" w:styleId="FontStyle20">
    <w:name w:val="Font Style20"/>
    <w:basedOn w:val="1"/>
    <w:uiPriority w:val="99"/>
    <w:qFormat/>
    <w:rsid w:val="00A353BF"/>
    <w:rPr>
      <w:rFonts w:ascii="Times New Roman" w:hAnsi="Times New Roman" w:cs="Times New Roman"/>
      <w:sz w:val="16"/>
      <w:szCs w:val="16"/>
    </w:rPr>
  </w:style>
  <w:style w:type="character" w:customStyle="1" w:styleId="FontStyle19">
    <w:name w:val="Font Style19"/>
    <w:basedOn w:val="1"/>
    <w:uiPriority w:val="99"/>
    <w:qFormat/>
    <w:rsid w:val="00A353BF"/>
    <w:rPr>
      <w:rFonts w:ascii="Times New Roman" w:hAnsi="Times New Roman" w:cs="Times New Roman"/>
      <w:b/>
      <w:bCs/>
      <w:sz w:val="14"/>
      <w:szCs w:val="14"/>
    </w:rPr>
  </w:style>
  <w:style w:type="character" w:customStyle="1" w:styleId="FontStyle25">
    <w:name w:val="Font Style25"/>
    <w:basedOn w:val="1"/>
    <w:uiPriority w:val="99"/>
    <w:qFormat/>
    <w:rsid w:val="00A353BF"/>
    <w:rPr>
      <w:rFonts w:ascii="Times New Roman" w:hAnsi="Times New Roman" w:cs="Times New Roman"/>
      <w:b/>
      <w:bCs/>
      <w:sz w:val="8"/>
      <w:szCs w:val="8"/>
    </w:rPr>
  </w:style>
  <w:style w:type="character" w:customStyle="1" w:styleId="FontStyle23">
    <w:name w:val="Font Style23"/>
    <w:basedOn w:val="1"/>
    <w:uiPriority w:val="99"/>
    <w:qFormat/>
    <w:rsid w:val="00A353BF"/>
    <w:rPr>
      <w:rFonts w:ascii="Times New Roman" w:hAnsi="Times New Roman" w:cs="Times New Roman"/>
      <w:sz w:val="16"/>
      <w:szCs w:val="16"/>
    </w:rPr>
  </w:style>
  <w:style w:type="character" w:customStyle="1" w:styleId="FontStyle11">
    <w:name w:val="Font Style11"/>
    <w:basedOn w:val="1"/>
    <w:uiPriority w:val="99"/>
    <w:qFormat/>
    <w:rsid w:val="00A353BF"/>
    <w:rPr>
      <w:rFonts w:ascii="Arial" w:hAnsi="Arial" w:cs="Arial"/>
      <w:sz w:val="16"/>
      <w:szCs w:val="16"/>
    </w:rPr>
  </w:style>
  <w:style w:type="character" w:customStyle="1" w:styleId="FontStyle14">
    <w:name w:val="Font Style14"/>
    <w:basedOn w:val="1"/>
    <w:uiPriority w:val="99"/>
    <w:qFormat/>
    <w:rsid w:val="00A353BF"/>
    <w:rPr>
      <w:rFonts w:ascii="Times New Roman" w:hAnsi="Times New Roman" w:cs="Times New Roman"/>
      <w:sz w:val="16"/>
      <w:szCs w:val="16"/>
    </w:rPr>
  </w:style>
  <w:style w:type="character" w:customStyle="1" w:styleId="FontStyle26">
    <w:name w:val="Font Style26"/>
    <w:basedOn w:val="1"/>
    <w:uiPriority w:val="99"/>
    <w:qFormat/>
    <w:rsid w:val="00A353BF"/>
    <w:rPr>
      <w:rFonts w:ascii="Times New Roman" w:hAnsi="Times New Roman" w:cs="Times New Roman"/>
      <w:i/>
      <w:iCs/>
      <w:spacing w:val="20"/>
      <w:sz w:val="24"/>
      <w:szCs w:val="24"/>
    </w:rPr>
  </w:style>
  <w:style w:type="character" w:customStyle="1" w:styleId="FontStyle29">
    <w:name w:val="Font Style29"/>
    <w:basedOn w:val="1"/>
    <w:uiPriority w:val="99"/>
    <w:qFormat/>
    <w:rsid w:val="00A353BF"/>
    <w:rPr>
      <w:rFonts w:ascii="Times New Roman" w:hAnsi="Times New Roman" w:cs="Times New Roman"/>
      <w:b/>
      <w:bCs/>
      <w:spacing w:val="-10"/>
      <w:sz w:val="24"/>
      <w:szCs w:val="24"/>
    </w:rPr>
  </w:style>
  <w:style w:type="character" w:customStyle="1" w:styleId="FontStyle30">
    <w:name w:val="Font Style30"/>
    <w:basedOn w:val="1"/>
    <w:uiPriority w:val="99"/>
    <w:qFormat/>
    <w:rsid w:val="00A353BF"/>
    <w:rPr>
      <w:rFonts w:ascii="Times New Roman" w:hAnsi="Times New Roman" w:cs="Times New Roman"/>
      <w:spacing w:val="-10"/>
      <w:sz w:val="16"/>
      <w:szCs w:val="16"/>
    </w:rPr>
  </w:style>
  <w:style w:type="character" w:customStyle="1" w:styleId="FontStyle32">
    <w:name w:val="Font Style32"/>
    <w:basedOn w:val="1"/>
    <w:uiPriority w:val="99"/>
    <w:qFormat/>
    <w:rsid w:val="00A353BF"/>
    <w:rPr>
      <w:rFonts w:ascii="Trebuchet MS" w:hAnsi="Trebuchet MS" w:cs="Trebuchet MS"/>
      <w:sz w:val="32"/>
      <w:szCs w:val="32"/>
    </w:rPr>
  </w:style>
  <w:style w:type="character" w:customStyle="1" w:styleId="FontStyle33">
    <w:name w:val="Font Style33"/>
    <w:basedOn w:val="1"/>
    <w:uiPriority w:val="99"/>
    <w:qFormat/>
    <w:rsid w:val="00A353BF"/>
    <w:rPr>
      <w:rFonts w:ascii="Sylfaen" w:hAnsi="Sylfaen" w:cs="Sylfaen"/>
      <w:b/>
      <w:bCs/>
      <w:sz w:val="22"/>
      <w:szCs w:val="22"/>
    </w:rPr>
  </w:style>
  <w:style w:type="character" w:customStyle="1" w:styleId="FontStyle34">
    <w:name w:val="Font Style34"/>
    <w:basedOn w:val="1"/>
    <w:uiPriority w:val="99"/>
    <w:qFormat/>
    <w:rsid w:val="00A353BF"/>
    <w:rPr>
      <w:rFonts w:ascii="Times New Roman" w:hAnsi="Times New Roman" w:cs="Times New Roman"/>
      <w:b/>
      <w:bCs/>
      <w:spacing w:val="-10"/>
      <w:sz w:val="24"/>
      <w:szCs w:val="24"/>
    </w:rPr>
  </w:style>
  <w:style w:type="character" w:customStyle="1" w:styleId="FontStyle35">
    <w:name w:val="Font Style35"/>
    <w:basedOn w:val="1"/>
    <w:uiPriority w:val="99"/>
    <w:qFormat/>
    <w:rsid w:val="00A353BF"/>
    <w:rPr>
      <w:rFonts w:ascii="Candara" w:hAnsi="Candara" w:cs="Candara"/>
      <w:b/>
      <w:bCs/>
      <w:sz w:val="32"/>
      <w:szCs w:val="32"/>
    </w:rPr>
  </w:style>
  <w:style w:type="character" w:customStyle="1" w:styleId="FontStyle36">
    <w:name w:val="Font Style36"/>
    <w:basedOn w:val="1"/>
    <w:uiPriority w:val="99"/>
    <w:qFormat/>
    <w:rsid w:val="00A353BF"/>
    <w:rPr>
      <w:rFonts w:ascii="Times New Roman" w:hAnsi="Times New Roman" w:cs="Times New Roman"/>
      <w:b/>
      <w:bCs/>
      <w:sz w:val="26"/>
      <w:szCs w:val="26"/>
    </w:rPr>
  </w:style>
  <w:style w:type="character" w:customStyle="1" w:styleId="FontStyle37">
    <w:name w:val="Font Style37"/>
    <w:basedOn w:val="1"/>
    <w:uiPriority w:val="99"/>
    <w:qFormat/>
    <w:rsid w:val="00A353BF"/>
    <w:rPr>
      <w:rFonts w:ascii="Sylfaen" w:hAnsi="Sylfaen" w:cs="Sylfaen"/>
      <w:b/>
      <w:bCs/>
      <w:i/>
      <w:iCs/>
      <w:spacing w:val="100"/>
      <w:sz w:val="10"/>
      <w:szCs w:val="10"/>
    </w:rPr>
  </w:style>
  <w:style w:type="character" w:customStyle="1" w:styleId="FontStyle38">
    <w:name w:val="Font Style38"/>
    <w:basedOn w:val="1"/>
    <w:uiPriority w:val="99"/>
    <w:qFormat/>
    <w:rsid w:val="00A353BF"/>
    <w:rPr>
      <w:rFonts w:ascii="Trebuchet MS" w:hAnsi="Trebuchet MS" w:cs="Trebuchet MS"/>
      <w:sz w:val="32"/>
      <w:szCs w:val="32"/>
    </w:rPr>
  </w:style>
  <w:style w:type="character" w:customStyle="1" w:styleId="FontStyle39">
    <w:name w:val="Font Style39"/>
    <w:basedOn w:val="1"/>
    <w:uiPriority w:val="99"/>
    <w:qFormat/>
    <w:rsid w:val="00A353BF"/>
    <w:rPr>
      <w:rFonts w:ascii="Times New Roman" w:hAnsi="Times New Roman" w:cs="Times New Roman"/>
      <w:b/>
      <w:bCs/>
      <w:sz w:val="26"/>
      <w:szCs w:val="26"/>
    </w:rPr>
  </w:style>
  <w:style w:type="character" w:customStyle="1" w:styleId="FontStyle46">
    <w:name w:val="Font Style46"/>
    <w:basedOn w:val="1"/>
    <w:uiPriority w:val="99"/>
    <w:qFormat/>
    <w:rsid w:val="00A353BF"/>
    <w:rPr>
      <w:rFonts w:ascii="Times New Roman" w:hAnsi="Times New Roman" w:cs="Times New Roman"/>
      <w:b/>
      <w:bCs/>
      <w:i/>
      <w:iCs/>
      <w:spacing w:val="20"/>
      <w:sz w:val="32"/>
      <w:szCs w:val="32"/>
    </w:rPr>
  </w:style>
  <w:style w:type="character" w:customStyle="1" w:styleId="FontStyle42">
    <w:name w:val="Font Style42"/>
    <w:basedOn w:val="1"/>
    <w:uiPriority w:val="99"/>
    <w:qFormat/>
    <w:rsid w:val="00A353BF"/>
    <w:rPr>
      <w:rFonts w:ascii="Times New Roman" w:hAnsi="Times New Roman" w:cs="Times New Roman"/>
      <w:b/>
      <w:bCs/>
      <w:sz w:val="24"/>
      <w:szCs w:val="24"/>
    </w:rPr>
  </w:style>
  <w:style w:type="character" w:customStyle="1" w:styleId="FontStyle43">
    <w:name w:val="Font Style43"/>
    <w:basedOn w:val="1"/>
    <w:uiPriority w:val="99"/>
    <w:qFormat/>
    <w:rsid w:val="00A353BF"/>
    <w:rPr>
      <w:rFonts w:ascii="Trebuchet MS" w:hAnsi="Trebuchet MS" w:cs="Trebuchet MS"/>
      <w:sz w:val="32"/>
      <w:szCs w:val="32"/>
    </w:rPr>
  </w:style>
  <w:style w:type="character" w:customStyle="1" w:styleId="FontStyle44">
    <w:name w:val="Font Style44"/>
    <w:basedOn w:val="1"/>
    <w:uiPriority w:val="99"/>
    <w:qFormat/>
    <w:rsid w:val="00A353BF"/>
    <w:rPr>
      <w:rFonts w:ascii="Trebuchet MS" w:hAnsi="Trebuchet MS" w:cs="Trebuchet MS"/>
      <w:sz w:val="34"/>
      <w:szCs w:val="34"/>
    </w:rPr>
  </w:style>
  <w:style w:type="character" w:customStyle="1" w:styleId="FontStyle45">
    <w:name w:val="Font Style45"/>
    <w:basedOn w:val="1"/>
    <w:uiPriority w:val="99"/>
    <w:qFormat/>
    <w:rsid w:val="00A353BF"/>
    <w:rPr>
      <w:rFonts w:ascii="Trebuchet MS" w:hAnsi="Trebuchet MS" w:cs="Trebuchet MS"/>
      <w:sz w:val="32"/>
      <w:szCs w:val="32"/>
    </w:rPr>
  </w:style>
  <w:style w:type="character" w:customStyle="1" w:styleId="FontStyle50">
    <w:name w:val="Font Style50"/>
    <w:basedOn w:val="1"/>
    <w:uiPriority w:val="99"/>
    <w:qFormat/>
    <w:rsid w:val="00A353BF"/>
    <w:rPr>
      <w:rFonts w:ascii="Courier New" w:hAnsi="Courier New" w:cs="Courier New"/>
      <w:b/>
      <w:bCs/>
      <w:sz w:val="18"/>
      <w:szCs w:val="18"/>
    </w:rPr>
  </w:style>
  <w:style w:type="character" w:customStyle="1" w:styleId="FontStyle51">
    <w:name w:val="Font Style51"/>
    <w:basedOn w:val="1"/>
    <w:uiPriority w:val="99"/>
    <w:qFormat/>
    <w:rsid w:val="00A353BF"/>
    <w:rPr>
      <w:rFonts w:ascii="Courier New" w:hAnsi="Courier New" w:cs="Courier New"/>
      <w:sz w:val="30"/>
      <w:szCs w:val="30"/>
    </w:rPr>
  </w:style>
  <w:style w:type="character" w:customStyle="1" w:styleId="FontStyle52">
    <w:name w:val="Font Style52"/>
    <w:basedOn w:val="1"/>
    <w:uiPriority w:val="99"/>
    <w:qFormat/>
    <w:rsid w:val="00A353BF"/>
    <w:rPr>
      <w:rFonts w:ascii="Times New Roman" w:hAnsi="Times New Roman" w:cs="Times New Roman"/>
      <w:b/>
      <w:bCs/>
      <w:sz w:val="26"/>
      <w:szCs w:val="26"/>
    </w:rPr>
  </w:style>
  <w:style w:type="character" w:customStyle="1" w:styleId="Normal">
    <w:name w:val="Normal Знак"/>
    <w:basedOn w:val="1"/>
    <w:uiPriority w:val="99"/>
    <w:qFormat/>
    <w:rsid w:val="00A353BF"/>
    <w:rPr>
      <w:rFonts w:cs="Times New Roman"/>
      <w:sz w:val="22"/>
      <w:lang w:val="ru-RU" w:bidi="ar-SA"/>
    </w:rPr>
  </w:style>
  <w:style w:type="character" w:customStyle="1" w:styleId="121">
    <w:name w:val="Основной текст Знак1 Знак2"/>
    <w:basedOn w:val="1"/>
    <w:uiPriority w:val="99"/>
    <w:qFormat/>
    <w:rsid w:val="00A353BF"/>
    <w:rPr>
      <w:rFonts w:cs="Times New Roman"/>
      <w:sz w:val="24"/>
      <w:szCs w:val="24"/>
      <w:lang w:val="ru-RU" w:bidi="ar-SA"/>
    </w:rPr>
  </w:style>
  <w:style w:type="character" w:customStyle="1" w:styleId="29">
    <w:name w:val="Заголовок 2 нов Знак Знак"/>
    <w:basedOn w:val="1"/>
    <w:uiPriority w:val="99"/>
    <w:qFormat/>
    <w:rsid w:val="00A353BF"/>
    <w:rPr>
      <w:rFonts w:cs="Times New Roman"/>
      <w:sz w:val="24"/>
      <w:szCs w:val="24"/>
      <w:lang w:val="ru-RU" w:bidi="ar-SA"/>
    </w:rPr>
  </w:style>
  <w:style w:type="character" w:customStyle="1" w:styleId="style1">
    <w:name w:val="style1"/>
    <w:basedOn w:val="1"/>
    <w:uiPriority w:val="99"/>
    <w:qFormat/>
    <w:rsid w:val="00A353BF"/>
    <w:rPr>
      <w:rFonts w:cs="Times New Roman"/>
    </w:rPr>
  </w:style>
  <w:style w:type="character" w:customStyle="1" w:styleId="220">
    <w:name w:val="Заголовок 2 Знак2 Знак Знак"/>
    <w:basedOn w:val="1"/>
    <w:uiPriority w:val="99"/>
    <w:qFormat/>
    <w:rsid w:val="00A353BF"/>
    <w:rPr>
      <w:rFonts w:cs="Times New Roman"/>
      <w:b/>
      <w:sz w:val="24"/>
      <w:szCs w:val="24"/>
      <w:lang w:val="ru-RU" w:bidi="ar-SA"/>
    </w:rPr>
  </w:style>
  <w:style w:type="character" w:customStyle="1" w:styleId="af2">
    <w:name w:val="под название"/>
    <w:basedOn w:val="1"/>
    <w:uiPriority w:val="99"/>
    <w:qFormat/>
    <w:rsid w:val="00A353BF"/>
    <w:rPr>
      <w:rFonts w:cs="Times New Roman"/>
      <w:sz w:val="22"/>
    </w:rPr>
  </w:style>
  <w:style w:type="character" w:customStyle="1" w:styleId="WW8Num3z1">
    <w:name w:val="WW8Num3z1"/>
    <w:uiPriority w:val="99"/>
    <w:qFormat/>
    <w:rsid w:val="00A353BF"/>
    <w:rPr>
      <w:rFonts w:ascii="Symbol" w:hAnsi="Symbol"/>
    </w:rPr>
  </w:style>
  <w:style w:type="character" w:customStyle="1" w:styleId="Normal0">
    <w:name w:val="Normal Знак Знак"/>
    <w:basedOn w:val="1"/>
    <w:uiPriority w:val="99"/>
    <w:qFormat/>
    <w:rsid w:val="00A353BF"/>
    <w:rPr>
      <w:rFonts w:cs="Times New Roman"/>
      <w:sz w:val="22"/>
      <w:lang w:val="ru-RU" w:bidi="ar-SA"/>
    </w:rPr>
  </w:style>
  <w:style w:type="character" w:customStyle="1" w:styleId="2a">
    <w:name w:val="Знак2 Знак Знак Знак Знак"/>
    <w:basedOn w:val="1"/>
    <w:uiPriority w:val="99"/>
    <w:qFormat/>
    <w:rsid w:val="00A353BF"/>
    <w:rPr>
      <w:rFonts w:cs="Times New Roman"/>
      <w:sz w:val="24"/>
      <w:szCs w:val="24"/>
    </w:rPr>
  </w:style>
  <w:style w:type="character" w:customStyle="1" w:styleId="S31">
    <w:name w:val="S_Нумерованный_3.1 Знак Знак"/>
    <w:basedOn w:val="1"/>
    <w:uiPriority w:val="99"/>
    <w:qFormat/>
    <w:rsid w:val="00A353BF"/>
    <w:rPr>
      <w:rFonts w:cs="Times New Roman"/>
      <w:sz w:val="28"/>
      <w:szCs w:val="28"/>
    </w:rPr>
  </w:style>
  <w:style w:type="character" w:customStyle="1" w:styleId="af3">
    <w:name w:val="Ссылка указателя"/>
    <w:uiPriority w:val="99"/>
    <w:qFormat/>
    <w:rsid w:val="006A2284"/>
  </w:style>
  <w:style w:type="character" w:customStyle="1" w:styleId="af4">
    <w:name w:val="Маркеры"/>
    <w:uiPriority w:val="99"/>
    <w:qFormat/>
    <w:rsid w:val="00A353BF"/>
    <w:rPr>
      <w:rFonts w:ascii="OpenSymbol" w:hAnsi="OpenSymbol"/>
    </w:rPr>
  </w:style>
  <w:style w:type="character" w:customStyle="1" w:styleId="WW8Num24z2">
    <w:name w:val="WW8Num24z2"/>
    <w:uiPriority w:val="99"/>
    <w:qFormat/>
    <w:rsid w:val="006A2284"/>
    <w:rPr>
      <w:rFonts w:ascii="Wingdings" w:hAnsi="Wingdings"/>
    </w:rPr>
  </w:style>
  <w:style w:type="character" w:customStyle="1" w:styleId="WW8Num24z3">
    <w:name w:val="WW8Num24z3"/>
    <w:uiPriority w:val="99"/>
    <w:qFormat/>
    <w:rsid w:val="006A2284"/>
    <w:rPr>
      <w:rFonts w:ascii="Symbol" w:hAnsi="Symbol"/>
    </w:rPr>
  </w:style>
  <w:style w:type="character" w:customStyle="1" w:styleId="WW8Num24z4">
    <w:name w:val="WW8Num24z4"/>
    <w:uiPriority w:val="99"/>
    <w:qFormat/>
    <w:rsid w:val="006A2284"/>
    <w:rPr>
      <w:rFonts w:ascii="Courier New" w:hAnsi="Courier New"/>
    </w:rPr>
  </w:style>
  <w:style w:type="character" w:customStyle="1" w:styleId="WW8Num30z2">
    <w:name w:val="WW8Num30z2"/>
    <w:uiPriority w:val="99"/>
    <w:qFormat/>
    <w:rsid w:val="006A2284"/>
    <w:rPr>
      <w:color w:val="auto"/>
    </w:rPr>
  </w:style>
  <w:style w:type="character" w:customStyle="1" w:styleId="WW8Num31z0">
    <w:name w:val="WW8Num31z0"/>
    <w:uiPriority w:val="99"/>
    <w:qFormat/>
    <w:rsid w:val="006A2284"/>
  </w:style>
  <w:style w:type="character" w:customStyle="1" w:styleId="WW8Num34z0">
    <w:name w:val="WW8Num34z0"/>
    <w:uiPriority w:val="99"/>
    <w:qFormat/>
    <w:rsid w:val="006A2284"/>
    <w:rPr>
      <w:rFonts w:ascii="Courier New" w:hAnsi="Courier New"/>
    </w:rPr>
  </w:style>
  <w:style w:type="character" w:customStyle="1" w:styleId="WW8Num34z3">
    <w:name w:val="WW8Num34z3"/>
    <w:uiPriority w:val="99"/>
    <w:qFormat/>
    <w:rsid w:val="006A2284"/>
    <w:rPr>
      <w:rFonts w:ascii="Symbol" w:hAnsi="Symbol"/>
    </w:rPr>
  </w:style>
  <w:style w:type="character" w:customStyle="1" w:styleId="WW8Num34z5">
    <w:name w:val="WW8Num34z5"/>
    <w:uiPriority w:val="99"/>
    <w:qFormat/>
    <w:rsid w:val="006A2284"/>
    <w:rPr>
      <w:rFonts w:ascii="Wingdings" w:hAnsi="Wingdings"/>
    </w:rPr>
  </w:style>
  <w:style w:type="character" w:customStyle="1" w:styleId="WW8Num35z0">
    <w:name w:val="WW8Num35z0"/>
    <w:uiPriority w:val="99"/>
    <w:qFormat/>
    <w:rsid w:val="006A2284"/>
    <w:rPr>
      <w:rFonts w:ascii="Helvetica" w:hAnsi="Helvetica"/>
    </w:rPr>
  </w:style>
  <w:style w:type="character" w:customStyle="1" w:styleId="Absatz-Standardschriftart">
    <w:name w:val="Absatz-Standardschriftart"/>
    <w:uiPriority w:val="99"/>
    <w:qFormat/>
    <w:rsid w:val="006A2284"/>
  </w:style>
  <w:style w:type="character" w:customStyle="1" w:styleId="WW8Num4z0">
    <w:name w:val="WW8Num4z0"/>
    <w:uiPriority w:val="99"/>
    <w:qFormat/>
    <w:rsid w:val="006A2284"/>
  </w:style>
  <w:style w:type="character" w:customStyle="1" w:styleId="WW8Num5z3">
    <w:name w:val="WW8Num5z3"/>
    <w:uiPriority w:val="99"/>
    <w:qFormat/>
    <w:rsid w:val="006A2284"/>
    <w:rPr>
      <w:rFonts w:ascii="Courier New" w:hAnsi="Courier New"/>
    </w:rPr>
  </w:style>
  <w:style w:type="character" w:customStyle="1" w:styleId="WW8Num9z0">
    <w:name w:val="WW8Num9z0"/>
    <w:uiPriority w:val="99"/>
    <w:qFormat/>
    <w:rsid w:val="006A2284"/>
    <w:rPr>
      <w:rFonts w:ascii="Courier New" w:hAnsi="Courier New"/>
      <w:sz w:val="26"/>
    </w:rPr>
  </w:style>
  <w:style w:type="character" w:customStyle="1" w:styleId="WW8Num9z1">
    <w:name w:val="WW8Num9z1"/>
    <w:uiPriority w:val="99"/>
    <w:qFormat/>
    <w:rsid w:val="006A2284"/>
    <w:rPr>
      <w:rFonts w:ascii="Courier New" w:hAnsi="Courier New"/>
    </w:rPr>
  </w:style>
  <w:style w:type="character" w:customStyle="1" w:styleId="WW8Num9z2">
    <w:name w:val="WW8Num9z2"/>
    <w:uiPriority w:val="99"/>
    <w:qFormat/>
    <w:rsid w:val="006A2284"/>
    <w:rPr>
      <w:rFonts w:ascii="Wingdings" w:hAnsi="Wingdings"/>
    </w:rPr>
  </w:style>
  <w:style w:type="character" w:customStyle="1" w:styleId="WW8Num9z3">
    <w:name w:val="WW8Num9z3"/>
    <w:uiPriority w:val="99"/>
    <w:qFormat/>
    <w:rsid w:val="006A2284"/>
    <w:rPr>
      <w:rFonts w:ascii="Symbol" w:hAnsi="Symbol"/>
    </w:rPr>
  </w:style>
  <w:style w:type="character" w:customStyle="1" w:styleId="WW8Num13z1">
    <w:name w:val="WW8Num13z1"/>
    <w:uiPriority w:val="99"/>
    <w:qFormat/>
    <w:rsid w:val="006A2284"/>
    <w:rPr>
      <w:rFonts w:ascii="Courier New" w:hAnsi="Courier New"/>
    </w:rPr>
  </w:style>
  <w:style w:type="character" w:customStyle="1" w:styleId="WW8Num22z0">
    <w:name w:val="WW8Num22z0"/>
    <w:uiPriority w:val="99"/>
    <w:qFormat/>
    <w:rsid w:val="006A2284"/>
    <w:rPr>
      <w:rFonts w:ascii="Courier New" w:hAnsi="Courier New"/>
    </w:rPr>
  </w:style>
  <w:style w:type="character" w:customStyle="1" w:styleId="WW8Num22z2">
    <w:name w:val="WW8Num22z2"/>
    <w:uiPriority w:val="99"/>
    <w:qFormat/>
    <w:rsid w:val="006A2284"/>
    <w:rPr>
      <w:rFonts w:ascii="Wingdings" w:hAnsi="Wingdings"/>
    </w:rPr>
  </w:style>
  <w:style w:type="character" w:customStyle="1" w:styleId="WW8Num22z3">
    <w:name w:val="WW8Num22z3"/>
    <w:uiPriority w:val="99"/>
    <w:qFormat/>
    <w:rsid w:val="006A2284"/>
    <w:rPr>
      <w:rFonts w:ascii="Symbol" w:hAnsi="Symbol"/>
    </w:rPr>
  </w:style>
  <w:style w:type="character" w:customStyle="1" w:styleId="WW8Num26z2">
    <w:name w:val="WW8Num26z2"/>
    <w:uiPriority w:val="99"/>
    <w:qFormat/>
    <w:rsid w:val="006A2284"/>
  </w:style>
  <w:style w:type="character" w:customStyle="1" w:styleId="WW8Num27z0">
    <w:name w:val="WW8Num27z0"/>
    <w:uiPriority w:val="99"/>
    <w:qFormat/>
    <w:rsid w:val="006A2284"/>
  </w:style>
  <w:style w:type="character" w:customStyle="1" w:styleId="WW8Num30z0">
    <w:name w:val="WW8Num30z0"/>
    <w:uiPriority w:val="99"/>
    <w:qFormat/>
    <w:rsid w:val="006A2284"/>
    <w:rPr>
      <w:rFonts w:ascii="Symbol" w:hAnsi="Symbol"/>
    </w:rPr>
  </w:style>
  <w:style w:type="character" w:customStyle="1" w:styleId="WW8Num30z1">
    <w:name w:val="WW8Num30z1"/>
    <w:uiPriority w:val="99"/>
    <w:qFormat/>
    <w:rsid w:val="006A2284"/>
  </w:style>
  <w:style w:type="character" w:customStyle="1" w:styleId="WW8Num33z0">
    <w:name w:val="WW8Num33z0"/>
    <w:uiPriority w:val="99"/>
    <w:qFormat/>
    <w:rsid w:val="006A2284"/>
    <w:rPr>
      <w:rFonts w:ascii="Symbol" w:hAnsi="Symbol"/>
      <w:color w:val="auto"/>
    </w:rPr>
  </w:style>
  <w:style w:type="character" w:customStyle="1" w:styleId="WW8Num33z2">
    <w:name w:val="WW8Num33z2"/>
    <w:uiPriority w:val="99"/>
    <w:qFormat/>
    <w:rsid w:val="006A2284"/>
    <w:rPr>
      <w:rFonts w:ascii="Wingdings" w:hAnsi="Wingdings"/>
    </w:rPr>
  </w:style>
  <w:style w:type="character" w:customStyle="1" w:styleId="WW8Num33z3">
    <w:name w:val="WW8Num33z3"/>
    <w:uiPriority w:val="99"/>
    <w:qFormat/>
    <w:rsid w:val="006A2284"/>
    <w:rPr>
      <w:rFonts w:ascii="Symbol" w:hAnsi="Symbol"/>
    </w:rPr>
  </w:style>
  <w:style w:type="character" w:customStyle="1" w:styleId="WW8Num33z4">
    <w:name w:val="WW8Num33z4"/>
    <w:uiPriority w:val="99"/>
    <w:qFormat/>
    <w:rsid w:val="006A2284"/>
    <w:rPr>
      <w:rFonts w:ascii="Courier New" w:hAnsi="Courier New"/>
    </w:rPr>
  </w:style>
  <w:style w:type="character" w:customStyle="1" w:styleId="WW8Num38z1">
    <w:name w:val="WW8Num38z1"/>
    <w:uiPriority w:val="99"/>
    <w:qFormat/>
    <w:rsid w:val="006A2284"/>
    <w:rPr>
      <w:rFonts w:ascii="Courier New" w:hAnsi="Courier New"/>
    </w:rPr>
  </w:style>
  <w:style w:type="character" w:customStyle="1" w:styleId="WW8Num39z2">
    <w:name w:val="WW8Num39z2"/>
    <w:uiPriority w:val="99"/>
    <w:qFormat/>
    <w:rsid w:val="006A2284"/>
    <w:rPr>
      <w:color w:val="auto"/>
    </w:rPr>
  </w:style>
  <w:style w:type="character" w:customStyle="1" w:styleId="WW8Num40z0">
    <w:name w:val="WW8Num40z0"/>
    <w:uiPriority w:val="99"/>
    <w:qFormat/>
    <w:rsid w:val="006A2284"/>
  </w:style>
  <w:style w:type="character" w:customStyle="1" w:styleId="WW8Num43z0">
    <w:name w:val="WW8Num43z0"/>
    <w:uiPriority w:val="99"/>
    <w:qFormat/>
    <w:rsid w:val="006A2284"/>
    <w:rPr>
      <w:rFonts w:ascii="Courier New" w:hAnsi="Courier New"/>
    </w:rPr>
  </w:style>
  <w:style w:type="character" w:customStyle="1" w:styleId="WW8Num43z3">
    <w:name w:val="WW8Num43z3"/>
    <w:uiPriority w:val="99"/>
    <w:qFormat/>
    <w:rsid w:val="006A2284"/>
    <w:rPr>
      <w:rFonts w:ascii="Symbol" w:hAnsi="Symbol"/>
    </w:rPr>
  </w:style>
  <w:style w:type="character" w:customStyle="1" w:styleId="WW8Num43z5">
    <w:name w:val="WW8Num43z5"/>
    <w:uiPriority w:val="99"/>
    <w:qFormat/>
    <w:rsid w:val="006A2284"/>
    <w:rPr>
      <w:rFonts w:ascii="Wingdings" w:hAnsi="Wingdings"/>
    </w:rPr>
  </w:style>
  <w:style w:type="character" w:customStyle="1" w:styleId="WW8NumSt43z0">
    <w:name w:val="WW8NumSt43z0"/>
    <w:uiPriority w:val="99"/>
    <w:qFormat/>
    <w:rsid w:val="006A2284"/>
    <w:rPr>
      <w:rFonts w:ascii="Helvetica" w:hAnsi="Helvetica"/>
    </w:rPr>
  </w:style>
  <w:style w:type="character" w:customStyle="1" w:styleId="1d">
    <w:name w:val="Заголовок 1 Знак"/>
    <w:uiPriority w:val="99"/>
    <w:qFormat/>
    <w:rsid w:val="006A2284"/>
    <w:rPr>
      <w:b/>
      <w:color w:val="000000"/>
      <w:sz w:val="24"/>
    </w:rPr>
  </w:style>
  <w:style w:type="character" w:customStyle="1" w:styleId="2b">
    <w:name w:val="Заголовок 2 Знак"/>
    <w:uiPriority w:val="99"/>
    <w:qFormat/>
    <w:rsid w:val="006A2284"/>
    <w:rPr>
      <w:rFonts w:ascii="Arial" w:hAnsi="Arial"/>
      <w:b/>
      <w:i/>
      <w:sz w:val="28"/>
      <w:lang w:val="ru-RU"/>
    </w:rPr>
  </w:style>
  <w:style w:type="character" w:customStyle="1" w:styleId="43">
    <w:name w:val="Заголовок 4 Знак"/>
    <w:uiPriority w:val="99"/>
    <w:qFormat/>
    <w:rsid w:val="006A2284"/>
    <w:rPr>
      <w:i/>
      <w:sz w:val="24"/>
      <w:lang w:val="ru-RU"/>
    </w:rPr>
  </w:style>
  <w:style w:type="character" w:customStyle="1" w:styleId="52">
    <w:name w:val="Заголовок 5 Знак"/>
    <w:uiPriority w:val="99"/>
    <w:qFormat/>
    <w:rsid w:val="006A2284"/>
    <w:rPr>
      <w:rFonts w:ascii="Calibri" w:hAnsi="Calibri"/>
      <w:b/>
      <w:i/>
      <w:sz w:val="26"/>
    </w:rPr>
  </w:style>
  <w:style w:type="character" w:customStyle="1" w:styleId="62">
    <w:name w:val="Заголовок 6 Знак"/>
    <w:uiPriority w:val="99"/>
    <w:qFormat/>
    <w:rsid w:val="006A2284"/>
    <w:rPr>
      <w:b/>
      <w:sz w:val="22"/>
    </w:rPr>
  </w:style>
  <w:style w:type="character" w:customStyle="1" w:styleId="72">
    <w:name w:val="Заголовок 7 Знак"/>
    <w:uiPriority w:val="99"/>
    <w:qFormat/>
    <w:rsid w:val="006A2284"/>
    <w:rPr>
      <w:rFonts w:ascii="Calibri" w:hAnsi="Calibri"/>
      <w:sz w:val="24"/>
    </w:rPr>
  </w:style>
  <w:style w:type="character" w:customStyle="1" w:styleId="83">
    <w:name w:val="Заголовок 8 Знак"/>
    <w:uiPriority w:val="99"/>
    <w:qFormat/>
    <w:rsid w:val="006A2284"/>
    <w:rPr>
      <w:rFonts w:ascii="Calibri" w:hAnsi="Calibri"/>
      <w:i/>
      <w:sz w:val="24"/>
    </w:rPr>
  </w:style>
  <w:style w:type="character" w:customStyle="1" w:styleId="92">
    <w:name w:val="Заголовок 9 Знак"/>
    <w:uiPriority w:val="99"/>
    <w:qFormat/>
    <w:rsid w:val="006A2284"/>
    <w:rPr>
      <w:rFonts w:ascii="Cambria" w:hAnsi="Cambria"/>
    </w:rPr>
  </w:style>
  <w:style w:type="character" w:customStyle="1" w:styleId="af5">
    <w:name w:val="Нижний колонтитул Знак"/>
    <w:uiPriority w:val="99"/>
    <w:qFormat/>
    <w:rsid w:val="006A2284"/>
    <w:rPr>
      <w:sz w:val="24"/>
      <w:lang w:val="ru-RU"/>
    </w:rPr>
  </w:style>
  <w:style w:type="character" w:customStyle="1" w:styleId="af6">
    <w:name w:val="Верхний колонтитул Знак"/>
    <w:uiPriority w:val="99"/>
    <w:qFormat/>
    <w:rsid w:val="006A2284"/>
    <w:rPr>
      <w:sz w:val="24"/>
      <w:lang w:val="ru-RU"/>
    </w:rPr>
  </w:style>
  <w:style w:type="character" w:customStyle="1" w:styleId="af7">
    <w:name w:val="Основной текст с отступом Знак"/>
    <w:uiPriority w:val="99"/>
    <w:qFormat/>
    <w:rsid w:val="006A2284"/>
    <w:rPr>
      <w:sz w:val="24"/>
      <w:lang w:val="ru-RU"/>
    </w:rPr>
  </w:style>
  <w:style w:type="character" w:customStyle="1" w:styleId="2c">
    <w:name w:val="Основной текст 2 Знак"/>
    <w:uiPriority w:val="99"/>
    <w:qFormat/>
    <w:rsid w:val="006A2284"/>
    <w:rPr>
      <w:b/>
      <w:caps/>
      <w:sz w:val="24"/>
      <w:lang w:val="ru-RU"/>
    </w:rPr>
  </w:style>
  <w:style w:type="character" w:customStyle="1" w:styleId="2d">
    <w:name w:val="Основной текст с отступом 2 Знак"/>
    <w:uiPriority w:val="99"/>
    <w:qFormat/>
    <w:rsid w:val="006A2284"/>
    <w:rPr>
      <w:b/>
      <w:caps/>
      <w:sz w:val="24"/>
    </w:rPr>
  </w:style>
  <w:style w:type="character" w:customStyle="1" w:styleId="32">
    <w:name w:val="Основной текст с отступом 3 Знак"/>
    <w:uiPriority w:val="99"/>
    <w:qFormat/>
    <w:rsid w:val="006A2284"/>
    <w:rPr>
      <w:sz w:val="16"/>
    </w:rPr>
  </w:style>
  <w:style w:type="character" w:customStyle="1" w:styleId="af8">
    <w:name w:val="Основной текст Знак"/>
    <w:uiPriority w:val="99"/>
    <w:qFormat/>
    <w:rsid w:val="006A2284"/>
    <w:rPr>
      <w:sz w:val="24"/>
    </w:rPr>
  </w:style>
  <w:style w:type="character" w:customStyle="1" w:styleId="33">
    <w:name w:val="Основной текст 3 Знак"/>
    <w:uiPriority w:val="99"/>
    <w:qFormat/>
    <w:rsid w:val="006A2284"/>
    <w:rPr>
      <w:sz w:val="16"/>
    </w:rPr>
  </w:style>
  <w:style w:type="character" w:customStyle="1" w:styleId="af9">
    <w:name w:val="Название Знак"/>
    <w:uiPriority w:val="99"/>
    <w:qFormat/>
    <w:rsid w:val="006A2284"/>
    <w:rPr>
      <w:rFonts w:ascii="Cambria" w:hAnsi="Cambria"/>
      <w:b/>
      <w:kern w:val="2"/>
      <w:sz w:val="32"/>
    </w:rPr>
  </w:style>
  <w:style w:type="character" w:customStyle="1" w:styleId="afa">
    <w:name w:val="Подзаголовок Знак"/>
    <w:uiPriority w:val="99"/>
    <w:qFormat/>
    <w:rsid w:val="006A2284"/>
    <w:rPr>
      <w:rFonts w:ascii="Cambria" w:hAnsi="Cambria"/>
      <w:sz w:val="24"/>
    </w:rPr>
  </w:style>
  <w:style w:type="character" w:styleId="afb">
    <w:name w:val="line number"/>
    <w:basedOn w:val="a0"/>
    <w:uiPriority w:val="99"/>
    <w:qFormat/>
    <w:rsid w:val="006A2284"/>
    <w:rPr>
      <w:rFonts w:cs="Times New Roman"/>
      <w:sz w:val="18"/>
    </w:rPr>
  </w:style>
  <w:style w:type="character" w:customStyle="1" w:styleId="afc">
    <w:name w:val="Подпись Знак"/>
    <w:uiPriority w:val="99"/>
    <w:qFormat/>
    <w:rsid w:val="006A2284"/>
    <w:rPr>
      <w:sz w:val="24"/>
    </w:rPr>
  </w:style>
  <w:style w:type="character" w:customStyle="1" w:styleId="afd">
    <w:name w:val="Приветствие Знак"/>
    <w:uiPriority w:val="99"/>
    <w:qFormat/>
    <w:rsid w:val="006A2284"/>
    <w:rPr>
      <w:sz w:val="24"/>
    </w:rPr>
  </w:style>
  <w:style w:type="character" w:customStyle="1" w:styleId="afe">
    <w:name w:val="Прощание Знак"/>
    <w:uiPriority w:val="99"/>
    <w:qFormat/>
    <w:rsid w:val="006A2284"/>
    <w:rPr>
      <w:sz w:val="24"/>
    </w:rPr>
  </w:style>
  <w:style w:type="character" w:customStyle="1" w:styleId="HTML7">
    <w:name w:val="Стандартный HTML Знак"/>
    <w:uiPriority w:val="99"/>
    <w:qFormat/>
    <w:rsid w:val="006A2284"/>
    <w:rPr>
      <w:rFonts w:ascii="Courier New" w:hAnsi="Courier New"/>
      <w:sz w:val="20"/>
    </w:rPr>
  </w:style>
  <w:style w:type="character" w:styleId="aff">
    <w:name w:val="Strong"/>
    <w:basedOn w:val="a0"/>
    <w:uiPriority w:val="99"/>
    <w:qFormat/>
    <w:rsid w:val="006A2284"/>
    <w:rPr>
      <w:rFonts w:cs="Times New Roman"/>
      <w:b/>
      <w:lang w:val="ru-RU"/>
    </w:rPr>
  </w:style>
  <w:style w:type="character" w:customStyle="1" w:styleId="aff0">
    <w:name w:val="Текст Знак"/>
    <w:uiPriority w:val="99"/>
    <w:qFormat/>
    <w:rsid w:val="006A2284"/>
    <w:rPr>
      <w:rFonts w:ascii="Courier New" w:hAnsi="Courier New"/>
      <w:spacing w:val="-5"/>
      <w:lang w:val="ru-RU"/>
    </w:rPr>
  </w:style>
  <w:style w:type="character" w:customStyle="1" w:styleId="aff1">
    <w:name w:val="Электронная подпись Знак"/>
    <w:uiPriority w:val="99"/>
    <w:qFormat/>
    <w:rsid w:val="006A2284"/>
    <w:rPr>
      <w:sz w:val="24"/>
    </w:rPr>
  </w:style>
  <w:style w:type="character" w:customStyle="1" w:styleId="aff2">
    <w:name w:val="Текст примечания Знак"/>
    <w:uiPriority w:val="99"/>
    <w:qFormat/>
    <w:rsid w:val="006A2284"/>
    <w:rPr>
      <w:sz w:val="20"/>
    </w:rPr>
  </w:style>
  <w:style w:type="character" w:customStyle="1" w:styleId="aff3">
    <w:name w:val="Тема примечания Знак"/>
    <w:uiPriority w:val="99"/>
    <w:qFormat/>
    <w:rsid w:val="006A2284"/>
    <w:rPr>
      <w:b/>
      <w:sz w:val="20"/>
    </w:rPr>
  </w:style>
  <w:style w:type="character" w:customStyle="1" w:styleId="aff4">
    <w:name w:val="Текст выноски Знак"/>
    <w:uiPriority w:val="99"/>
    <w:qFormat/>
    <w:rsid w:val="006A2284"/>
    <w:rPr>
      <w:rFonts w:ascii="Tahoma" w:hAnsi="Tahoma"/>
      <w:sz w:val="16"/>
    </w:rPr>
  </w:style>
  <w:style w:type="character" w:customStyle="1" w:styleId="aff5">
    <w:name w:val="Схема документа Знак"/>
    <w:uiPriority w:val="99"/>
    <w:qFormat/>
    <w:rsid w:val="006A2284"/>
    <w:rPr>
      <w:rFonts w:ascii="Tahoma" w:hAnsi="Tahoma"/>
      <w:sz w:val="16"/>
    </w:rPr>
  </w:style>
  <w:style w:type="character" w:customStyle="1" w:styleId="aff6">
    <w:name w:val="Шапка Знак"/>
    <w:uiPriority w:val="99"/>
    <w:qFormat/>
    <w:rsid w:val="006A2284"/>
    <w:rPr>
      <w:rFonts w:ascii="Cambria" w:hAnsi="Cambria"/>
      <w:sz w:val="24"/>
      <w:shd w:val="clear" w:color="auto" w:fill="CCCCCC"/>
    </w:rPr>
  </w:style>
  <w:style w:type="character" w:customStyle="1" w:styleId="HTML8">
    <w:name w:val="Адрес HTML Знак"/>
    <w:uiPriority w:val="99"/>
    <w:qFormat/>
    <w:rsid w:val="006A2284"/>
    <w:rPr>
      <w:i/>
      <w:sz w:val="24"/>
    </w:rPr>
  </w:style>
  <w:style w:type="character" w:customStyle="1" w:styleId="aff7">
    <w:name w:val="Дата Знак"/>
    <w:uiPriority w:val="99"/>
    <w:qFormat/>
    <w:rsid w:val="006A2284"/>
    <w:rPr>
      <w:sz w:val="24"/>
    </w:rPr>
  </w:style>
  <w:style w:type="character" w:customStyle="1" w:styleId="aff8">
    <w:name w:val="Заголовок записки Знак"/>
    <w:uiPriority w:val="99"/>
    <w:qFormat/>
    <w:rsid w:val="006A2284"/>
    <w:rPr>
      <w:sz w:val="24"/>
    </w:rPr>
  </w:style>
  <w:style w:type="character" w:customStyle="1" w:styleId="aff9">
    <w:name w:val="Красная строка Знак"/>
    <w:uiPriority w:val="99"/>
    <w:qFormat/>
    <w:rsid w:val="006A2284"/>
    <w:rPr>
      <w:b/>
      <w:sz w:val="24"/>
      <w:lang w:val="ru-RU"/>
    </w:rPr>
  </w:style>
  <w:style w:type="character" w:customStyle="1" w:styleId="2e">
    <w:name w:val="Красная строка 2 Знак"/>
    <w:uiPriority w:val="99"/>
    <w:qFormat/>
    <w:rsid w:val="006A2284"/>
    <w:rPr>
      <w:rFonts w:ascii="Arial" w:hAnsi="Arial"/>
      <w:b/>
      <w:sz w:val="24"/>
      <w:lang w:val="ru-RU"/>
    </w:rPr>
  </w:style>
  <w:style w:type="character" w:customStyle="1" w:styleId="34">
    <w:name w:val="Заголовок 3 Знак"/>
    <w:uiPriority w:val="99"/>
    <w:qFormat/>
    <w:rsid w:val="006A2284"/>
    <w:rPr>
      <w:rFonts w:ascii="Arial" w:hAnsi="Arial"/>
      <w:b/>
      <w:sz w:val="26"/>
      <w:lang w:val="ru-RU"/>
    </w:rPr>
  </w:style>
  <w:style w:type="character" w:customStyle="1" w:styleId="2f">
    <w:name w:val="Текст сноски Знак2"/>
    <w:uiPriority w:val="99"/>
    <w:qFormat/>
    <w:rsid w:val="006A2284"/>
    <w:rPr>
      <w:lang w:val="ru-RU"/>
    </w:rPr>
  </w:style>
  <w:style w:type="character" w:customStyle="1" w:styleId="1e">
    <w:name w:val="Основной текст Знак1"/>
    <w:basedOn w:val="a0"/>
    <w:uiPriority w:val="99"/>
    <w:qFormat/>
    <w:rsid w:val="006A2284"/>
    <w:rPr>
      <w:rFonts w:eastAsia="Times New Roman" w:cs="Times New Roman"/>
      <w:kern w:val="0"/>
      <w:sz w:val="28"/>
      <w:lang w:bidi="ar-SA"/>
    </w:rPr>
  </w:style>
  <w:style w:type="character" w:customStyle="1" w:styleId="1f">
    <w:name w:val="Основной текст с отступом Знак1"/>
    <w:basedOn w:val="a0"/>
    <w:uiPriority w:val="99"/>
    <w:qFormat/>
    <w:rsid w:val="006A2284"/>
    <w:rPr>
      <w:rFonts w:eastAsia="Times New Roman" w:cs="Times New Roman"/>
      <w:kern w:val="0"/>
      <w:lang w:bidi="ar-SA"/>
    </w:rPr>
  </w:style>
  <w:style w:type="character" w:customStyle="1" w:styleId="affa">
    <w:name w:val="Текст сноски Знак"/>
    <w:basedOn w:val="a0"/>
    <w:uiPriority w:val="99"/>
    <w:qFormat/>
    <w:rsid w:val="006A2284"/>
    <w:rPr>
      <w:rFonts w:eastAsia="Times New Roman" w:cs="Times New Roman"/>
      <w:kern w:val="0"/>
      <w:sz w:val="20"/>
      <w:szCs w:val="20"/>
      <w:lang w:bidi="ar-SA"/>
    </w:rPr>
  </w:style>
  <w:style w:type="character" w:customStyle="1" w:styleId="1f0">
    <w:name w:val="Название Знак1"/>
    <w:basedOn w:val="a0"/>
    <w:uiPriority w:val="99"/>
    <w:qFormat/>
    <w:rsid w:val="006A2284"/>
    <w:rPr>
      <w:rFonts w:ascii="Calibri Light" w:hAnsi="Calibri Light" w:cs="Times New Roman"/>
      <w:color w:val="323E4F"/>
      <w:spacing w:val="5"/>
      <w:kern w:val="2"/>
      <w:sz w:val="47"/>
      <w:szCs w:val="47"/>
    </w:rPr>
  </w:style>
  <w:style w:type="character" w:customStyle="1" w:styleId="affb">
    <w:name w:val="Без интервала Знак"/>
    <w:basedOn w:val="a0"/>
    <w:uiPriority w:val="99"/>
    <w:qFormat/>
    <w:rsid w:val="006A2284"/>
    <w:rPr>
      <w:rFonts w:ascii="Calibri" w:hAnsi="Calibri" w:cs="Calibri"/>
      <w:sz w:val="22"/>
      <w:szCs w:val="22"/>
      <w:lang w:bidi="ar-SA"/>
    </w:rPr>
  </w:style>
  <w:style w:type="character" w:customStyle="1" w:styleId="affc">
    <w:name w:val="Гипертекстовая ссылка"/>
    <w:basedOn w:val="a0"/>
    <w:uiPriority w:val="99"/>
    <w:qFormat/>
    <w:rsid w:val="006A2284"/>
    <w:rPr>
      <w:rFonts w:cs="Times New Roman"/>
      <w:color w:val="106BBE"/>
    </w:rPr>
  </w:style>
  <w:style w:type="character" w:customStyle="1" w:styleId="2f0">
    <w:name w:val="Основной текст Знак2"/>
    <w:basedOn w:val="a0"/>
    <w:link w:val="affd"/>
    <w:uiPriority w:val="99"/>
    <w:semiHidden/>
    <w:qFormat/>
    <w:locked/>
    <w:rPr>
      <w:rFonts w:cs="Times New Roman"/>
      <w:kern w:val="2"/>
      <w:sz w:val="21"/>
      <w:szCs w:val="21"/>
      <w:lang w:eastAsia="zh-CN" w:bidi="hi-IN"/>
    </w:rPr>
  </w:style>
  <w:style w:type="character" w:customStyle="1" w:styleId="1f1">
    <w:name w:val="Нижний колонтитул Знак1"/>
    <w:basedOn w:val="a0"/>
    <w:link w:val="affe"/>
    <w:uiPriority w:val="99"/>
    <w:semiHidden/>
    <w:qFormat/>
    <w:locked/>
    <w:rPr>
      <w:rFonts w:cs="Times New Roman"/>
      <w:kern w:val="2"/>
      <w:sz w:val="21"/>
      <w:szCs w:val="21"/>
      <w:lang w:eastAsia="zh-CN" w:bidi="hi-IN"/>
    </w:rPr>
  </w:style>
  <w:style w:type="character" w:customStyle="1" w:styleId="1f2">
    <w:name w:val="Верхний колонтитул Знак1"/>
    <w:basedOn w:val="a0"/>
    <w:link w:val="afff"/>
    <w:uiPriority w:val="99"/>
    <w:semiHidden/>
    <w:qFormat/>
    <w:locked/>
    <w:rPr>
      <w:rFonts w:cs="Times New Roman"/>
      <w:kern w:val="2"/>
      <w:sz w:val="21"/>
      <w:szCs w:val="21"/>
      <w:lang w:eastAsia="zh-CN" w:bidi="hi-IN"/>
    </w:rPr>
  </w:style>
  <w:style w:type="character" w:customStyle="1" w:styleId="1f3">
    <w:name w:val="Подзаголовок Знак1"/>
    <w:basedOn w:val="a0"/>
    <w:link w:val="afff0"/>
    <w:uiPriority w:val="99"/>
    <w:qFormat/>
    <w:locked/>
    <w:rPr>
      <w:rFonts w:ascii="Cambria" w:hAnsi="Cambria" w:cs="Times New Roman"/>
      <w:kern w:val="2"/>
      <w:sz w:val="21"/>
      <w:szCs w:val="21"/>
      <w:lang w:eastAsia="zh-CN" w:bidi="hi-IN"/>
    </w:rPr>
  </w:style>
  <w:style w:type="character" w:customStyle="1" w:styleId="1f4">
    <w:name w:val="Подпись Знак1"/>
    <w:basedOn w:val="a0"/>
    <w:link w:val="afff1"/>
    <w:uiPriority w:val="99"/>
    <w:semiHidden/>
    <w:qFormat/>
    <w:locked/>
    <w:rPr>
      <w:rFonts w:cs="Times New Roman"/>
      <w:kern w:val="2"/>
      <w:sz w:val="21"/>
      <w:szCs w:val="21"/>
      <w:lang w:eastAsia="zh-CN" w:bidi="hi-IN"/>
    </w:rPr>
  </w:style>
  <w:style w:type="character" w:customStyle="1" w:styleId="1f5">
    <w:name w:val="Приветствие Знак1"/>
    <w:basedOn w:val="a0"/>
    <w:link w:val="afff2"/>
    <w:uiPriority w:val="99"/>
    <w:semiHidden/>
    <w:qFormat/>
    <w:locked/>
    <w:rPr>
      <w:rFonts w:cs="Times New Roman"/>
      <w:kern w:val="2"/>
      <w:sz w:val="21"/>
      <w:szCs w:val="21"/>
      <w:lang w:eastAsia="zh-CN" w:bidi="hi-IN"/>
    </w:rPr>
  </w:style>
  <w:style w:type="character" w:customStyle="1" w:styleId="HTML10">
    <w:name w:val="Стандартный HTML Знак1"/>
    <w:basedOn w:val="a0"/>
    <w:link w:val="HTML9"/>
    <w:uiPriority w:val="99"/>
    <w:semiHidden/>
    <w:qFormat/>
    <w:locked/>
    <w:rPr>
      <w:rFonts w:ascii="Courier New" w:hAnsi="Courier New" w:cs="Times New Roman"/>
      <w:kern w:val="2"/>
      <w:sz w:val="18"/>
      <w:szCs w:val="18"/>
      <w:lang w:eastAsia="zh-CN" w:bidi="hi-IN"/>
    </w:rPr>
  </w:style>
  <w:style w:type="character" w:customStyle="1" w:styleId="E-mailSignatureChar">
    <w:name w:val="E-mail Signature Char"/>
    <w:basedOn w:val="a0"/>
    <w:uiPriority w:val="99"/>
    <w:semiHidden/>
    <w:qFormat/>
    <w:locked/>
    <w:rPr>
      <w:rFonts w:cs="Times New Roman"/>
      <w:kern w:val="2"/>
      <w:sz w:val="21"/>
      <w:szCs w:val="21"/>
      <w:lang w:eastAsia="zh-CN" w:bidi="hi-IN"/>
    </w:rPr>
  </w:style>
  <w:style w:type="character" w:customStyle="1" w:styleId="1f6">
    <w:name w:val="Текст примечания Знак1"/>
    <w:basedOn w:val="a0"/>
    <w:link w:val="afff3"/>
    <w:uiPriority w:val="99"/>
    <w:semiHidden/>
    <w:qFormat/>
    <w:locked/>
    <w:rPr>
      <w:rFonts w:cs="Times New Roman"/>
      <w:kern w:val="2"/>
      <w:sz w:val="18"/>
      <w:szCs w:val="18"/>
      <w:lang w:eastAsia="zh-CN" w:bidi="hi-IN"/>
    </w:rPr>
  </w:style>
  <w:style w:type="character" w:customStyle="1" w:styleId="1f7">
    <w:name w:val="Тема примечания Знак1"/>
    <w:basedOn w:val="1f6"/>
    <w:link w:val="afff4"/>
    <w:uiPriority w:val="99"/>
    <w:semiHidden/>
    <w:qFormat/>
    <w:locked/>
    <w:rPr>
      <w:rFonts w:cs="Times New Roman"/>
      <w:b/>
      <w:bCs/>
      <w:kern w:val="2"/>
      <w:sz w:val="18"/>
      <w:szCs w:val="18"/>
      <w:lang w:eastAsia="zh-CN" w:bidi="hi-IN"/>
    </w:rPr>
  </w:style>
  <w:style w:type="character" w:customStyle="1" w:styleId="1f8">
    <w:name w:val="Текст выноски Знак1"/>
    <w:basedOn w:val="a0"/>
    <w:link w:val="afff5"/>
    <w:uiPriority w:val="99"/>
    <w:semiHidden/>
    <w:qFormat/>
    <w:locked/>
    <w:rPr>
      <w:rFonts w:cs="Times New Roman"/>
      <w:kern w:val="2"/>
      <w:sz w:val="2"/>
      <w:lang w:eastAsia="zh-CN" w:bidi="hi-IN"/>
    </w:rPr>
  </w:style>
  <w:style w:type="character" w:customStyle="1" w:styleId="HTML11">
    <w:name w:val="Адрес HTML Знак1"/>
    <w:basedOn w:val="a0"/>
    <w:link w:val="HTMLa"/>
    <w:uiPriority w:val="99"/>
    <w:semiHidden/>
    <w:qFormat/>
    <w:locked/>
    <w:rPr>
      <w:rFonts w:cs="Times New Roman"/>
      <w:i/>
      <w:iCs/>
      <w:kern w:val="2"/>
      <w:sz w:val="21"/>
      <w:szCs w:val="21"/>
      <w:lang w:eastAsia="zh-CN" w:bidi="hi-IN"/>
    </w:rPr>
  </w:style>
  <w:style w:type="character" w:customStyle="1" w:styleId="2f1">
    <w:name w:val="Основной текст с отступом Знак2"/>
    <w:basedOn w:val="a0"/>
    <w:link w:val="afff6"/>
    <w:uiPriority w:val="99"/>
    <w:semiHidden/>
    <w:qFormat/>
    <w:locked/>
    <w:rPr>
      <w:rFonts w:cs="Times New Roman"/>
      <w:kern w:val="2"/>
      <w:sz w:val="21"/>
      <w:szCs w:val="21"/>
      <w:lang w:eastAsia="zh-CN" w:bidi="hi-IN"/>
    </w:rPr>
  </w:style>
  <w:style w:type="character" w:customStyle="1" w:styleId="1f9">
    <w:name w:val="Текст сноски Знак1"/>
    <w:basedOn w:val="a0"/>
    <w:link w:val="afff7"/>
    <w:uiPriority w:val="99"/>
    <w:semiHidden/>
    <w:qFormat/>
    <w:locked/>
    <w:rPr>
      <w:rFonts w:cs="Times New Roman"/>
      <w:kern w:val="2"/>
      <w:sz w:val="18"/>
      <w:szCs w:val="18"/>
      <w:lang w:eastAsia="zh-CN" w:bidi="hi-IN"/>
    </w:rPr>
  </w:style>
  <w:style w:type="character" w:customStyle="1" w:styleId="2f2">
    <w:name w:val="Название Знак2"/>
    <w:basedOn w:val="a0"/>
    <w:link w:val="afff8"/>
    <w:uiPriority w:val="99"/>
    <w:qFormat/>
    <w:locked/>
    <w:rPr>
      <w:rFonts w:ascii="Cambria" w:hAnsi="Cambria" w:cs="Times New Roman"/>
      <w:b/>
      <w:bCs/>
      <w:kern w:val="2"/>
      <w:sz w:val="29"/>
      <w:szCs w:val="29"/>
      <w:lang w:eastAsia="zh-CN" w:bidi="hi-IN"/>
    </w:rPr>
  </w:style>
  <w:style w:type="paragraph" w:customStyle="1" w:styleId="afff9">
    <w:name w:val="Заголовок"/>
    <w:next w:val="affd"/>
    <w:uiPriority w:val="99"/>
    <w:qFormat/>
    <w:rsid w:val="00A353BF"/>
    <w:pPr>
      <w:widowControl w:val="0"/>
      <w:textAlignment w:val="baseline"/>
    </w:pPr>
    <w:rPr>
      <w:rFonts w:ascii="Arial" w:eastAsia="Times New Roman" w:hAnsi="Arial" w:cs="Arial"/>
      <w:b/>
      <w:bCs/>
      <w:kern w:val="2"/>
      <w:lang w:eastAsia="zh-CN"/>
    </w:rPr>
  </w:style>
  <w:style w:type="paragraph" w:styleId="affd">
    <w:name w:val="Body Text"/>
    <w:basedOn w:val="a"/>
    <w:link w:val="2f0"/>
    <w:uiPriority w:val="99"/>
    <w:rsid w:val="006A2284"/>
    <w:pPr>
      <w:widowControl/>
      <w:spacing w:line="360" w:lineRule="auto"/>
      <w:ind w:right="-8" w:firstLine="709"/>
      <w:jc w:val="both"/>
      <w:textAlignment w:val="auto"/>
    </w:pPr>
    <w:rPr>
      <w:rFonts w:eastAsia="Times New Roman" w:cs="Times New Roman"/>
      <w:kern w:val="0"/>
      <w:sz w:val="28"/>
      <w:lang w:bidi="ar-SA"/>
    </w:rPr>
  </w:style>
  <w:style w:type="paragraph" w:styleId="afffa">
    <w:name w:val="List"/>
    <w:basedOn w:val="Textbody"/>
    <w:uiPriority w:val="99"/>
    <w:rsid w:val="00A353BF"/>
    <w:pPr>
      <w:spacing w:after="240" w:line="240" w:lineRule="atLeast"/>
      <w:ind w:left="1440" w:right="0" w:hanging="360"/>
    </w:pPr>
    <w:rPr>
      <w:rFonts w:ascii="Arial" w:hAnsi="Arial" w:cs="Arial"/>
      <w:spacing w:val="-5"/>
      <w:sz w:val="20"/>
      <w:szCs w:val="20"/>
    </w:rPr>
  </w:style>
  <w:style w:type="paragraph" w:styleId="afffb">
    <w:name w:val="caption"/>
    <w:basedOn w:val="Standard"/>
    <w:uiPriority w:val="99"/>
    <w:qFormat/>
    <w:rsid w:val="00A353BF"/>
    <w:pPr>
      <w:suppressLineNumbers/>
      <w:spacing w:before="120" w:after="120"/>
    </w:pPr>
    <w:rPr>
      <w:rFonts w:cs="Mangal"/>
      <w:i/>
      <w:iCs/>
    </w:rPr>
  </w:style>
  <w:style w:type="paragraph" w:styleId="afffc">
    <w:name w:val="index heading"/>
    <w:basedOn w:val="Standard"/>
    <w:uiPriority w:val="99"/>
    <w:qFormat/>
    <w:rsid w:val="00A353BF"/>
    <w:pPr>
      <w:suppressLineNumbers/>
    </w:pPr>
    <w:rPr>
      <w:rFonts w:cs="Mangal"/>
    </w:rPr>
  </w:style>
  <w:style w:type="paragraph" w:customStyle="1" w:styleId="Heading11">
    <w:name w:val="Heading 11"/>
    <w:basedOn w:val="2f3"/>
    <w:next w:val="Standard"/>
    <w:uiPriority w:val="99"/>
    <w:qFormat/>
    <w:rsid w:val="00A353BF"/>
    <w:pPr>
      <w:keepNext/>
      <w:jc w:val="center"/>
    </w:pPr>
    <w:rPr>
      <w:b/>
      <w:bCs/>
      <w:caps/>
      <w:sz w:val="28"/>
    </w:rPr>
  </w:style>
  <w:style w:type="paragraph" w:customStyle="1" w:styleId="Heading31">
    <w:name w:val="Heading 31"/>
    <w:basedOn w:val="Standard"/>
    <w:next w:val="Standard"/>
    <w:uiPriority w:val="99"/>
    <w:qFormat/>
    <w:rsid w:val="00A353BF"/>
    <w:pPr>
      <w:keepNext/>
      <w:ind w:firstLine="709"/>
      <w:jc w:val="both"/>
    </w:pPr>
    <w:rPr>
      <w:rFonts w:cs="Arial"/>
      <w:bCs/>
      <w:sz w:val="28"/>
      <w:szCs w:val="26"/>
    </w:rPr>
  </w:style>
  <w:style w:type="paragraph" w:styleId="1fa">
    <w:name w:val="index 1"/>
    <w:basedOn w:val="Standard"/>
    <w:next w:val="Standard"/>
    <w:uiPriority w:val="99"/>
    <w:qFormat/>
    <w:rsid w:val="00A353BF"/>
    <w:pPr>
      <w:spacing w:line="360" w:lineRule="auto"/>
      <w:ind w:left="240" w:hanging="240"/>
      <w:jc w:val="both"/>
    </w:pPr>
  </w:style>
  <w:style w:type="paragraph" w:styleId="2f3">
    <w:name w:val="List Number 2"/>
    <w:basedOn w:val="Standard"/>
    <w:uiPriority w:val="99"/>
    <w:qFormat/>
    <w:rsid w:val="006A2284"/>
    <w:pPr>
      <w:widowControl/>
      <w:textAlignment w:val="auto"/>
    </w:pPr>
    <w:rPr>
      <w:rFonts w:eastAsia="Times New Roman" w:cs="Times New Roman"/>
      <w:kern w:val="0"/>
    </w:rPr>
  </w:style>
  <w:style w:type="paragraph" w:customStyle="1" w:styleId="Standard">
    <w:name w:val="Standard"/>
    <w:uiPriority w:val="99"/>
    <w:qFormat/>
    <w:rsid w:val="00A353BF"/>
    <w:pPr>
      <w:widowControl w:val="0"/>
      <w:textAlignment w:val="baseline"/>
    </w:pPr>
    <w:rPr>
      <w:rFonts w:cs="Tahoma"/>
      <w:kern w:val="2"/>
      <w:sz w:val="21"/>
      <w:szCs w:val="24"/>
      <w:lang w:eastAsia="zh-CN"/>
    </w:rPr>
  </w:style>
  <w:style w:type="paragraph" w:customStyle="1" w:styleId="Textbody">
    <w:name w:val="Text body"/>
    <w:basedOn w:val="Standard"/>
    <w:uiPriority w:val="99"/>
    <w:qFormat/>
    <w:rsid w:val="00A353BF"/>
    <w:pPr>
      <w:spacing w:line="360" w:lineRule="auto"/>
      <w:ind w:right="-8" w:firstLine="709"/>
      <w:jc w:val="both"/>
    </w:pPr>
    <w:rPr>
      <w:sz w:val="28"/>
    </w:rPr>
  </w:style>
  <w:style w:type="paragraph" w:customStyle="1" w:styleId="1fb">
    <w:name w:val="Указатель1"/>
    <w:basedOn w:val="Standard"/>
    <w:uiPriority w:val="99"/>
    <w:qFormat/>
    <w:rsid w:val="00A353BF"/>
    <w:pPr>
      <w:suppressLineNumbers/>
    </w:pPr>
    <w:rPr>
      <w:rFonts w:cs="Mangal"/>
    </w:rPr>
  </w:style>
  <w:style w:type="paragraph" w:customStyle="1" w:styleId="S7">
    <w:name w:val="S_Обычный"/>
    <w:basedOn w:val="Standard"/>
    <w:uiPriority w:val="99"/>
    <w:qFormat/>
    <w:rsid w:val="00A353BF"/>
    <w:pPr>
      <w:spacing w:line="360" w:lineRule="auto"/>
      <w:jc w:val="both"/>
    </w:pPr>
  </w:style>
  <w:style w:type="paragraph" w:customStyle="1" w:styleId="1fc">
    <w:name w:val="Маркированный_1"/>
    <w:basedOn w:val="Standard"/>
    <w:uiPriority w:val="99"/>
    <w:qFormat/>
    <w:rsid w:val="00A353BF"/>
    <w:pPr>
      <w:spacing w:line="360" w:lineRule="auto"/>
      <w:jc w:val="both"/>
    </w:pPr>
  </w:style>
  <w:style w:type="paragraph" w:customStyle="1" w:styleId="35">
    <w:name w:val="Маркированный список3"/>
    <w:basedOn w:val="1fc"/>
    <w:uiPriority w:val="99"/>
    <w:qFormat/>
    <w:rsid w:val="00A353BF"/>
    <w:rPr>
      <w:color w:val="333399"/>
      <w:w w:val="109"/>
    </w:rPr>
  </w:style>
  <w:style w:type="paragraph" w:customStyle="1" w:styleId="S8">
    <w:name w:val="S_Маркированный"/>
    <w:basedOn w:val="35"/>
    <w:uiPriority w:val="99"/>
    <w:qFormat/>
    <w:rsid w:val="00A353BF"/>
    <w:pPr>
      <w:ind w:firstLine="709"/>
      <w:jc w:val="center"/>
    </w:pPr>
    <w:rPr>
      <w:b/>
      <w:color w:val="000000"/>
      <w:w w:val="100"/>
    </w:rPr>
  </w:style>
  <w:style w:type="paragraph" w:customStyle="1" w:styleId="S40">
    <w:name w:val="S_Заголовок 4"/>
    <w:basedOn w:val="4"/>
    <w:uiPriority w:val="99"/>
    <w:qFormat/>
    <w:rsid w:val="00A353BF"/>
    <w:pPr>
      <w:spacing w:line="360" w:lineRule="auto"/>
      <w:ind w:left="643" w:hanging="360"/>
    </w:pPr>
  </w:style>
  <w:style w:type="paragraph" w:customStyle="1" w:styleId="1fd">
    <w:name w:val="Заголовок_1 Знак"/>
    <w:basedOn w:val="Standard"/>
    <w:uiPriority w:val="99"/>
    <w:qFormat/>
    <w:rsid w:val="00A353BF"/>
    <w:pPr>
      <w:ind w:left="900" w:hanging="360"/>
      <w:jc w:val="center"/>
    </w:pPr>
  </w:style>
  <w:style w:type="paragraph" w:customStyle="1" w:styleId="S12">
    <w:name w:val="S_Заголовок 1"/>
    <w:basedOn w:val="1fd"/>
    <w:uiPriority w:val="99"/>
    <w:qFormat/>
    <w:rsid w:val="00A353BF"/>
    <w:pPr>
      <w:spacing w:line="360" w:lineRule="auto"/>
    </w:pPr>
    <w:rPr>
      <w:b/>
      <w:caps/>
    </w:rPr>
  </w:style>
  <w:style w:type="paragraph" w:customStyle="1" w:styleId="S32">
    <w:name w:val="S_Заголовок 3"/>
    <w:basedOn w:val="Heading31"/>
    <w:uiPriority w:val="99"/>
    <w:qFormat/>
    <w:rsid w:val="00A353BF"/>
    <w:pPr>
      <w:keepNext w:val="0"/>
      <w:spacing w:line="360" w:lineRule="auto"/>
    </w:pPr>
    <w:rPr>
      <w:rFonts w:cs="Times New Roman"/>
      <w:bCs w:val="0"/>
      <w:sz w:val="24"/>
      <w:szCs w:val="24"/>
      <w:u w:val="single"/>
      <w:lang w:bidi="hi-IN"/>
    </w:rPr>
  </w:style>
  <w:style w:type="paragraph" w:customStyle="1" w:styleId="ConsPlusTitle">
    <w:name w:val="ConsPlusTitle"/>
    <w:uiPriority w:val="99"/>
    <w:qFormat/>
    <w:rsid w:val="00A353BF"/>
    <w:pPr>
      <w:widowControl w:val="0"/>
      <w:textAlignment w:val="baseline"/>
    </w:pPr>
    <w:rPr>
      <w:rFonts w:ascii="Arial" w:eastAsia="Times New Roman" w:hAnsi="Arial" w:cs="Arial"/>
      <w:b/>
      <w:bCs/>
      <w:kern w:val="2"/>
      <w:sz w:val="20"/>
      <w:szCs w:val="20"/>
      <w:lang w:eastAsia="zh-CN"/>
    </w:rPr>
  </w:style>
  <w:style w:type="paragraph" w:customStyle="1" w:styleId="S21">
    <w:name w:val="S_Заголовок 2"/>
    <w:basedOn w:val="2"/>
    <w:uiPriority w:val="99"/>
    <w:qFormat/>
    <w:rsid w:val="00A353BF"/>
    <w:pPr>
      <w:keepNext w:val="0"/>
      <w:spacing w:before="0" w:after="0" w:line="480" w:lineRule="auto"/>
      <w:jc w:val="center"/>
    </w:pPr>
    <w:rPr>
      <w:rFonts w:ascii="Times New Roman" w:hAnsi="Times New Roman" w:cs="Times New Roman"/>
      <w:bCs w:val="0"/>
      <w:i w:val="0"/>
      <w:iCs w:val="0"/>
      <w:caps/>
      <w:sz w:val="24"/>
      <w:szCs w:val="24"/>
    </w:rPr>
  </w:style>
  <w:style w:type="paragraph" w:customStyle="1" w:styleId="Aacao">
    <w:name w:val="Aacao"/>
    <w:basedOn w:val="Standard"/>
    <w:uiPriority w:val="99"/>
    <w:qFormat/>
    <w:rsid w:val="00A353BF"/>
    <w:pPr>
      <w:ind w:firstLine="709"/>
      <w:jc w:val="both"/>
    </w:pPr>
    <w:rPr>
      <w:spacing w:val="6"/>
      <w:sz w:val="30"/>
      <w:szCs w:val="20"/>
    </w:rPr>
  </w:style>
  <w:style w:type="paragraph" w:customStyle="1" w:styleId="afffd">
    <w:name w:val="Таблица"/>
    <w:basedOn w:val="a"/>
    <w:uiPriority w:val="99"/>
    <w:qFormat/>
    <w:rsid w:val="006A2284"/>
    <w:pPr>
      <w:widowControl/>
      <w:jc w:val="both"/>
      <w:textAlignment w:val="auto"/>
    </w:pPr>
    <w:rPr>
      <w:rFonts w:eastAsia="Times New Roman" w:cs="Times New Roman"/>
      <w:kern w:val="0"/>
      <w:lang w:bidi="ar-SA"/>
    </w:rPr>
  </w:style>
  <w:style w:type="paragraph" w:customStyle="1" w:styleId="afffe">
    <w:name w:val="Верхний и нижний колонтитулы"/>
    <w:basedOn w:val="a"/>
    <w:uiPriority w:val="99"/>
    <w:qFormat/>
    <w:rsid w:val="00A353BF"/>
  </w:style>
  <w:style w:type="paragraph" w:styleId="affe">
    <w:name w:val="footer"/>
    <w:basedOn w:val="Standard"/>
    <w:link w:val="1f1"/>
    <w:uiPriority w:val="99"/>
    <w:rsid w:val="00A353BF"/>
  </w:style>
  <w:style w:type="paragraph" w:customStyle="1" w:styleId="230">
    <w:name w:val="Основной текст 23"/>
    <w:basedOn w:val="Standard"/>
    <w:uiPriority w:val="99"/>
    <w:qFormat/>
    <w:rsid w:val="00A353BF"/>
    <w:pPr>
      <w:ind w:firstLine="709"/>
      <w:jc w:val="both"/>
    </w:pPr>
    <w:rPr>
      <w:sz w:val="28"/>
      <w:szCs w:val="20"/>
    </w:rPr>
  </w:style>
  <w:style w:type="paragraph" w:styleId="afff">
    <w:name w:val="header"/>
    <w:basedOn w:val="Standard"/>
    <w:link w:val="1f2"/>
    <w:uiPriority w:val="99"/>
    <w:rsid w:val="00A353BF"/>
  </w:style>
  <w:style w:type="paragraph" w:customStyle="1" w:styleId="Contents2">
    <w:name w:val="Contents 2"/>
    <w:basedOn w:val="Standard"/>
    <w:next w:val="Standard"/>
    <w:uiPriority w:val="99"/>
    <w:qFormat/>
    <w:rsid w:val="00A353BF"/>
    <w:pPr>
      <w:ind w:left="757" w:right="-54"/>
    </w:pPr>
    <w:rPr>
      <w:smallCaps/>
      <w:sz w:val="20"/>
      <w:szCs w:val="20"/>
    </w:rPr>
  </w:style>
  <w:style w:type="paragraph" w:customStyle="1" w:styleId="Contents1">
    <w:name w:val="Contents 1"/>
    <w:basedOn w:val="Contents2"/>
    <w:next w:val="Standard"/>
    <w:uiPriority w:val="99"/>
    <w:qFormat/>
    <w:rsid w:val="00A353BF"/>
    <w:pPr>
      <w:snapToGrid w:val="0"/>
      <w:ind w:left="1440" w:right="-57" w:hanging="1080"/>
    </w:pPr>
    <w:rPr>
      <w:rFonts w:ascii="Arial" w:hAnsi="Arial" w:cs="Arial"/>
    </w:rPr>
  </w:style>
  <w:style w:type="paragraph" w:customStyle="1" w:styleId="Normal10-020">
    <w:name w:val="Normal + 10 пт полужирный По центру Слева:  -02 см Справ..."/>
    <w:basedOn w:val="Standard"/>
    <w:uiPriority w:val="99"/>
    <w:qFormat/>
    <w:rsid w:val="00A353BF"/>
    <w:pPr>
      <w:ind w:left="-113" w:right="-113"/>
      <w:jc w:val="center"/>
    </w:pPr>
    <w:rPr>
      <w:b/>
      <w:bCs/>
      <w:sz w:val="20"/>
      <w:szCs w:val="20"/>
    </w:rPr>
  </w:style>
  <w:style w:type="paragraph" w:customStyle="1" w:styleId="1fe">
    <w:name w:val="Обычный1"/>
    <w:uiPriority w:val="99"/>
    <w:qFormat/>
    <w:rsid w:val="00A353BF"/>
    <w:pPr>
      <w:snapToGrid w:val="0"/>
      <w:textAlignment w:val="baseline"/>
    </w:pPr>
    <w:rPr>
      <w:rFonts w:eastAsia="Times New Roman" w:cs="Times New Roman"/>
      <w:kern w:val="2"/>
      <w:szCs w:val="20"/>
      <w:lang w:eastAsia="zh-CN"/>
    </w:rPr>
  </w:style>
  <w:style w:type="paragraph" w:customStyle="1" w:styleId="Textbodyindent">
    <w:name w:val="Text body indent"/>
    <w:basedOn w:val="Standard"/>
    <w:uiPriority w:val="99"/>
    <w:qFormat/>
    <w:rsid w:val="00A353BF"/>
    <w:pPr>
      <w:spacing w:line="360" w:lineRule="auto"/>
      <w:ind w:firstLine="708"/>
      <w:jc w:val="both"/>
    </w:pPr>
  </w:style>
  <w:style w:type="paragraph" w:customStyle="1" w:styleId="xl22">
    <w:name w:val="xl22"/>
    <w:basedOn w:val="Standard"/>
    <w:uiPriority w:val="99"/>
    <w:qFormat/>
    <w:rsid w:val="00A353BF"/>
    <w:pPr>
      <w:spacing w:before="280" w:after="280" w:line="360" w:lineRule="auto"/>
      <w:ind w:firstLine="709"/>
      <w:jc w:val="center"/>
    </w:pPr>
  </w:style>
  <w:style w:type="paragraph" w:customStyle="1" w:styleId="ConsPlusNormal0">
    <w:name w:val="ConsPlusNormal"/>
    <w:uiPriority w:val="99"/>
    <w:qFormat/>
    <w:rsid w:val="00A353BF"/>
    <w:pPr>
      <w:widowControl w:val="0"/>
      <w:ind w:firstLine="720"/>
      <w:textAlignment w:val="baseline"/>
    </w:pPr>
    <w:rPr>
      <w:rFonts w:ascii="Arial" w:eastAsia="Times New Roman" w:hAnsi="Arial" w:cs="Arial"/>
      <w:kern w:val="2"/>
      <w:sz w:val="20"/>
      <w:szCs w:val="20"/>
      <w:lang w:eastAsia="zh-CN"/>
    </w:rPr>
  </w:style>
  <w:style w:type="paragraph" w:customStyle="1" w:styleId="36">
    <w:name w:val="Цитата3"/>
    <w:basedOn w:val="Standard"/>
    <w:uiPriority w:val="99"/>
    <w:qFormat/>
    <w:rsid w:val="00A353BF"/>
    <w:pPr>
      <w:spacing w:line="360" w:lineRule="auto"/>
      <w:ind w:left="360" w:right="-8" w:firstLine="709"/>
      <w:jc w:val="both"/>
    </w:pPr>
    <w:rPr>
      <w:bCs/>
      <w:sz w:val="28"/>
      <w:szCs w:val="28"/>
    </w:rPr>
  </w:style>
  <w:style w:type="paragraph" w:customStyle="1" w:styleId="240">
    <w:name w:val="Основной текст 24"/>
    <w:basedOn w:val="Standard"/>
    <w:uiPriority w:val="99"/>
    <w:qFormat/>
    <w:rsid w:val="00A353BF"/>
    <w:pPr>
      <w:spacing w:line="360" w:lineRule="auto"/>
      <w:ind w:firstLine="709"/>
      <w:jc w:val="center"/>
    </w:pPr>
    <w:rPr>
      <w:b/>
      <w:bCs/>
      <w:caps/>
    </w:rPr>
  </w:style>
  <w:style w:type="paragraph" w:customStyle="1" w:styleId="211">
    <w:name w:val="Основной текст с отступом 21"/>
    <w:basedOn w:val="Standard"/>
    <w:uiPriority w:val="99"/>
    <w:qFormat/>
    <w:rsid w:val="00A353BF"/>
    <w:pPr>
      <w:spacing w:line="360" w:lineRule="auto"/>
      <w:ind w:left="360" w:firstLine="709"/>
      <w:jc w:val="center"/>
    </w:pPr>
    <w:rPr>
      <w:b/>
      <w:bCs/>
      <w:caps/>
    </w:rPr>
  </w:style>
  <w:style w:type="paragraph" w:customStyle="1" w:styleId="2f4">
    <w:name w:val="Обычный2"/>
    <w:uiPriority w:val="99"/>
    <w:qFormat/>
    <w:rsid w:val="00A353BF"/>
    <w:pPr>
      <w:textAlignment w:val="baseline"/>
    </w:pPr>
    <w:rPr>
      <w:rFonts w:eastAsia="Times New Roman" w:cs="Times New Roman"/>
      <w:kern w:val="2"/>
      <w:sz w:val="24"/>
      <w:szCs w:val="20"/>
      <w:lang w:eastAsia="zh-CN"/>
    </w:rPr>
  </w:style>
  <w:style w:type="paragraph" w:customStyle="1" w:styleId="320">
    <w:name w:val="Основной текст с отступом 32"/>
    <w:basedOn w:val="Standard"/>
    <w:uiPriority w:val="99"/>
    <w:qFormat/>
    <w:rsid w:val="00A353BF"/>
    <w:pPr>
      <w:spacing w:line="360" w:lineRule="auto"/>
      <w:ind w:firstLine="540"/>
      <w:jc w:val="both"/>
    </w:pPr>
    <w:rPr>
      <w:sz w:val="28"/>
      <w:szCs w:val="28"/>
    </w:rPr>
  </w:style>
  <w:style w:type="paragraph" w:customStyle="1" w:styleId="ConsNormal">
    <w:name w:val="ConsNormal"/>
    <w:uiPriority w:val="99"/>
    <w:qFormat/>
    <w:rsid w:val="00A353BF"/>
    <w:pPr>
      <w:widowControl w:val="0"/>
      <w:ind w:firstLine="720"/>
      <w:textAlignment w:val="baseline"/>
    </w:pPr>
    <w:rPr>
      <w:rFonts w:ascii="Arial" w:eastAsia="Times New Roman" w:hAnsi="Arial" w:cs="Arial"/>
      <w:kern w:val="2"/>
      <w:sz w:val="20"/>
      <w:szCs w:val="20"/>
      <w:lang w:eastAsia="zh-CN"/>
    </w:rPr>
  </w:style>
  <w:style w:type="paragraph" w:customStyle="1" w:styleId="affff">
    <w:name w:val="Îáû÷íûé"/>
    <w:uiPriority w:val="99"/>
    <w:qFormat/>
    <w:rsid w:val="00A353BF"/>
    <w:pPr>
      <w:textAlignment w:val="baseline"/>
    </w:pPr>
    <w:rPr>
      <w:rFonts w:eastAsia="Times New Roman" w:cs="Times New Roman"/>
      <w:kern w:val="2"/>
      <w:sz w:val="20"/>
      <w:szCs w:val="20"/>
      <w:lang w:val="en-US" w:eastAsia="zh-CN"/>
    </w:rPr>
  </w:style>
  <w:style w:type="paragraph" w:customStyle="1" w:styleId="ConsNonformat">
    <w:name w:val="ConsNonformat"/>
    <w:uiPriority w:val="99"/>
    <w:qFormat/>
    <w:rsid w:val="00A353BF"/>
    <w:pPr>
      <w:widowControl w:val="0"/>
      <w:textAlignment w:val="baseline"/>
    </w:pPr>
    <w:rPr>
      <w:rFonts w:ascii="Courier New" w:eastAsia="Times New Roman" w:hAnsi="Courier New" w:cs="Courier New"/>
      <w:kern w:val="2"/>
      <w:sz w:val="20"/>
      <w:szCs w:val="20"/>
      <w:lang w:eastAsia="zh-CN"/>
    </w:rPr>
  </w:style>
  <w:style w:type="paragraph" w:customStyle="1" w:styleId="affff0">
    <w:name w:val="Заглавие раздела"/>
    <w:basedOn w:val="2"/>
    <w:uiPriority w:val="99"/>
    <w:qFormat/>
    <w:rsid w:val="00A353BF"/>
    <w:pPr>
      <w:keepNext w:val="0"/>
      <w:spacing w:before="0" w:after="240"/>
      <w:ind w:left="1789" w:right="709" w:firstLine="709"/>
      <w:jc w:val="center"/>
    </w:pPr>
    <w:rPr>
      <w:rFonts w:ascii="Times New Roman" w:hAnsi="Times New Roman" w:cs="Times New Roman"/>
      <w:bCs w:val="0"/>
      <w:szCs w:val="24"/>
    </w:rPr>
  </w:style>
  <w:style w:type="paragraph" w:customStyle="1" w:styleId="310">
    <w:name w:val="Основной текст 31"/>
    <w:basedOn w:val="Standard"/>
    <w:uiPriority w:val="99"/>
    <w:qFormat/>
    <w:rsid w:val="00A353BF"/>
    <w:pPr>
      <w:spacing w:after="120" w:line="360" w:lineRule="auto"/>
      <w:ind w:firstLine="709"/>
      <w:jc w:val="both"/>
    </w:pPr>
    <w:rPr>
      <w:sz w:val="16"/>
      <w:szCs w:val="16"/>
    </w:rPr>
  </w:style>
  <w:style w:type="paragraph" w:customStyle="1" w:styleId="affff1">
    <w:name w:val="Неразрывный основной текст"/>
    <w:basedOn w:val="Textbody"/>
    <w:uiPriority w:val="99"/>
    <w:qFormat/>
    <w:rsid w:val="00A353BF"/>
    <w:pPr>
      <w:keepNext/>
      <w:spacing w:after="240" w:line="240" w:lineRule="atLeast"/>
      <w:ind w:left="1080" w:right="0"/>
    </w:pPr>
    <w:rPr>
      <w:rFonts w:ascii="Arial" w:hAnsi="Arial" w:cs="Arial"/>
      <w:spacing w:val="-5"/>
      <w:sz w:val="20"/>
      <w:szCs w:val="20"/>
    </w:rPr>
  </w:style>
  <w:style w:type="paragraph" w:styleId="affff2">
    <w:name w:val="table of figures"/>
    <w:basedOn w:val="Standard"/>
    <w:next w:val="1ff"/>
    <w:uiPriority w:val="99"/>
    <w:qFormat/>
    <w:rsid w:val="00A353BF"/>
    <w:pPr>
      <w:keepNext/>
      <w:spacing w:line="360" w:lineRule="auto"/>
      <w:ind w:left="1080" w:firstLine="709"/>
      <w:jc w:val="both"/>
    </w:pPr>
    <w:rPr>
      <w:rFonts w:ascii="Arial" w:hAnsi="Arial" w:cs="Arial"/>
      <w:spacing w:val="-5"/>
      <w:sz w:val="20"/>
      <w:szCs w:val="20"/>
    </w:rPr>
  </w:style>
  <w:style w:type="paragraph" w:customStyle="1" w:styleId="1ff">
    <w:name w:val="Название объекта1"/>
    <w:basedOn w:val="Standard"/>
    <w:next w:val="Standard"/>
    <w:uiPriority w:val="99"/>
    <w:qFormat/>
    <w:rsid w:val="00A353BF"/>
    <w:pPr>
      <w:spacing w:line="360" w:lineRule="auto"/>
      <w:ind w:firstLine="709"/>
      <w:jc w:val="both"/>
    </w:pPr>
    <w:rPr>
      <w:b/>
      <w:bCs/>
      <w:sz w:val="20"/>
      <w:szCs w:val="20"/>
    </w:rPr>
  </w:style>
  <w:style w:type="paragraph" w:customStyle="1" w:styleId="affff3">
    <w:name w:val="Название части"/>
    <w:basedOn w:val="Standard"/>
    <w:uiPriority w:val="99"/>
    <w:qFormat/>
    <w:rsid w:val="00A353BF"/>
    <w:pPr>
      <w:shd w:val="clear" w:color="auto" w:fill="000000"/>
      <w:spacing w:line="360" w:lineRule="exact"/>
      <w:ind w:firstLine="709"/>
      <w:jc w:val="center"/>
    </w:pPr>
    <w:rPr>
      <w:rFonts w:ascii="Arial" w:hAnsi="Arial" w:cs="Arial"/>
      <w:color w:val="FFFFFF"/>
      <w:spacing w:val="-16"/>
      <w:sz w:val="26"/>
      <w:szCs w:val="26"/>
    </w:rPr>
  </w:style>
  <w:style w:type="paragraph" w:styleId="afff0">
    <w:name w:val="Subtitle"/>
    <w:basedOn w:val="afff9"/>
    <w:next w:val="Textbody"/>
    <w:link w:val="1f3"/>
    <w:uiPriority w:val="99"/>
    <w:qFormat/>
    <w:rsid w:val="00A353BF"/>
    <w:pPr>
      <w:keepNext/>
      <w:keepLines/>
      <w:spacing w:before="60" w:after="120" w:line="340" w:lineRule="atLeast"/>
    </w:pPr>
    <w:rPr>
      <w:b w:val="0"/>
      <w:bCs w:val="0"/>
      <w:spacing w:val="-16"/>
      <w:sz w:val="32"/>
      <w:szCs w:val="32"/>
    </w:rPr>
  </w:style>
  <w:style w:type="paragraph" w:customStyle="1" w:styleId="affff4">
    <w:name w:val="Подзаголовок главы"/>
    <w:basedOn w:val="afff0"/>
    <w:uiPriority w:val="99"/>
    <w:qFormat/>
    <w:rsid w:val="00A353BF"/>
  </w:style>
  <w:style w:type="paragraph" w:customStyle="1" w:styleId="affff5">
    <w:name w:val="Название предприятия"/>
    <w:basedOn w:val="Standard"/>
    <w:uiPriority w:val="99"/>
    <w:qFormat/>
    <w:rsid w:val="00A353BF"/>
    <w:pPr>
      <w:keepNext/>
      <w:keepLines/>
      <w:spacing w:line="220" w:lineRule="atLeast"/>
      <w:ind w:firstLine="709"/>
      <w:jc w:val="both"/>
    </w:pPr>
    <w:rPr>
      <w:rFonts w:ascii="Arial Black" w:hAnsi="Arial Black" w:cs="Arial Black"/>
      <w:spacing w:val="-25"/>
      <w:sz w:val="32"/>
      <w:szCs w:val="32"/>
    </w:rPr>
  </w:style>
  <w:style w:type="paragraph" w:customStyle="1" w:styleId="affff6">
    <w:name w:val="Текст таблицы"/>
    <w:basedOn w:val="Standard"/>
    <w:uiPriority w:val="99"/>
    <w:qFormat/>
    <w:rsid w:val="00A353BF"/>
    <w:pPr>
      <w:spacing w:before="60" w:line="360" w:lineRule="auto"/>
      <w:ind w:firstLine="709"/>
      <w:jc w:val="both"/>
    </w:pPr>
    <w:rPr>
      <w:rFonts w:ascii="Arial" w:hAnsi="Arial" w:cs="Arial"/>
      <w:spacing w:val="-5"/>
      <w:sz w:val="16"/>
      <w:szCs w:val="16"/>
    </w:rPr>
  </w:style>
  <w:style w:type="paragraph" w:customStyle="1" w:styleId="affff7">
    <w:name w:val="Подчеркнутый"/>
    <w:basedOn w:val="Standard"/>
    <w:uiPriority w:val="99"/>
    <w:qFormat/>
    <w:rsid w:val="00A353BF"/>
    <w:pPr>
      <w:spacing w:line="360" w:lineRule="auto"/>
      <w:ind w:firstLine="709"/>
      <w:jc w:val="both"/>
    </w:pPr>
    <w:rPr>
      <w:u w:val="single"/>
    </w:rPr>
  </w:style>
  <w:style w:type="paragraph" w:customStyle="1" w:styleId="affff8">
    <w:name w:val="Название документа"/>
    <w:basedOn w:val="Standard"/>
    <w:uiPriority w:val="99"/>
    <w:qFormat/>
    <w:rsid w:val="00A353BF"/>
    <w:pPr>
      <w:keepNext/>
      <w:keepLines/>
      <w:spacing w:before="240" w:after="500" w:line="640" w:lineRule="exact"/>
      <w:ind w:firstLine="709"/>
      <w:jc w:val="both"/>
    </w:pPr>
    <w:rPr>
      <w:rFonts w:ascii="Arial Black" w:hAnsi="Arial Black" w:cs="Arial Black"/>
      <w:b/>
      <w:bCs/>
      <w:spacing w:val="-48"/>
      <w:sz w:val="64"/>
      <w:szCs w:val="64"/>
    </w:rPr>
  </w:style>
  <w:style w:type="paragraph" w:customStyle="1" w:styleId="affff9">
    <w:name w:val="Нижний колонтитул (четн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affffa">
    <w:name w:val="Нижний колонтитул (перв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affffb">
    <w:name w:val="Нижний колонтитул (нечетн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212">
    <w:name w:val="Список 21"/>
    <w:basedOn w:val="afffa"/>
    <w:uiPriority w:val="99"/>
    <w:qFormat/>
    <w:rsid w:val="00A353BF"/>
    <w:pPr>
      <w:spacing w:after="0"/>
      <w:ind w:left="1800"/>
    </w:pPr>
  </w:style>
  <w:style w:type="paragraph" w:customStyle="1" w:styleId="311">
    <w:name w:val="Список 31"/>
    <w:basedOn w:val="afffa"/>
    <w:uiPriority w:val="99"/>
    <w:qFormat/>
    <w:rsid w:val="00A353BF"/>
    <w:pPr>
      <w:spacing w:after="0"/>
      <w:ind w:left="2160"/>
    </w:pPr>
  </w:style>
  <w:style w:type="paragraph" w:customStyle="1" w:styleId="410">
    <w:name w:val="Список 41"/>
    <w:basedOn w:val="afffa"/>
    <w:uiPriority w:val="99"/>
    <w:qFormat/>
    <w:rsid w:val="00A353BF"/>
    <w:pPr>
      <w:spacing w:after="0"/>
      <w:ind w:left="2520"/>
    </w:pPr>
  </w:style>
  <w:style w:type="paragraph" w:customStyle="1" w:styleId="510">
    <w:name w:val="Список 51"/>
    <w:basedOn w:val="afffa"/>
    <w:uiPriority w:val="99"/>
    <w:qFormat/>
    <w:rsid w:val="00A353BF"/>
    <w:pPr>
      <w:spacing w:after="0"/>
      <w:ind w:left="2880"/>
    </w:pPr>
  </w:style>
  <w:style w:type="paragraph" w:styleId="37">
    <w:name w:val="List Bullet 3"/>
    <w:basedOn w:val="a"/>
    <w:uiPriority w:val="99"/>
    <w:qFormat/>
    <w:rsid w:val="006A2284"/>
    <w:pPr>
      <w:widowControl/>
      <w:tabs>
        <w:tab w:val="left" w:pos="552"/>
      </w:tabs>
      <w:spacing w:after="240" w:line="240" w:lineRule="atLeast"/>
      <w:ind w:left="2160" w:hanging="552"/>
      <w:jc w:val="both"/>
      <w:textAlignment w:val="auto"/>
    </w:pPr>
    <w:rPr>
      <w:rFonts w:ascii="Arial" w:eastAsia="Times New Roman" w:hAnsi="Arial" w:cs="Arial"/>
      <w:spacing w:val="-5"/>
      <w:kern w:val="0"/>
      <w:sz w:val="20"/>
      <w:szCs w:val="20"/>
      <w:lang w:bidi="ar-SA"/>
    </w:rPr>
  </w:style>
  <w:style w:type="paragraph" w:styleId="44">
    <w:name w:val="List Bullet 4"/>
    <w:basedOn w:val="a"/>
    <w:uiPriority w:val="99"/>
    <w:qFormat/>
    <w:rsid w:val="006A2284"/>
    <w:pPr>
      <w:widowControl/>
      <w:tabs>
        <w:tab w:val="left" w:pos="552"/>
      </w:tabs>
      <w:spacing w:after="240" w:line="240" w:lineRule="atLeast"/>
      <w:ind w:left="2520" w:hanging="552"/>
      <w:jc w:val="both"/>
      <w:textAlignment w:val="auto"/>
    </w:pPr>
    <w:rPr>
      <w:rFonts w:ascii="Arial" w:eastAsia="Times New Roman" w:hAnsi="Arial" w:cs="Arial"/>
      <w:spacing w:val="-5"/>
      <w:kern w:val="0"/>
      <w:sz w:val="20"/>
      <w:szCs w:val="20"/>
      <w:lang w:bidi="ar-SA"/>
    </w:rPr>
  </w:style>
  <w:style w:type="paragraph" w:styleId="53">
    <w:name w:val="List Bullet 5"/>
    <w:basedOn w:val="a"/>
    <w:uiPriority w:val="99"/>
    <w:qFormat/>
    <w:rsid w:val="006A2284"/>
    <w:pPr>
      <w:widowControl/>
      <w:tabs>
        <w:tab w:val="left" w:pos="552"/>
      </w:tabs>
      <w:spacing w:after="240" w:line="240" w:lineRule="atLeast"/>
      <w:ind w:left="2880" w:hanging="552"/>
      <w:jc w:val="both"/>
      <w:textAlignment w:val="auto"/>
    </w:pPr>
    <w:rPr>
      <w:rFonts w:ascii="Arial" w:eastAsia="Times New Roman" w:hAnsi="Arial" w:cs="Arial"/>
      <w:spacing w:val="-5"/>
      <w:kern w:val="0"/>
      <w:sz w:val="20"/>
      <w:szCs w:val="20"/>
      <w:lang w:bidi="ar-SA"/>
    </w:rPr>
  </w:style>
  <w:style w:type="paragraph" w:styleId="affffc">
    <w:name w:val="List Number"/>
    <w:basedOn w:val="Standard"/>
    <w:uiPriority w:val="99"/>
    <w:qFormat/>
    <w:rsid w:val="00A353BF"/>
    <w:pPr>
      <w:spacing w:after="240" w:line="240" w:lineRule="atLeast"/>
      <w:ind w:left="2880" w:hanging="552"/>
      <w:jc w:val="both"/>
    </w:pPr>
    <w:rPr>
      <w:rFonts w:ascii="Arial" w:hAnsi="Arial" w:cs="Arial"/>
      <w:spacing w:val="-5"/>
      <w:sz w:val="20"/>
      <w:szCs w:val="20"/>
    </w:rPr>
  </w:style>
  <w:style w:type="paragraph" w:customStyle="1" w:styleId="1ff0">
    <w:name w:val="Продолжение списка1"/>
    <w:basedOn w:val="afffa"/>
    <w:uiPriority w:val="99"/>
    <w:qFormat/>
    <w:rsid w:val="00A353BF"/>
    <w:pPr>
      <w:spacing w:after="0"/>
      <w:ind w:firstLine="0"/>
    </w:pPr>
  </w:style>
  <w:style w:type="paragraph" w:customStyle="1" w:styleId="213">
    <w:name w:val="Продолжение списка 21"/>
    <w:basedOn w:val="1ff0"/>
    <w:uiPriority w:val="99"/>
    <w:qFormat/>
    <w:rsid w:val="00A353BF"/>
    <w:pPr>
      <w:ind w:left="2160"/>
    </w:pPr>
  </w:style>
  <w:style w:type="paragraph" w:customStyle="1" w:styleId="312">
    <w:name w:val="Продолжение списка 31"/>
    <w:basedOn w:val="1ff0"/>
    <w:uiPriority w:val="99"/>
    <w:qFormat/>
    <w:rsid w:val="00A353BF"/>
    <w:pPr>
      <w:ind w:left="2520"/>
    </w:pPr>
  </w:style>
  <w:style w:type="paragraph" w:customStyle="1" w:styleId="411">
    <w:name w:val="Продолжение списка 41"/>
    <w:basedOn w:val="1ff0"/>
    <w:uiPriority w:val="99"/>
    <w:qFormat/>
    <w:rsid w:val="00A353BF"/>
    <w:pPr>
      <w:ind w:left="2880"/>
    </w:pPr>
  </w:style>
  <w:style w:type="paragraph" w:customStyle="1" w:styleId="511">
    <w:name w:val="Продолжение списка 51"/>
    <w:basedOn w:val="1ff0"/>
    <w:uiPriority w:val="99"/>
    <w:qFormat/>
    <w:rsid w:val="00A353BF"/>
    <w:pPr>
      <w:ind w:left="3240"/>
    </w:pPr>
  </w:style>
  <w:style w:type="paragraph" w:customStyle="1" w:styleId="38">
    <w:name w:val="Нумерованный список3"/>
    <w:basedOn w:val="Standard"/>
    <w:uiPriority w:val="99"/>
    <w:qFormat/>
    <w:rsid w:val="00A353BF"/>
    <w:pPr>
      <w:spacing w:before="280" w:after="280" w:line="360" w:lineRule="auto"/>
      <w:ind w:firstLine="709"/>
      <w:jc w:val="both"/>
    </w:pPr>
    <w:rPr>
      <w:sz w:val="28"/>
      <w:szCs w:val="28"/>
    </w:rPr>
  </w:style>
  <w:style w:type="paragraph" w:styleId="39">
    <w:name w:val="List Number 3"/>
    <w:basedOn w:val="38"/>
    <w:uiPriority w:val="99"/>
    <w:qFormat/>
    <w:rsid w:val="006A2284"/>
    <w:pPr>
      <w:tabs>
        <w:tab w:val="left" w:pos="720"/>
      </w:tabs>
      <w:spacing w:before="0" w:after="240" w:line="240" w:lineRule="atLeast"/>
      <w:ind w:left="2160" w:hanging="360"/>
      <w:textAlignment w:val="auto"/>
    </w:pPr>
    <w:rPr>
      <w:rFonts w:ascii="Arial" w:hAnsi="Arial" w:cs="Arial"/>
      <w:spacing w:val="-5"/>
      <w:kern w:val="0"/>
      <w:sz w:val="20"/>
      <w:szCs w:val="20"/>
    </w:rPr>
  </w:style>
  <w:style w:type="paragraph" w:styleId="45">
    <w:name w:val="List Number 4"/>
    <w:basedOn w:val="38"/>
    <w:uiPriority w:val="99"/>
    <w:qFormat/>
    <w:rsid w:val="006A2284"/>
    <w:pPr>
      <w:spacing w:before="0" w:after="240" w:line="240" w:lineRule="atLeast"/>
      <w:ind w:left="2520" w:hanging="360"/>
      <w:textAlignment w:val="auto"/>
    </w:pPr>
    <w:rPr>
      <w:rFonts w:ascii="Arial" w:hAnsi="Arial" w:cs="Arial"/>
      <w:spacing w:val="-5"/>
      <w:kern w:val="0"/>
      <w:sz w:val="20"/>
      <w:szCs w:val="20"/>
    </w:rPr>
  </w:style>
  <w:style w:type="paragraph" w:styleId="54">
    <w:name w:val="List Number 5"/>
    <w:basedOn w:val="38"/>
    <w:uiPriority w:val="99"/>
    <w:qFormat/>
    <w:rsid w:val="006A2284"/>
    <w:pPr>
      <w:spacing w:before="0" w:after="240" w:line="240" w:lineRule="atLeast"/>
      <w:ind w:left="2880" w:hanging="360"/>
      <w:textAlignment w:val="auto"/>
    </w:pPr>
    <w:rPr>
      <w:rFonts w:ascii="Arial" w:hAnsi="Arial" w:cs="Arial"/>
      <w:spacing w:val="-5"/>
      <w:kern w:val="0"/>
      <w:sz w:val="20"/>
      <w:szCs w:val="20"/>
    </w:rPr>
  </w:style>
  <w:style w:type="paragraph" w:customStyle="1" w:styleId="1ff1">
    <w:name w:val="Обычный отступ1"/>
    <w:basedOn w:val="Standard"/>
    <w:uiPriority w:val="99"/>
    <w:qFormat/>
    <w:rsid w:val="00A353BF"/>
    <w:pPr>
      <w:spacing w:line="360" w:lineRule="auto"/>
      <w:ind w:left="1440" w:firstLine="709"/>
      <w:jc w:val="both"/>
    </w:pPr>
    <w:rPr>
      <w:rFonts w:ascii="Arial" w:hAnsi="Arial" w:cs="Arial"/>
      <w:spacing w:val="-5"/>
      <w:sz w:val="20"/>
      <w:szCs w:val="20"/>
    </w:rPr>
  </w:style>
  <w:style w:type="paragraph" w:customStyle="1" w:styleId="affffd">
    <w:name w:val="Подзаголовок части"/>
    <w:basedOn w:val="Standard"/>
    <w:next w:val="Textbody"/>
    <w:uiPriority w:val="99"/>
    <w:qFormat/>
    <w:rsid w:val="00A353BF"/>
    <w:pPr>
      <w:keepNext/>
      <w:spacing w:before="360" w:after="120" w:line="360" w:lineRule="auto"/>
      <w:ind w:left="1080" w:firstLine="709"/>
      <w:jc w:val="both"/>
    </w:pPr>
    <w:rPr>
      <w:rFonts w:ascii="Arial" w:hAnsi="Arial" w:cs="Arial"/>
      <w:i/>
      <w:iCs/>
      <w:spacing w:val="-5"/>
      <w:sz w:val="26"/>
      <w:szCs w:val="26"/>
    </w:rPr>
  </w:style>
  <w:style w:type="paragraph" w:customStyle="1" w:styleId="affffe">
    <w:name w:val="Обратный адрес"/>
    <w:basedOn w:val="Standard"/>
    <w:uiPriority w:val="99"/>
    <w:qFormat/>
    <w:rsid w:val="00A353BF"/>
    <w:pPr>
      <w:keepLines/>
      <w:spacing w:line="160" w:lineRule="atLeast"/>
      <w:ind w:firstLine="709"/>
      <w:jc w:val="both"/>
    </w:pPr>
    <w:rPr>
      <w:rFonts w:ascii="Arial" w:hAnsi="Arial" w:cs="Arial"/>
      <w:sz w:val="14"/>
      <w:szCs w:val="14"/>
    </w:rPr>
  </w:style>
  <w:style w:type="paragraph" w:customStyle="1" w:styleId="afffff">
    <w:name w:val="Название раздела"/>
    <w:basedOn w:val="Standard"/>
    <w:next w:val="Textbody"/>
    <w:uiPriority w:val="99"/>
    <w:qFormat/>
    <w:rsid w:val="00A353BF"/>
    <w:pPr>
      <w:spacing w:before="360" w:after="960" w:line="360" w:lineRule="auto"/>
      <w:ind w:firstLine="709"/>
      <w:jc w:val="both"/>
    </w:pPr>
    <w:rPr>
      <w:rFonts w:ascii="Arial Black" w:hAnsi="Arial Black" w:cs="Arial Black"/>
      <w:spacing w:val="-35"/>
      <w:sz w:val="54"/>
      <w:szCs w:val="54"/>
    </w:rPr>
  </w:style>
  <w:style w:type="paragraph" w:customStyle="1" w:styleId="afffff0">
    <w:name w:val="Подзаголовок титульного листа"/>
    <w:basedOn w:val="Standard"/>
    <w:next w:val="Textbody"/>
    <w:uiPriority w:val="99"/>
    <w:qFormat/>
    <w:rsid w:val="00A353BF"/>
    <w:pPr>
      <w:spacing w:line="480" w:lineRule="atLeast"/>
      <w:ind w:left="835" w:right="835" w:firstLine="709"/>
      <w:jc w:val="both"/>
    </w:pPr>
    <w:rPr>
      <w:rFonts w:ascii="Arial" w:hAnsi="Arial" w:cs="Arial"/>
      <w:b/>
      <w:bCs/>
      <w:spacing w:val="-30"/>
      <w:sz w:val="48"/>
      <w:szCs w:val="48"/>
    </w:rPr>
  </w:style>
  <w:style w:type="paragraph" w:customStyle="1" w:styleId="Contents3">
    <w:name w:val="Contents 3"/>
    <w:basedOn w:val="Standard"/>
    <w:next w:val="Standard"/>
    <w:uiPriority w:val="99"/>
    <w:qFormat/>
    <w:rsid w:val="00A353BF"/>
    <w:pPr>
      <w:spacing w:line="360" w:lineRule="auto"/>
      <w:ind w:left="480" w:firstLine="709"/>
    </w:pPr>
    <w:rPr>
      <w:i/>
      <w:iCs/>
      <w:sz w:val="20"/>
      <w:szCs w:val="20"/>
    </w:rPr>
  </w:style>
  <w:style w:type="paragraph" w:customStyle="1" w:styleId="Sender">
    <w:name w:val="Sender"/>
    <w:basedOn w:val="Standard"/>
    <w:uiPriority w:val="99"/>
    <w:qFormat/>
    <w:rsid w:val="00A353BF"/>
    <w:pPr>
      <w:spacing w:line="360" w:lineRule="auto"/>
      <w:ind w:left="1080" w:firstLine="709"/>
      <w:jc w:val="both"/>
    </w:pPr>
    <w:rPr>
      <w:rFonts w:ascii="Arial" w:hAnsi="Arial" w:cs="Arial"/>
      <w:spacing w:val="-5"/>
      <w:sz w:val="20"/>
      <w:szCs w:val="20"/>
    </w:rPr>
  </w:style>
  <w:style w:type="paragraph" w:styleId="afffff1">
    <w:name w:val="Normal (Web)"/>
    <w:basedOn w:val="Standard"/>
    <w:uiPriority w:val="99"/>
    <w:qFormat/>
    <w:rsid w:val="00A353BF"/>
    <w:pPr>
      <w:spacing w:line="360" w:lineRule="auto"/>
      <w:ind w:left="1080" w:firstLine="709"/>
      <w:jc w:val="both"/>
    </w:pPr>
    <w:rPr>
      <w:spacing w:val="-5"/>
      <w:sz w:val="28"/>
      <w:szCs w:val="28"/>
    </w:rPr>
  </w:style>
  <w:style w:type="paragraph" w:styleId="afff1">
    <w:name w:val="Signature"/>
    <w:basedOn w:val="Standard"/>
    <w:link w:val="1f4"/>
    <w:uiPriority w:val="99"/>
    <w:rsid w:val="00A353BF"/>
    <w:pPr>
      <w:spacing w:line="360" w:lineRule="auto"/>
      <w:ind w:left="4252" w:firstLine="709"/>
      <w:jc w:val="both"/>
    </w:pPr>
    <w:rPr>
      <w:rFonts w:ascii="Arial" w:hAnsi="Arial" w:cs="Arial"/>
      <w:spacing w:val="-5"/>
      <w:sz w:val="20"/>
      <w:szCs w:val="20"/>
    </w:rPr>
  </w:style>
  <w:style w:type="paragraph" w:styleId="afff2">
    <w:name w:val="Salutation"/>
    <w:basedOn w:val="Standard"/>
    <w:next w:val="Standard"/>
    <w:link w:val="1f5"/>
    <w:uiPriority w:val="99"/>
    <w:rsid w:val="00A353BF"/>
    <w:pPr>
      <w:spacing w:line="360" w:lineRule="auto"/>
      <w:ind w:left="1080" w:firstLine="709"/>
      <w:jc w:val="both"/>
    </w:pPr>
    <w:rPr>
      <w:rFonts w:ascii="Arial" w:hAnsi="Arial" w:cs="Arial"/>
      <w:spacing w:val="-5"/>
      <w:sz w:val="20"/>
      <w:szCs w:val="20"/>
    </w:rPr>
  </w:style>
  <w:style w:type="paragraph" w:customStyle="1" w:styleId="1ff2">
    <w:name w:val="Прощание1"/>
    <w:basedOn w:val="Standard"/>
    <w:uiPriority w:val="99"/>
    <w:qFormat/>
    <w:rsid w:val="00A353BF"/>
    <w:pPr>
      <w:spacing w:line="360" w:lineRule="auto"/>
      <w:ind w:left="4252" w:firstLine="709"/>
      <w:jc w:val="both"/>
    </w:pPr>
    <w:rPr>
      <w:rFonts w:ascii="Arial" w:hAnsi="Arial" w:cs="Arial"/>
      <w:spacing w:val="-5"/>
      <w:sz w:val="20"/>
      <w:szCs w:val="20"/>
    </w:rPr>
  </w:style>
  <w:style w:type="paragraph" w:styleId="HTML9">
    <w:name w:val="HTML Preformatted"/>
    <w:basedOn w:val="Standard"/>
    <w:link w:val="HTML10"/>
    <w:uiPriority w:val="99"/>
    <w:qFormat/>
    <w:rsid w:val="00A353BF"/>
    <w:pPr>
      <w:spacing w:line="360" w:lineRule="auto"/>
      <w:ind w:left="1080" w:firstLine="709"/>
      <w:jc w:val="both"/>
    </w:pPr>
    <w:rPr>
      <w:rFonts w:ascii="Courier New" w:hAnsi="Courier New" w:cs="Courier New"/>
      <w:spacing w:val="-5"/>
      <w:sz w:val="20"/>
      <w:szCs w:val="20"/>
    </w:rPr>
  </w:style>
  <w:style w:type="paragraph" w:customStyle="1" w:styleId="1ff3">
    <w:name w:val="Текст1"/>
    <w:basedOn w:val="Standard"/>
    <w:uiPriority w:val="99"/>
    <w:qFormat/>
    <w:rsid w:val="00A353BF"/>
    <w:pPr>
      <w:spacing w:line="360" w:lineRule="auto"/>
      <w:ind w:left="1080" w:firstLine="709"/>
      <w:jc w:val="both"/>
    </w:pPr>
    <w:rPr>
      <w:rFonts w:ascii="Courier New" w:hAnsi="Courier New" w:cs="Courier New"/>
      <w:spacing w:val="-5"/>
      <w:sz w:val="20"/>
      <w:szCs w:val="20"/>
    </w:rPr>
  </w:style>
  <w:style w:type="paragraph" w:styleId="afffff2">
    <w:name w:val="E-mail Signature"/>
    <w:basedOn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afffff3">
    <w:name w:val="Обычный в таблице"/>
    <w:basedOn w:val="Standard"/>
    <w:uiPriority w:val="99"/>
    <w:qFormat/>
    <w:rsid w:val="00A353BF"/>
    <w:pPr>
      <w:jc w:val="center"/>
    </w:pPr>
  </w:style>
  <w:style w:type="paragraph" w:customStyle="1" w:styleId="ConsTitle">
    <w:name w:val="ConsTitle"/>
    <w:uiPriority w:val="99"/>
    <w:qFormat/>
    <w:rsid w:val="00A353BF"/>
    <w:pPr>
      <w:widowControl w:val="0"/>
      <w:ind w:right="19772"/>
      <w:textAlignment w:val="baseline"/>
    </w:pPr>
    <w:rPr>
      <w:rFonts w:ascii="Arial" w:eastAsia="Times New Roman" w:hAnsi="Arial" w:cs="Arial"/>
      <w:b/>
      <w:bCs/>
      <w:kern w:val="2"/>
      <w:sz w:val="16"/>
      <w:szCs w:val="16"/>
      <w:lang w:eastAsia="zh-CN"/>
    </w:rPr>
  </w:style>
  <w:style w:type="paragraph" w:customStyle="1" w:styleId="1ff4">
    <w:name w:val="Стиль1"/>
    <w:basedOn w:val="Standard"/>
    <w:uiPriority w:val="99"/>
    <w:qFormat/>
    <w:rsid w:val="00A353BF"/>
    <w:pPr>
      <w:spacing w:line="360" w:lineRule="auto"/>
      <w:ind w:firstLine="540"/>
      <w:jc w:val="center"/>
    </w:pPr>
    <w:rPr>
      <w:b/>
    </w:rPr>
  </w:style>
  <w:style w:type="paragraph" w:customStyle="1" w:styleId="2f5">
    <w:name w:val="Стиль2"/>
    <w:basedOn w:val="Standard"/>
    <w:next w:val="1ff4"/>
    <w:uiPriority w:val="99"/>
    <w:qFormat/>
    <w:rsid w:val="00A353BF"/>
    <w:pPr>
      <w:spacing w:line="360" w:lineRule="auto"/>
      <w:ind w:right="-8" w:firstLine="720"/>
      <w:jc w:val="center"/>
    </w:pPr>
    <w:rPr>
      <w:b/>
      <w:caps/>
    </w:rPr>
  </w:style>
  <w:style w:type="paragraph" w:customStyle="1" w:styleId="1ff5">
    <w:name w:val="Текст примечания1"/>
    <w:basedOn w:val="Standard"/>
    <w:uiPriority w:val="99"/>
    <w:qFormat/>
    <w:rsid w:val="00A353BF"/>
    <w:pPr>
      <w:spacing w:line="360" w:lineRule="auto"/>
      <w:ind w:firstLine="680"/>
      <w:jc w:val="both"/>
    </w:pPr>
    <w:rPr>
      <w:sz w:val="20"/>
      <w:szCs w:val="20"/>
    </w:rPr>
  </w:style>
  <w:style w:type="paragraph" w:styleId="afff3">
    <w:name w:val="annotation text"/>
    <w:basedOn w:val="a"/>
    <w:link w:val="1f6"/>
    <w:uiPriority w:val="99"/>
    <w:semiHidden/>
    <w:qFormat/>
    <w:rsid w:val="006A2284"/>
    <w:rPr>
      <w:sz w:val="20"/>
      <w:szCs w:val="20"/>
    </w:rPr>
  </w:style>
  <w:style w:type="paragraph" w:styleId="afff4">
    <w:name w:val="annotation subject"/>
    <w:basedOn w:val="1ff5"/>
    <w:next w:val="1ff5"/>
    <w:link w:val="1f7"/>
    <w:uiPriority w:val="99"/>
    <w:qFormat/>
    <w:rsid w:val="00A353BF"/>
    <w:rPr>
      <w:b/>
      <w:bCs/>
    </w:rPr>
  </w:style>
  <w:style w:type="paragraph" w:styleId="afff5">
    <w:name w:val="Balloon Text"/>
    <w:basedOn w:val="Standard"/>
    <w:link w:val="1f8"/>
    <w:uiPriority w:val="99"/>
    <w:qFormat/>
    <w:rsid w:val="00A353BF"/>
    <w:pPr>
      <w:spacing w:line="360" w:lineRule="auto"/>
      <w:ind w:firstLine="680"/>
      <w:jc w:val="both"/>
    </w:pPr>
    <w:rPr>
      <w:rFonts w:ascii="Tahoma" w:hAnsi="Tahoma"/>
      <w:sz w:val="16"/>
      <w:szCs w:val="16"/>
    </w:rPr>
  </w:style>
  <w:style w:type="paragraph" w:customStyle="1" w:styleId="1ff6">
    <w:name w:val="Схема документа1"/>
    <w:basedOn w:val="Standard"/>
    <w:uiPriority w:val="99"/>
    <w:qFormat/>
    <w:rsid w:val="00A353BF"/>
    <w:pPr>
      <w:shd w:val="clear" w:color="auto" w:fill="000080"/>
      <w:spacing w:line="360" w:lineRule="auto"/>
      <w:ind w:firstLine="709"/>
      <w:jc w:val="both"/>
    </w:pPr>
    <w:rPr>
      <w:rFonts w:ascii="Tahoma" w:hAnsi="Tahoma"/>
      <w:sz w:val="28"/>
      <w:szCs w:val="28"/>
    </w:rPr>
  </w:style>
  <w:style w:type="paragraph" w:customStyle="1" w:styleId="afffff4">
    <w:name w:val="База заголовка"/>
    <w:basedOn w:val="Standard"/>
    <w:next w:val="Textbody"/>
    <w:uiPriority w:val="99"/>
    <w:qFormat/>
    <w:rsid w:val="00A353BF"/>
    <w:pPr>
      <w:keepNext/>
      <w:keepLines/>
      <w:spacing w:before="140" w:line="220" w:lineRule="atLeast"/>
      <w:ind w:left="1080" w:firstLine="709"/>
      <w:jc w:val="both"/>
    </w:pPr>
    <w:rPr>
      <w:rFonts w:ascii="Arial" w:hAnsi="Arial" w:cs="Arial"/>
      <w:spacing w:val="-4"/>
      <w:sz w:val="22"/>
      <w:szCs w:val="22"/>
    </w:rPr>
  </w:style>
  <w:style w:type="paragraph" w:customStyle="1" w:styleId="afffff5">
    <w:name w:val="Цитаты"/>
    <w:basedOn w:val="Standard"/>
    <w:uiPriority w:val="99"/>
    <w:qFormat/>
    <w:rsid w:val="00A353BF"/>
    <w:pPr>
      <w:shd w:val="clear" w:color="auto" w:fill="F2F2F2"/>
      <w:spacing w:after="240" w:line="220" w:lineRule="atLeast"/>
      <w:ind w:left="1368" w:right="240" w:firstLine="709"/>
      <w:jc w:val="both"/>
    </w:pPr>
    <w:rPr>
      <w:rFonts w:ascii="Arial Narrow" w:hAnsi="Arial Narrow" w:cs="Arial Narrow"/>
      <w:spacing w:val="-5"/>
      <w:sz w:val="20"/>
      <w:szCs w:val="20"/>
    </w:rPr>
  </w:style>
  <w:style w:type="paragraph" w:customStyle="1" w:styleId="afffff6">
    <w:name w:val="Заголовок части"/>
    <w:basedOn w:val="Standard"/>
    <w:uiPriority w:val="99"/>
    <w:qFormat/>
    <w:rsid w:val="00A353BF"/>
    <w:pPr>
      <w:shd w:val="clear" w:color="auto" w:fill="000000"/>
      <w:spacing w:line="660" w:lineRule="exact"/>
      <w:ind w:firstLine="709"/>
      <w:jc w:val="center"/>
    </w:pPr>
    <w:rPr>
      <w:rFonts w:ascii="Arial Black" w:hAnsi="Arial Black" w:cs="Arial Black"/>
      <w:color w:val="FFFFFF"/>
      <w:spacing w:val="-40"/>
      <w:sz w:val="84"/>
      <w:szCs w:val="84"/>
    </w:rPr>
  </w:style>
  <w:style w:type="paragraph" w:customStyle="1" w:styleId="ConsPlusNonformat">
    <w:name w:val="ConsPlusNonformat"/>
    <w:uiPriority w:val="99"/>
    <w:qFormat/>
    <w:rsid w:val="00A353BF"/>
    <w:pPr>
      <w:textAlignment w:val="baseline"/>
    </w:pPr>
    <w:rPr>
      <w:rFonts w:ascii="Courier New" w:eastAsia="Times New Roman" w:hAnsi="Courier New" w:cs="Courier New"/>
      <w:kern w:val="2"/>
      <w:sz w:val="20"/>
      <w:szCs w:val="20"/>
      <w:lang w:eastAsia="zh-CN"/>
    </w:rPr>
  </w:style>
  <w:style w:type="paragraph" w:customStyle="1" w:styleId="afffff7">
    <w:name w:val="База сноски"/>
    <w:basedOn w:val="Standard"/>
    <w:uiPriority w:val="99"/>
    <w:qFormat/>
    <w:rsid w:val="00A353BF"/>
    <w:pPr>
      <w:keepLines/>
      <w:spacing w:line="200" w:lineRule="atLeast"/>
      <w:ind w:left="1080" w:firstLine="709"/>
      <w:jc w:val="both"/>
    </w:pPr>
    <w:rPr>
      <w:rFonts w:ascii="Arial" w:hAnsi="Arial" w:cs="Arial"/>
      <w:spacing w:val="-5"/>
      <w:sz w:val="16"/>
      <w:szCs w:val="16"/>
    </w:rPr>
  </w:style>
  <w:style w:type="paragraph" w:customStyle="1" w:styleId="afffff8">
    <w:name w:val="Заголовок титульного листа"/>
    <w:basedOn w:val="Standard"/>
    <w:next w:val="Standard"/>
    <w:uiPriority w:val="99"/>
    <w:qFormat/>
    <w:rsid w:val="00A353BF"/>
    <w:pPr>
      <w:spacing w:line="360" w:lineRule="auto"/>
      <w:ind w:left="3060"/>
      <w:jc w:val="right"/>
    </w:pPr>
    <w:rPr>
      <w:b/>
      <w:caps/>
    </w:rPr>
  </w:style>
  <w:style w:type="paragraph" w:customStyle="1" w:styleId="afffff9">
    <w:name w:val="База верхнего колонтитула"/>
    <w:basedOn w:val="Standard"/>
    <w:uiPriority w:val="99"/>
    <w:qFormat/>
    <w:rsid w:val="00A353BF"/>
    <w:pPr>
      <w:keepLines/>
      <w:spacing w:line="190" w:lineRule="atLeast"/>
      <w:ind w:left="1080" w:firstLine="709"/>
      <w:jc w:val="both"/>
    </w:pPr>
    <w:rPr>
      <w:rFonts w:ascii="Arial" w:hAnsi="Arial" w:cs="Arial"/>
      <w:caps/>
      <w:spacing w:val="-5"/>
      <w:sz w:val="15"/>
      <w:szCs w:val="15"/>
    </w:rPr>
  </w:style>
  <w:style w:type="paragraph" w:customStyle="1" w:styleId="afffffa">
    <w:name w:val="Верхний колонтитул (четный)"/>
    <w:basedOn w:val="afff"/>
    <w:uiPriority w:val="99"/>
    <w:qFormat/>
    <w:rsid w:val="00A353BF"/>
    <w:pPr>
      <w:keepLines/>
      <w:spacing w:after="600" w:line="190" w:lineRule="atLeast"/>
      <w:ind w:left="1080" w:firstLine="709"/>
      <w:jc w:val="both"/>
    </w:pPr>
    <w:rPr>
      <w:rFonts w:ascii="Arial" w:hAnsi="Arial" w:cs="Arial"/>
      <w:caps/>
      <w:spacing w:val="-5"/>
      <w:sz w:val="15"/>
      <w:szCs w:val="15"/>
    </w:rPr>
  </w:style>
  <w:style w:type="paragraph" w:customStyle="1" w:styleId="afffffb">
    <w:name w:val="Верхний колонтитул (первый)"/>
    <w:basedOn w:val="afff"/>
    <w:uiPriority w:val="99"/>
    <w:qFormat/>
    <w:rsid w:val="00A353BF"/>
    <w:pPr>
      <w:keepLines/>
      <w:spacing w:line="190" w:lineRule="atLeast"/>
      <w:ind w:left="1080" w:firstLine="709"/>
      <w:jc w:val="right"/>
    </w:pPr>
    <w:rPr>
      <w:rFonts w:ascii="Arial" w:hAnsi="Arial" w:cs="Arial"/>
      <w:caps/>
      <w:spacing w:val="-5"/>
      <w:sz w:val="15"/>
      <w:szCs w:val="15"/>
    </w:rPr>
  </w:style>
  <w:style w:type="paragraph" w:customStyle="1" w:styleId="afffffc">
    <w:name w:val="Верхний колонтитул (нечетный)"/>
    <w:basedOn w:val="afff"/>
    <w:uiPriority w:val="99"/>
    <w:qFormat/>
    <w:rsid w:val="00A353BF"/>
    <w:pPr>
      <w:keepLines/>
      <w:spacing w:after="600" w:line="190" w:lineRule="atLeast"/>
      <w:ind w:left="1080" w:firstLine="709"/>
      <w:jc w:val="both"/>
    </w:pPr>
    <w:rPr>
      <w:rFonts w:ascii="Arial" w:hAnsi="Arial" w:cs="Arial"/>
      <w:caps/>
      <w:spacing w:val="-5"/>
      <w:sz w:val="15"/>
      <w:szCs w:val="15"/>
    </w:rPr>
  </w:style>
  <w:style w:type="paragraph" w:customStyle="1" w:styleId="afffffd">
    <w:name w:val="База указателя"/>
    <w:basedOn w:val="Standard"/>
    <w:uiPriority w:val="99"/>
    <w:qFormat/>
    <w:rsid w:val="00A353BF"/>
    <w:pPr>
      <w:spacing w:line="240" w:lineRule="atLeast"/>
      <w:ind w:left="360" w:hanging="360"/>
      <w:jc w:val="both"/>
    </w:pPr>
    <w:rPr>
      <w:rFonts w:ascii="Arial" w:hAnsi="Arial" w:cs="Arial"/>
      <w:spacing w:val="-5"/>
      <w:sz w:val="18"/>
      <w:szCs w:val="18"/>
    </w:rPr>
  </w:style>
  <w:style w:type="paragraph" w:customStyle="1" w:styleId="afffffe">
    <w:name w:val="Содержимое таблицы"/>
    <w:basedOn w:val="a"/>
    <w:uiPriority w:val="99"/>
    <w:qFormat/>
    <w:rsid w:val="006A2284"/>
    <w:pPr>
      <w:widowControl/>
      <w:suppressLineNumbers/>
      <w:textAlignment w:val="auto"/>
    </w:pPr>
    <w:rPr>
      <w:rFonts w:eastAsia="Times New Roman" w:cs="Times New Roman"/>
      <w:kern w:val="0"/>
      <w:lang w:bidi="ar-SA"/>
    </w:rPr>
  </w:style>
  <w:style w:type="paragraph" w:customStyle="1" w:styleId="affffff">
    <w:name w:val="Заголовок таблицы"/>
    <w:basedOn w:val="a"/>
    <w:uiPriority w:val="99"/>
    <w:qFormat/>
    <w:rsid w:val="006A2284"/>
    <w:pPr>
      <w:widowControl/>
      <w:spacing w:before="60" w:line="360" w:lineRule="auto"/>
      <w:ind w:firstLine="709"/>
      <w:jc w:val="center"/>
      <w:textAlignment w:val="auto"/>
    </w:pPr>
    <w:rPr>
      <w:rFonts w:ascii="Arial Black" w:eastAsia="Times New Roman" w:hAnsi="Arial Black" w:cs="Arial Black"/>
      <w:spacing w:val="-5"/>
      <w:kern w:val="0"/>
      <w:sz w:val="16"/>
      <w:szCs w:val="16"/>
      <w:lang w:bidi="ar-SA"/>
    </w:rPr>
  </w:style>
  <w:style w:type="paragraph" w:customStyle="1" w:styleId="1ff7">
    <w:name w:val="Шапка1"/>
    <w:basedOn w:val="Textbody"/>
    <w:uiPriority w:val="99"/>
    <w:qFormat/>
    <w:rsid w:val="00A353BF"/>
    <w:pPr>
      <w:keepLines/>
      <w:spacing w:after="120" w:line="280" w:lineRule="exact"/>
      <w:ind w:left="1080" w:right="2160" w:hanging="1080"/>
    </w:pPr>
    <w:rPr>
      <w:rFonts w:ascii="Arial" w:hAnsi="Arial" w:cs="Arial"/>
      <w:sz w:val="22"/>
      <w:szCs w:val="22"/>
    </w:rPr>
  </w:style>
  <w:style w:type="paragraph" w:customStyle="1" w:styleId="affffff0">
    <w:name w:val="База оглавления"/>
    <w:basedOn w:val="Standard"/>
    <w:uiPriority w:val="99"/>
    <w:qFormat/>
    <w:rsid w:val="00A353BF"/>
    <w:pPr>
      <w:spacing w:after="240" w:line="240" w:lineRule="atLeast"/>
      <w:ind w:firstLine="709"/>
      <w:jc w:val="both"/>
    </w:pPr>
    <w:rPr>
      <w:rFonts w:ascii="Arial" w:hAnsi="Arial" w:cs="Arial"/>
      <w:spacing w:val="-5"/>
      <w:sz w:val="20"/>
      <w:szCs w:val="20"/>
    </w:rPr>
  </w:style>
  <w:style w:type="paragraph" w:styleId="HTMLa">
    <w:name w:val="HTML Address"/>
    <w:basedOn w:val="Standard"/>
    <w:link w:val="HTML11"/>
    <w:uiPriority w:val="99"/>
    <w:qFormat/>
    <w:rsid w:val="00A353BF"/>
    <w:pPr>
      <w:spacing w:line="360" w:lineRule="auto"/>
      <w:ind w:left="1080" w:firstLine="709"/>
      <w:jc w:val="both"/>
    </w:pPr>
    <w:rPr>
      <w:rFonts w:ascii="Arial" w:hAnsi="Arial" w:cs="Arial"/>
      <w:i/>
      <w:iCs/>
      <w:spacing w:val="-5"/>
      <w:sz w:val="20"/>
      <w:szCs w:val="20"/>
    </w:rPr>
  </w:style>
  <w:style w:type="paragraph" w:customStyle="1" w:styleId="Addressee">
    <w:name w:val="Addressee"/>
    <w:basedOn w:val="Standard"/>
    <w:uiPriority w:val="99"/>
    <w:qFormat/>
    <w:rsid w:val="00A353BF"/>
    <w:pPr>
      <w:spacing w:line="360" w:lineRule="auto"/>
      <w:ind w:left="2880" w:firstLine="709"/>
      <w:jc w:val="both"/>
    </w:pPr>
    <w:rPr>
      <w:rFonts w:ascii="Arial" w:hAnsi="Arial" w:cs="Arial"/>
      <w:spacing w:val="-5"/>
      <w:sz w:val="28"/>
      <w:szCs w:val="28"/>
    </w:rPr>
  </w:style>
  <w:style w:type="paragraph" w:customStyle="1" w:styleId="1ff8">
    <w:name w:val="Дата1"/>
    <w:basedOn w:val="Standard"/>
    <w:next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1ff9">
    <w:name w:val="Заголовок записки1"/>
    <w:basedOn w:val="Standard"/>
    <w:next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1ffa">
    <w:name w:val="Красная строка1"/>
    <w:basedOn w:val="Textbody"/>
    <w:uiPriority w:val="99"/>
    <w:qFormat/>
    <w:rsid w:val="00A353BF"/>
    <w:pPr>
      <w:spacing w:after="120"/>
      <w:ind w:left="1080" w:right="0" w:firstLine="210"/>
    </w:pPr>
    <w:rPr>
      <w:rFonts w:ascii="Arial" w:hAnsi="Arial" w:cs="Arial"/>
      <w:spacing w:val="-5"/>
      <w:sz w:val="20"/>
      <w:szCs w:val="20"/>
    </w:rPr>
  </w:style>
  <w:style w:type="paragraph" w:customStyle="1" w:styleId="214">
    <w:name w:val="Красная строка 21"/>
    <w:basedOn w:val="Textbodyindent"/>
    <w:uiPriority w:val="99"/>
    <w:qFormat/>
    <w:rsid w:val="00A353BF"/>
    <w:pPr>
      <w:spacing w:after="120"/>
      <w:ind w:left="283" w:firstLine="210"/>
      <w:jc w:val="left"/>
    </w:pPr>
    <w:rPr>
      <w:rFonts w:ascii="Arial" w:hAnsi="Arial" w:cs="Arial"/>
      <w:spacing w:val="-5"/>
      <w:sz w:val="20"/>
      <w:szCs w:val="20"/>
    </w:rPr>
  </w:style>
  <w:style w:type="paragraph" w:customStyle="1" w:styleId="Caption1">
    <w:name w:val="Caption1"/>
    <w:basedOn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Contents4">
    <w:name w:val="Contents 4"/>
    <w:basedOn w:val="Standard"/>
    <w:next w:val="Standard"/>
    <w:uiPriority w:val="99"/>
    <w:qFormat/>
    <w:rsid w:val="00A353BF"/>
    <w:pPr>
      <w:spacing w:line="360" w:lineRule="auto"/>
      <w:ind w:left="720" w:firstLine="709"/>
    </w:pPr>
    <w:rPr>
      <w:sz w:val="18"/>
      <w:szCs w:val="18"/>
    </w:rPr>
  </w:style>
  <w:style w:type="paragraph" w:customStyle="1" w:styleId="Contents5">
    <w:name w:val="Contents 5"/>
    <w:basedOn w:val="Standard"/>
    <w:next w:val="Standard"/>
    <w:uiPriority w:val="99"/>
    <w:qFormat/>
    <w:rsid w:val="00A353BF"/>
    <w:pPr>
      <w:spacing w:line="360" w:lineRule="auto"/>
      <w:ind w:left="960" w:firstLine="709"/>
    </w:pPr>
    <w:rPr>
      <w:sz w:val="18"/>
      <w:szCs w:val="18"/>
    </w:rPr>
  </w:style>
  <w:style w:type="paragraph" w:customStyle="1" w:styleId="Contents6">
    <w:name w:val="Contents 6"/>
    <w:basedOn w:val="Standard"/>
    <w:next w:val="Standard"/>
    <w:uiPriority w:val="99"/>
    <w:qFormat/>
    <w:rsid w:val="00A353BF"/>
    <w:pPr>
      <w:spacing w:line="360" w:lineRule="auto"/>
      <w:ind w:left="1200" w:firstLine="709"/>
    </w:pPr>
    <w:rPr>
      <w:sz w:val="18"/>
      <w:szCs w:val="18"/>
    </w:rPr>
  </w:style>
  <w:style w:type="paragraph" w:customStyle="1" w:styleId="Contents7">
    <w:name w:val="Contents 7"/>
    <w:basedOn w:val="Standard"/>
    <w:next w:val="Standard"/>
    <w:uiPriority w:val="99"/>
    <w:qFormat/>
    <w:rsid w:val="00A353BF"/>
    <w:pPr>
      <w:spacing w:line="360" w:lineRule="auto"/>
      <w:ind w:left="1440" w:firstLine="709"/>
    </w:pPr>
    <w:rPr>
      <w:sz w:val="18"/>
      <w:szCs w:val="18"/>
    </w:rPr>
  </w:style>
  <w:style w:type="paragraph" w:customStyle="1" w:styleId="Contents8">
    <w:name w:val="Contents 8"/>
    <w:basedOn w:val="Standard"/>
    <w:next w:val="Standard"/>
    <w:uiPriority w:val="99"/>
    <w:qFormat/>
    <w:rsid w:val="00A353BF"/>
    <w:pPr>
      <w:spacing w:line="360" w:lineRule="auto"/>
      <w:ind w:left="1680" w:firstLine="709"/>
    </w:pPr>
    <w:rPr>
      <w:sz w:val="18"/>
      <w:szCs w:val="18"/>
    </w:rPr>
  </w:style>
  <w:style w:type="paragraph" w:customStyle="1" w:styleId="Contents9">
    <w:name w:val="Contents 9"/>
    <w:basedOn w:val="Standard"/>
    <w:next w:val="Standard"/>
    <w:uiPriority w:val="99"/>
    <w:qFormat/>
    <w:rsid w:val="00A353BF"/>
    <w:pPr>
      <w:spacing w:line="360" w:lineRule="auto"/>
      <w:ind w:left="1920" w:firstLine="709"/>
    </w:pPr>
    <w:rPr>
      <w:sz w:val="18"/>
      <w:szCs w:val="18"/>
    </w:rPr>
  </w:style>
  <w:style w:type="paragraph" w:customStyle="1" w:styleId="215">
    <w:name w:val="Основной текст 21"/>
    <w:basedOn w:val="Standard"/>
    <w:uiPriority w:val="99"/>
    <w:qFormat/>
    <w:rsid w:val="00A353BF"/>
    <w:pPr>
      <w:spacing w:line="360" w:lineRule="auto"/>
      <w:ind w:left="426" w:hanging="426"/>
      <w:jc w:val="both"/>
    </w:pPr>
    <w:rPr>
      <w:b/>
      <w:sz w:val="28"/>
      <w:szCs w:val="20"/>
    </w:rPr>
  </w:style>
  <w:style w:type="paragraph" w:customStyle="1" w:styleId="1ffb">
    <w:name w:val="Цитата1"/>
    <w:basedOn w:val="Standard"/>
    <w:uiPriority w:val="99"/>
    <w:qFormat/>
    <w:rsid w:val="00A353BF"/>
    <w:pPr>
      <w:spacing w:line="360" w:lineRule="auto"/>
      <w:ind w:left="526" w:right="43" w:firstLine="709"/>
      <w:jc w:val="both"/>
    </w:pPr>
    <w:rPr>
      <w:sz w:val="28"/>
      <w:szCs w:val="20"/>
    </w:rPr>
  </w:style>
  <w:style w:type="paragraph" w:customStyle="1" w:styleId="1ffc">
    <w:name w:val="Маркированный список1"/>
    <w:basedOn w:val="Standard"/>
    <w:uiPriority w:val="99"/>
    <w:qFormat/>
    <w:rsid w:val="00A353BF"/>
    <w:pPr>
      <w:spacing w:before="280" w:after="280" w:line="360" w:lineRule="auto"/>
      <w:ind w:firstLine="709"/>
      <w:jc w:val="both"/>
    </w:pPr>
    <w:rPr>
      <w:sz w:val="28"/>
    </w:rPr>
  </w:style>
  <w:style w:type="paragraph" w:customStyle="1" w:styleId="1ffd">
    <w:name w:val="Нумерованный список1"/>
    <w:basedOn w:val="Standard"/>
    <w:uiPriority w:val="99"/>
    <w:qFormat/>
    <w:rsid w:val="00A353BF"/>
    <w:pPr>
      <w:spacing w:before="280" w:after="280" w:line="360" w:lineRule="auto"/>
      <w:ind w:firstLine="709"/>
      <w:jc w:val="both"/>
    </w:pPr>
    <w:rPr>
      <w:sz w:val="28"/>
    </w:rPr>
  </w:style>
  <w:style w:type="paragraph" w:customStyle="1" w:styleId="S9">
    <w:name w:val="S_Обычный в таблице"/>
    <w:basedOn w:val="Standard"/>
    <w:uiPriority w:val="99"/>
    <w:qFormat/>
    <w:rsid w:val="00A353BF"/>
    <w:pPr>
      <w:spacing w:line="360" w:lineRule="auto"/>
      <w:jc w:val="both"/>
    </w:pPr>
  </w:style>
  <w:style w:type="paragraph" w:customStyle="1" w:styleId="Sa">
    <w:name w:val="S_Титульный"/>
    <w:basedOn w:val="afffff8"/>
    <w:uiPriority w:val="99"/>
    <w:qFormat/>
    <w:rsid w:val="00A353BF"/>
  </w:style>
  <w:style w:type="paragraph" w:customStyle="1" w:styleId="Sb">
    <w:name w:val="S_Обычный с подчеркиванием"/>
    <w:basedOn w:val="Standard"/>
    <w:uiPriority w:val="99"/>
    <w:qFormat/>
    <w:rsid w:val="00A353BF"/>
    <w:pPr>
      <w:spacing w:line="360" w:lineRule="auto"/>
      <w:ind w:firstLine="709"/>
      <w:jc w:val="both"/>
    </w:pPr>
    <w:rPr>
      <w:u w:val="single"/>
    </w:rPr>
  </w:style>
  <w:style w:type="paragraph" w:customStyle="1" w:styleId="S222">
    <w:name w:val="Стиль S_Маркированный + полужирный Первая строка:  222 см"/>
    <w:basedOn w:val="S8"/>
    <w:uiPriority w:val="99"/>
    <w:qFormat/>
    <w:rsid w:val="00A353BF"/>
    <w:pPr>
      <w:numPr>
        <w:numId w:val="2"/>
      </w:numPr>
      <w:tabs>
        <w:tab w:val="left" w:pos="0"/>
      </w:tabs>
      <w:ind w:left="3346" w:firstLine="709"/>
    </w:pPr>
    <w:rPr>
      <w:b w:val="0"/>
      <w:bCs/>
      <w:szCs w:val="20"/>
    </w:rPr>
  </w:style>
  <w:style w:type="paragraph" w:customStyle="1" w:styleId="affffff1">
    <w:name w:val="Обычный в таблице Знак"/>
    <w:basedOn w:val="Standard"/>
    <w:uiPriority w:val="99"/>
    <w:qFormat/>
    <w:rsid w:val="00A353BF"/>
    <w:pPr>
      <w:spacing w:line="360" w:lineRule="auto"/>
      <w:ind w:hanging="6"/>
      <w:jc w:val="center"/>
    </w:pPr>
  </w:style>
  <w:style w:type="paragraph" w:customStyle="1" w:styleId="Sc">
    <w:name w:val="S_Обычный Знак Знак"/>
    <w:basedOn w:val="Standard"/>
    <w:uiPriority w:val="99"/>
    <w:qFormat/>
    <w:rsid w:val="00A353BF"/>
    <w:pPr>
      <w:spacing w:line="360" w:lineRule="auto"/>
      <w:ind w:firstLine="709"/>
      <w:jc w:val="both"/>
    </w:pPr>
  </w:style>
  <w:style w:type="paragraph" w:customStyle="1" w:styleId="Footnote">
    <w:name w:val="Footnote"/>
    <w:basedOn w:val="Standard"/>
    <w:uiPriority w:val="99"/>
    <w:qFormat/>
    <w:rsid w:val="00A353BF"/>
    <w:pPr>
      <w:spacing w:line="360" w:lineRule="auto"/>
      <w:ind w:firstLine="709"/>
      <w:jc w:val="both"/>
    </w:pPr>
    <w:rPr>
      <w:sz w:val="20"/>
      <w:szCs w:val="20"/>
    </w:rPr>
  </w:style>
  <w:style w:type="paragraph" w:customStyle="1" w:styleId="Sd">
    <w:name w:val="S_Заголовок таблицы"/>
    <w:basedOn w:val="Standard"/>
    <w:uiPriority w:val="99"/>
    <w:qFormat/>
    <w:rsid w:val="00A353BF"/>
    <w:pPr>
      <w:spacing w:line="360" w:lineRule="auto"/>
      <w:ind w:firstLine="709"/>
      <w:jc w:val="center"/>
    </w:pPr>
    <w:rPr>
      <w:u w:val="single"/>
    </w:rPr>
  </w:style>
  <w:style w:type="paragraph" w:styleId="affffff2">
    <w:name w:val="No Spacing"/>
    <w:uiPriority w:val="99"/>
    <w:qFormat/>
    <w:rsid w:val="00A353BF"/>
    <w:pPr>
      <w:textAlignment w:val="baseline"/>
    </w:pPr>
    <w:rPr>
      <w:rFonts w:ascii="Calibri" w:eastAsia="Times New Roman" w:hAnsi="Calibri" w:cs="Calibri"/>
      <w:kern w:val="2"/>
      <w:lang w:eastAsia="zh-CN"/>
    </w:rPr>
  </w:style>
  <w:style w:type="paragraph" w:customStyle="1" w:styleId="221">
    <w:name w:val="Основной текст 22"/>
    <w:basedOn w:val="Standard"/>
    <w:uiPriority w:val="99"/>
    <w:qFormat/>
    <w:rsid w:val="00A353BF"/>
    <w:pPr>
      <w:spacing w:line="360" w:lineRule="auto"/>
      <w:ind w:left="426" w:hanging="426"/>
      <w:jc w:val="both"/>
    </w:pPr>
    <w:rPr>
      <w:b/>
      <w:sz w:val="28"/>
      <w:szCs w:val="20"/>
    </w:rPr>
  </w:style>
  <w:style w:type="paragraph" w:customStyle="1" w:styleId="2f6">
    <w:name w:val="Цитата2"/>
    <w:basedOn w:val="Standard"/>
    <w:uiPriority w:val="99"/>
    <w:qFormat/>
    <w:rsid w:val="00A353BF"/>
    <w:pPr>
      <w:spacing w:line="360" w:lineRule="auto"/>
      <w:ind w:left="526" w:right="43" w:firstLine="709"/>
      <w:jc w:val="both"/>
    </w:pPr>
    <w:rPr>
      <w:sz w:val="28"/>
      <w:szCs w:val="20"/>
    </w:rPr>
  </w:style>
  <w:style w:type="paragraph" w:customStyle="1" w:styleId="2f7">
    <w:name w:val="Маркированный список2"/>
    <w:basedOn w:val="Standard"/>
    <w:uiPriority w:val="99"/>
    <w:qFormat/>
    <w:rsid w:val="00A353BF"/>
    <w:pPr>
      <w:spacing w:before="280" w:after="280" w:line="360" w:lineRule="auto"/>
      <w:ind w:firstLine="709"/>
      <w:jc w:val="both"/>
    </w:pPr>
    <w:rPr>
      <w:sz w:val="28"/>
    </w:rPr>
  </w:style>
  <w:style w:type="paragraph" w:customStyle="1" w:styleId="2f8">
    <w:name w:val="Нумерованный список2"/>
    <w:basedOn w:val="Standard"/>
    <w:uiPriority w:val="99"/>
    <w:qFormat/>
    <w:rsid w:val="00A353BF"/>
    <w:pPr>
      <w:spacing w:before="280" w:after="280" w:line="360" w:lineRule="auto"/>
      <w:ind w:firstLine="709"/>
      <w:jc w:val="both"/>
    </w:pPr>
    <w:rPr>
      <w:sz w:val="28"/>
    </w:rPr>
  </w:style>
  <w:style w:type="paragraph" w:customStyle="1" w:styleId="xl28">
    <w:name w:val="xl28"/>
    <w:basedOn w:val="Standard"/>
    <w:uiPriority w:val="99"/>
    <w:qFormat/>
    <w:rsid w:val="00A353BF"/>
    <w:pPr>
      <w:spacing w:before="280" w:after="280"/>
      <w:jc w:val="center"/>
    </w:pPr>
    <w:rPr>
      <w:sz w:val="22"/>
      <w:szCs w:val="22"/>
    </w:rPr>
  </w:style>
  <w:style w:type="paragraph" w:customStyle="1" w:styleId="affffff3">
    <w:name w:val="Второстепенный текст"/>
    <w:basedOn w:val="Standard"/>
    <w:uiPriority w:val="99"/>
    <w:qFormat/>
    <w:rsid w:val="00A353BF"/>
    <w:pPr>
      <w:ind w:firstLine="284"/>
      <w:jc w:val="both"/>
    </w:pPr>
    <w:rPr>
      <w:sz w:val="18"/>
      <w:szCs w:val="20"/>
    </w:rPr>
  </w:style>
  <w:style w:type="paragraph" w:customStyle="1" w:styleId="affffff4">
    <w:name w:val="Отступ"/>
    <w:basedOn w:val="Standard"/>
    <w:uiPriority w:val="99"/>
    <w:qFormat/>
    <w:rsid w:val="00A353BF"/>
    <w:pPr>
      <w:ind w:left="1134"/>
      <w:jc w:val="both"/>
    </w:pPr>
    <w:rPr>
      <w:rFonts w:ascii="Arial" w:hAnsi="Arial" w:cs="Arial"/>
    </w:rPr>
  </w:style>
  <w:style w:type="paragraph" w:customStyle="1" w:styleId="1ffe">
    <w:name w:val="Таблица 1"/>
    <w:basedOn w:val="Standard"/>
    <w:uiPriority w:val="99"/>
    <w:qFormat/>
    <w:rsid w:val="00A353BF"/>
    <w:pPr>
      <w:spacing w:line="360" w:lineRule="auto"/>
      <w:ind w:left="142"/>
      <w:jc w:val="right"/>
    </w:pPr>
  </w:style>
  <w:style w:type="paragraph" w:styleId="affffff5">
    <w:name w:val="List Paragraph"/>
    <w:basedOn w:val="Standard"/>
    <w:uiPriority w:val="99"/>
    <w:qFormat/>
    <w:rsid w:val="00A353BF"/>
    <w:pPr>
      <w:spacing w:line="360" w:lineRule="auto"/>
      <w:ind w:left="720" w:firstLine="709"/>
      <w:jc w:val="both"/>
    </w:pPr>
  </w:style>
  <w:style w:type="paragraph" w:customStyle="1" w:styleId="affffff6">
    <w:name w:val="Основной"/>
    <w:basedOn w:val="Standard"/>
    <w:uiPriority w:val="99"/>
    <w:qFormat/>
    <w:rsid w:val="00A353BF"/>
    <w:pPr>
      <w:ind w:firstLine="709"/>
      <w:jc w:val="both"/>
    </w:pPr>
    <w:rPr>
      <w:color w:val="000000"/>
    </w:rPr>
  </w:style>
  <w:style w:type="paragraph" w:customStyle="1" w:styleId="S1140">
    <w:name w:val="Стиль S_Заголовок 1 + 14 пт"/>
    <w:basedOn w:val="S12"/>
    <w:uiPriority w:val="99"/>
    <w:qFormat/>
    <w:rsid w:val="00A353BF"/>
    <w:pPr>
      <w:spacing w:line="100" w:lineRule="atLeast"/>
      <w:ind w:left="0" w:firstLine="0"/>
    </w:pPr>
    <w:rPr>
      <w:bCs/>
      <w:sz w:val="28"/>
    </w:rPr>
  </w:style>
  <w:style w:type="paragraph" w:customStyle="1" w:styleId="313">
    <w:name w:val="Основной текст с отступом 31"/>
    <w:basedOn w:val="Standard"/>
    <w:uiPriority w:val="99"/>
    <w:qFormat/>
    <w:rsid w:val="00A353BF"/>
    <w:pPr>
      <w:spacing w:after="120"/>
      <w:ind w:left="283"/>
    </w:pPr>
    <w:rPr>
      <w:sz w:val="16"/>
      <w:szCs w:val="16"/>
    </w:rPr>
  </w:style>
  <w:style w:type="paragraph" w:customStyle="1" w:styleId="affffff7">
    <w:name w:val="основной текст"/>
    <w:basedOn w:val="Standard"/>
    <w:uiPriority w:val="99"/>
    <w:qFormat/>
    <w:rsid w:val="00A353BF"/>
    <w:pPr>
      <w:spacing w:after="120"/>
      <w:ind w:firstLine="851"/>
      <w:jc w:val="both"/>
    </w:pPr>
    <w:rPr>
      <w:rFonts w:ascii="Arial" w:hAnsi="Arial" w:cs="Arial"/>
      <w:sz w:val="28"/>
      <w:szCs w:val="20"/>
    </w:rPr>
  </w:style>
  <w:style w:type="paragraph" w:customStyle="1" w:styleId="affffff8">
    <w:name w:val="Стиль Основной шрифт абзаца +"/>
    <w:basedOn w:val="affffff7"/>
    <w:uiPriority w:val="99"/>
    <w:qFormat/>
    <w:rsid w:val="00A353BF"/>
    <w:rPr>
      <w:rFonts w:ascii="Times New Roman" w:hAnsi="Times New Roman" w:cs="Times New Roman"/>
      <w:sz w:val="24"/>
    </w:rPr>
  </w:style>
  <w:style w:type="paragraph" w:customStyle="1" w:styleId="2f9">
    <w:name w:val="_Заголовок 2"/>
    <w:basedOn w:val="2"/>
    <w:next w:val="2"/>
    <w:uiPriority w:val="99"/>
    <w:qFormat/>
    <w:rsid w:val="00A353BF"/>
    <w:pPr>
      <w:keepNext w:val="0"/>
      <w:spacing w:before="0" w:after="0"/>
      <w:ind w:left="360" w:right="202" w:firstLine="709"/>
      <w:jc w:val="center"/>
    </w:pPr>
    <w:rPr>
      <w:rFonts w:ascii="Times New Roman" w:hAnsi="Times New Roman" w:cs="Times New Roman"/>
      <w:bCs w:val="0"/>
      <w:i w:val="0"/>
      <w:iCs w:val="0"/>
    </w:rPr>
  </w:style>
  <w:style w:type="paragraph" w:customStyle="1" w:styleId="OTCHET00">
    <w:name w:val="OTCHET_00"/>
    <w:basedOn w:val="2f3"/>
    <w:uiPriority w:val="99"/>
    <w:qFormat/>
    <w:rsid w:val="00A353BF"/>
    <w:pPr>
      <w:spacing w:line="360" w:lineRule="auto"/>
      <w:jc w:val="both"/>
    </w:pPr>
    <w:rPr>
      <w:szCs w:val="20"/>
    </w:rPr>
  </w:style>
  <w:style w:type="paragraph" w:customStyle="1" w:styleId="affffff9">
    <w:name w:val="Стиль"/>
    <w:uiPriority w:val="99"/>
    <w:qFormat/>
    <w:rsid w:val="00A353BF"/>
    <w:pPr>
      <w:widowControl w:val="0"/>
      <w:textAlignment w:val="baseline"/>
    </w:pPr>
    <w:rPr>
      <w:rFonts w:eastAsia="Times New Roman" w:cs="Times New Roman"/>
      <w:kern w:val="2"/>
      <w:sz w:val="24"/>
      <w:szCs w:val="24"/>
      <w:lang w:eastAsia="zh-CN"/>
    </w:rPr>
  </w:style>
  <w:style w:type="paragraph" w:customStyle="1" w:styleId="S22">
    <w:name w:val="Стиль Стиль S_Заголовок 2 + все прописные + не все прописные"/>
    <w:basedOn w:val="Standard"/>
    <w:uiPriority w:val="99"/>
    <w:qFormat/>
    <w:rsid w:val="00A353BF"/>
    <w:pPr>
      <w:ind w:left="720" w:hanging="360"/>
      <w:jc w:val="both"/>
    </w:pPr>
    <w:rPr>
      <w:b/>
      <w:bCs/>
      <w:sz w:val="28"/>
    </w:rPr>
  </w:style>
  <w:style w:type="paragraph" w:customStyle="1" w:styleId="ConsPlusCell">
    <w:name w:val="ConsPlusCell"/>
    <w:uiPriority w:val="99"/>
    <w:qFormat/>
    <w:rsid w:val="00A353BF"/>
    <w:pPr>
      <w:widowControl w:val="0"/>
      <w:textAlignment w:val="baseline"/>
    </w:pPr>
    <w:rPr>
      <w:rFonts w:ascii="Arial" w:eastAsia="Times New Roman" w:hAnsi="Arial" w:cs="Arial"/>
      <w:kern w:val="2"/>
      <w:sz w:val="20"/>
      <w:szCs w:val="20"/>
      <w:lang w:eastAsia="zh-CN"/>
    </w:rPr>
  </w:style>
  <w:style w:type="paragraph" w:customStyle="1" w:styleId="141">
    <w:name w:val="Стиль14"/>
    <w:basedOn w:val="Standard"/>
    <w:uiPriority w:val="99"/>
    <w:qFormat/>
    <w:rsid w:val="00A353BF"/>
    <w:pPr>
      <w:spacing w:line="264" w:lineRule="auto"/>
      <w:ind w:firstLine="720"/>
      <w:jc w:val="both"/>
    </w:pPr>
    <w:rPr>
      <w:sz w:val="28"/>
      <w:szCs w:val="28"/>
    </w:rPr>
  </w:style>
  <w:style w:type="paragraph" w:customStyle="1" w:styleId="text">
    <w:name w:val="text"/>
    <w:basedOn w:val="Standard"/>
    <w:uiPriority w:val="99"/>
    <w:qFormat/>
    <w:rsid w:val="00A353BF"/>
    <w:pPr>
      <w:spacing w:before="280" w:after="280" w:line="408" w:lineRule="auto"/>
    </w:pPr>
  </w:style>
  <w:style w:type="paragraph" w:customStyle="1" w:styleId="affffffa">
    <w:name w:val="Маркерованный"/>
    <w:basedOn w:val="affffff6"/>
    <w:next w:val="affffff6"/>
    <w:uiPriority w:val="99"/>
    <w:qFormat/>
    <w:rsid w:val="00A353BF"/>
    <w:rPr>
      <w:sz w:val="28"/>
      <w:szCs w:val="28"/>
    </w:rPr>
  </w:style>
  <w:style w:type="paragraph" w:customStyle="1" w:styleId="affffffb">
    <w:name w:val="Список_"/>
    <w:basedOn w:val="affffff6"/>
    <w:uiPriority w:val="99"/>
    <w:qFormat/>
    <w:rsid w:val="00A353BF"/>
    <w:rPr>
      <w:sz w:val="28"/>
      <w:szCs w:val="28"/>
    </w:rPr>
  </w:style>
  <w:style w:type="paragraph" w:customStyle="1" w:styleId="content">
    <w:name w:val="content"/>
    <w:basedOn w:val="Standard"/>
    <w:uiPriority w:val="99"/>
    <w:qFormat/>
    <w:rsid w:val="00A353BF"/>
    <w:pPr>
      <w:spacing w:before="280" w:after="280"/>
    </w:pPr>
  </w:style>
  <w:style w:type="paragraph" w:customStyle="1" w:styleId="materials">
    <w:name w:val="materials"/>
    <w:basedOn w:val="Standard"/>
    <w:uiPriority w:val="99"/>
    <w:qFormat/>
    <w:rsid w:val="00A353BF"/>
    <w:pPr>
      <w:spacing w:before="280" w:after="280"/>
    </w:pPr>
    <w:rPr>
      <w:rFonts w:ascii="Arial" w:hAnsi="Arial" w:cs="Arial"/>
      <w:color w:val="000055"/>
      <w:sz w:val="23"/>
      <w:szCs w:val="23"/>
    </w:rPr>
  </w:style>
  <w:style w:type="paragraph" w:customStyle="1" w:styleId="1fff">
    <w:name w:val="Знак Знак Знак Знак Знак1 Знак"/>
    <w:basedOn w:val="Standard"/>
    <w:uiPriority w:val="99"/>
    <w:qFormat/>
    <w:rsid w:val="00A353BF"/>
    <w:pPr>
      <w:spacing w:after="160" w:line="240" w:lineRule="exact"/>
    </w:pPr>
    <w:rPr>
      <w:rFonts w:ascii="Verdana" w:hAnsi="Verdana" w:cs="Verdana"/>
      <w:lang w:val="en-US"/>
    </w:rPr>
  </w:style>
  <w:style w:type="paragraph" w:customStyle="1" w:styleId="Style10">
    <w:name w:val="Style1"/>
    <w:basedOn w:val="Standard"/>
    <w:uiPriority w:val="99"/>
    <w:qFormat/>
    <w:rsid w:val="00A353BF"/>
  </w:style>
  <w:style w:type="paragraph" w:customStyle="1" w:styleId="Style3">
    <w:name w:val="Style3"/>
    <w:basedOn w:val="Standard"/>
    <w:uiPriority w:val="99"/>
    <w:qFormat/>
    <w:rsid w:val="00A353BF"/>
    <w:pPr>
      <w:spacing w:line="216" w:lineRule="exact"/>
      <w:jc w:val="center"/>
    </w:pPr>
  </w:style>
  <w:style w:type="paragraph" w:customStyle="1" w:styleId="Style4">
    <w:name w:val="Style4"/>
    <w:basedOn w:val="Standard"/>
    <w:uiPriority w:val="99"/>
    <w:qFormat/>
    <w:rsid w:val="00A353BF"/>
  </w:style>
  <w:style w:type="paragraph" w:customStyle="1" w:styleId="Style7">
    <w:name w:val="Style7"/>
    <w:basedOn w:val="Standard"/>
    <w:uiPriority w:val="99"/>
    <w:qFormat/>
    <w:rsid w:val="00A353BF"/>
  </w:style>
  <w:style w:type="paragraph" w:customStyle="1" w:styleId="Style6">
    <w:name w:val="Style6"/>
    <w:basedOn w:val="Standard"/>
    <w:uiPriority w:val="99"/>
    <w:qFormat/>
    <w:rsid w:val="00A353BF"/>
  </w:style>
  <w:style w:type="paragraph" w:customStyle="1" w:styleId="Style5">
    <w:name w:val="Style5"/>
    <w:basedOn w:val="Standard"/>
    <w:uiPriority w:val="99"/>
    <w:qFormat/>
    <w:rsid w:val="00A353BF"/>
  </w:style>
  <w:style w:type="paragraph" w:customStyle="1" w:styleId="Style15">
    <w:name w:val="Style15"/>
    <w:basedOn w:val="Standard"/>
    <w:uiPriority w:val="99"/>
    <w:qFormat/>
    <w:rsid w:val="00A353BF"/>
  </w:style>
  <w:style w:type="paragraph" w:customStyle="1" w:styleId="Style11">
    <w:name w:val="Style11"/>
    <w:basedOn w:val="Standard"/>
    <w:uiPriority w:val="99"/>
    <w:qFormat/>
    <w:rsid w:val="00A353BF"/>
  </w:style>
  <w:style w:type="paragraph" w:customStyle="1" w:styleId="Style2">
    <w:name w:val="Style2"/>
    <w:basedOn w:val="Standard"/>
    <w:uiPriority w:val="99"/>
    <w:qFormat/>
    <w:rsid w:val="00A353BF"/>
  </w:style>
  <w:style w:type="paragraph" w:customStyle="1" w:styleId="Style8">
    <w:name w:val="Style8"/>
    <w:basedOn w:val="Standard"/>
    <w:uiPriority w:val="99"/>
    <w:qFormat/>
    <w:rsid w:val="00A353BF"/>
    <w:pPr>
      <w:spacing w:line="182" w:lineRule="exact"/>
      <w:jc w:val="both"/>
    </w:pPr>
  </w:style>
  <w:style w:type="paragraph" w:customStyle="1" w:styleId="Style9">
    <w:name w:val="Style9"/>
    <w:basedOn w:val="Standard"/>
    <w:uiPriority w:val="99"/>
    <w:qFormat/>
    <w:rsid w:val="00A353BF"/>
  </w:style>
  <w:style w:type="paragraph" w:customStyle="1" w:styleId="family">
    <w:name w:val="family"/>
    <w:basedOn w:val="Standard"/>
    <w:uiPriority w:val="99"/>
    <w:qFormat/>
    <w:rsid w:val="00A353BF"/>
    <w:pPr>
      <w:spacing w:before="45" w:after="75"/>
      <w:ind w:firstLine="288"/>
      <w:jc w:val="center"/>
    </w:pPr>
    <w:rPr>
      <w:rFonts w:ascii="Times" w:hAnsi="Times" w:cs="Times"/>
      <w:b/>
      <w:bCs/>
      <w:i/>
      <w:iCs/>
      <w:sz w:val="23"/>
      <w:szCs w:val="23"/>
    </w:rPr>
  </w:style>
  <w:style w:type="paragraph" w:customStyle="1" w:styleId="species">
    <w:name w:val="species"/>
    <w:basedOn w:val="Standard"/>
    <w:uiPriority w:val="99"/>
    <w:qFormat/>
    <w:rsid w:val="00A353BF"/>
    <w:pPr>
      <w:ind w:firstLine="288"/>
      <w:jc w:val="center"/>
    </w:pPr>
    <w:rPr>
      <w:b/>
      <w:bCs/>
      <w:sz w:val="23"/>
      <w:szCs w:val="23"/>
    </w:rPr>
  </w:style>
  <w:style w:type="paragraph" w:customStyle="1" w:styleId="Style12">
    <w:name w:val="Style12"/>
    <w:basedOn w:val="Standard"/>
    <w:uiPriority w:val="99"/>
    <w:qFormat/>
    <w:rsid w:val="00A353BF"/>
  </w:style>
  <w:style w:type="paragraph" w:customStyle="1" w:styleId="Style13">
    <w:name w:val="Style13"/>
    <w:basedOn w:val="Standard"/>
    <w:uiPriority w:val="99"/>
    <w:qFormat/>
    <w:rsid w:val="00A353BF"/>
  </w:style>
  <w:style w:type="paragraph" w:customStyle="1" w:styleId="Style14">
    <w:name w:val="Style14"/>
    <w:basedOn w:val="Standard"/>
    <w:uiPriority w:val="99"/>
    <w:qFormat/>
    <w:rsid w:val="00A353BF"/>
  </w:style>
  <w:style w:type="paragraph" w:customStyle="1" w:styleId="Style16">
    <w:name w:val="Style16"/>
    <w:basedOn w:val="Standard"/>
    <w:uiPriority w:val="99"/>
    <w:qFormat/>
    <w:rsid w:val="00A353BF"/>
  </w:style>
  <w:style w:type="paragraph" w:customStyle="1" w:styleId="Style17">
    <w:name w:val="Style17"/>
    <w:basedOn w:val="Standard"/>
    <w:uiPriority w:val="99"/>
    <w:qFormat/>
    <w:rsid w:val="00A353BF"/>
  </w:style>
  <w:style w:type="paragraph" w:customStyle="1" w:styleId="Style18">
    <w:name w:val="Style18"/>
    <w:basedOn w:val="Standard"/>
    <w:uiPriority w:val="99"/>
    <w:qFormat/>
    <w:rsid w:val="00A353BF"/>
  </w:style>
  <w:style w:type="paragraph" w:customStyle="1" w:styleId="Style20">
    <w:name w:val="Style20"/>
    <w:basedOn w:val="Standard"/>
    <w:uiPriority w:val="99"/>
    <w:qFormat/>
    <w:rsid w:val="00A353BF"/>
    <w:pPr>
      <w:spacing w:line="274" w:lineRule="exact"/>
    </w:pPr>
  </w:style>
  <w:style w:type="paragraph" w:customStyle="1" w:styleId="Style21">
    <w:name w:val="Style21"/>
    <w:basedOn w:val="Standard"/>
    <w:uiPriority w:val="99"/>
    <w:qFormat/>
    <w:rsid w:val="00A353BF"/>
  </w:style>
  <w:style w:type="paragraph" w:customStyle="1" w:styleId="Style22">
    <w:name w:val="Style22"/>
    <w:basedOn w:val="Standard"/>
    <w:uiPriority w:val="99"/>
    <w:qFormat/>
    <w:rsid w:val="00A353BF"/>
  </w:style>
  <w:style w:type="paragraph" w:customStyle="1" w:styleId="Style25">
    <w:name w:val="Style25"/>
    <w:basedOn w:val="Standard"/>
    <w:uiPriority w:val="99"/>
    <w:qFormat/>
    <w:rsid w:val="00A353BF"/>
  </w:style>
  <w:style w:type="paragraph" w:customStyle="1" w:styleId="Style19">
    <w:name w:val="Style19"/>
    <w:basedOn w:val="Standard"/>
    <w:uiPriority w:val="99"/>
    <w:qFormat/>
    <w:rsid w:val="00A353BF"/>
  </w:style>
  <w:style w:type="paragraph" w:customStyle="1" w:styleId="Style26">
    <w:name w:val="Style26"/>
    <w:basedOn w:val="Standard"/>
    <w:uiPriority w:val="99"/>
    <w:qFormat/>
    <w:rsid w:val="00A353BF"/>
  </w:style>
  <w:style w:type="paragraph" w:customStyle="1" w:styleId="Style23">
    <w:name w:val="Style23"/>
    <w:basedOn w:val="Standard"/>
    <w:uiPriority w:val="99"/>
    <w:qFormat/>
    <w:rsid w:val="00A353BF"/>
  </w:style>
  <w:style w:type="paragraph" w:customStyle="1" w:styleId="Style27">
    <w:name w:val="Style27"/>
    <w:basedOn w:val="Standard"/>
    <w:uiPriority w:val="99"/>
    <w:qFormat/>
    <w:rsid w:val="00A353BF"/>
  </w:style>
  <w:style w:type="paragraph" w:customStyle="1" w:styleId="Iniiaiieoaenonionooiii2">
    <w:name w:val="Iniiaiie oaeno n ionooiii 2"/>
    <w:basedOn w:val="Standard"/>
    <w:uiPriority w:val="99"/>
    <w:qFormat/>
    <w:rsid w:val="00A353BF"/>
    <w:pPr>
      <w:ind w:firstLine="720"/>
      <w:jc w:val="both"/>
    </w:pPr>
    <w:rPr>
      <w:sz w:val="28"/>
      <w:szCs w:val="28"/>
    </w:rPr>
  </w:style>
  <w:style w:type="paragraph" w:customStyle="1" w:styleId="form">
    <w:name w:val="form"/>
    <w:basedOn w:val="Standard"/>
    <w:uiPriority w:val="99"/>
    <w:qFormat/>
    <w:rsid w:val="00A353BF"/>
    <w:pPr>
      <w:spacing w:before="280" w:after="280"/>
      <w:jc w:val="center"/>
    </w:pPr>
    <w:rPr>
      <w:rFonts w:ascii="Arial" w:hAnsi="Arial" w:cs="Arial"/>
      <w:color w:val="000000"/>
    </w:rPr>
  </w:style>
  <w:style w:type="paragraph" w:customStyle="1" w:styleId="112">
    <w:name w:val="Знак Знак Знак Знак Знак1 Знак1"/>
    <w:basedOn w:val="Standard"/>
    <w:uiPriority w:val="99"/>
    <w:qFormat/>
    <w:rsid w:val="00A353BF"/>
    <w:pPr>
      <w:spacing w:after="160" w:line="240" w:lineRule="exact"/>
    </w:pPr>
    <w:rPr>
      <w:rFonts w:ascii="Verdana" w:hAnsi="Verdana" w:cs="Verdana"/>
      <w:lang w:val="en-US"/>
    </w:rPr>
  </w:style>
  <w:style w:type="paragraph" w:customStyle="1" w:styleId="2fa">
    <w:name w:val="Заголовок 2 нов"/>
    <w:basedOn w:val="2"/>
    <w:uiPriority w:val="99"/>
    <w:qFormat/>
    <w:rsid w:val="00A353BF"/>
    <w:pPr>
      <w:keepNext w:val="0"/>
      <w:spacing w:before="0" w:after="0" w:line="360" w:lineRule="auto"/>
      <w:jc w:val="center"/>
    </w:pPr>
    <w:rPr>
      <w:rFonts w:ascii="Times New Roman" w:hAnsi="Times New Roman" w:cs="Times New Roman"/>
      <w:b w:val="0"/>
      <w:bCs w:val="0"/>
      <w:i w:val="0"/>
      <w:iCs w:val="0"/>
      <w:sz w:val="24"/>
      <w:szCs w:val="24"/>
    </w:rPr>
  </w:style>
  <w:style w:type="paragraph" w:customStyle="1" w:styleId="2TimesNewRoman">
    <w:name w:val="Заголовок 2 + Times New Roman"/>
    <w:basedOn w:val="2"/>
    <w:uiPriority w:val="99"/>
    <w:qFormat/>
    <w:rsid w:val="00A353BF"/>
    <w:pPr>
      <w:jc w:val="center"/>
    </w:pPr>
    <w:rPr>
      <w:rFonts w:ascii="Times New Roman" w:hAnsi="Times New Roman" w:cs="Times New Roman"/>
      <w:i w:val="0"/>
      <w:iCs w:val="0"/>
      <w:lang w:val="en-US"/>
    </w:rPr>
  </w:style>
  <w:style w:type="paragraph" w:customStyle="1" w:styleId="WW-">
    <w:name w:val="WW-Сноска"/>
    <w:basedOn w:val="Standard"/>
    <w:uiPriority w:val="99"/>
    <w:qFormat/>
    <w:rsid w:val="00A353BF"/>
    <w:pPr>
      <w:ind w:firstLine="284"/>
      <w:jc w:val="both"/>
    </w:pPr>
    <w:rPr>
      <w:sz w:val="20"/>
      <w:szCs w:val="20"/>
    </w:rPr>
  </w:style>
  <w:style w:type="paragraph" w:customStyle="1" w:styleId="ConsPlusDocList">
    <w:name w:val="ConsPlusDocList"/>
    <w:uiPriority w:val="99"/>
    <w:qFormat/>
    <w:rsid w:val="00A353BF"/>
    <w:pPr>
      <w:widowControl w:val="0"/>
      <w:textAlignment w:val="baseline"/>
    </w:pPr>
    <w:rPr>
      <w:rFonts w:ascii="Courier New" w:eastAsia="Times New Roman" w:hAnsi="Courier New" w:cs="Courier New"/>
      <w:kern w:val="2"/>
      <w:sz w:val="20"/>
      <w:szCs w:val="20"/>
      <w:lang w:eastAsia="zh-CN"/>
    </w:rPr>
  </w:style>
  <w:style w:type="paragraph" w:customStyle="1" w:styleId="r">
    <w:name w:val="r"/>
    <w:basedOn w:val="Standard"/>
    <w:uiPriority w:val="99"/>
    <w:qFormat/>
    <w:rsid w:val="00A353BF"/>
    <w:pPr>
      <w:jc w:val="right"/>
    </w:pPr>
    <w:rPr>
      <w:color w:val="000000"/>
    </w:rPr>
  </w:style>
  <w:style w:type="paragraph" w:customStyle="1" w:styleId="affffffc">
    <w:name w:val="Обычный + По ширине"/>
    <w:basedOn w:val="ConsPlusNormal0"/>
    <w:uiPriority w:val="99"/>
    <w:qFormat/>
    <w:rsid w:val="00A353BF"/>
    <w:pPr>
      <w:widowControl/>
      <w:ind w:firstLine="708"/>
      <w:jc w:val="both"/>
    </w:pPr>
    <w:rPr>
      <w:rFonts w:ascii="Times New Roman" w:hAnsi="Times New Roman" w:cs="Times New Roman"/>
      <w:sz w:val="24"/>
      <w:szCs w:val="28"/>
    </w:rPr>
  </w:style>
  <w:style w:type="paragraph" w:customStyle="1" w:styleId="u">
    <w:name w:val="u"/>
    <w:basedOn w:val="Standard"/>
    <w:uiPriority w:val="99"/>
    <w:qFormat/>
    <w:rsid w:val="00A353BF"/>
    <w:pPr>
      <w:ind w:firstLine="539"/>
      <w:jc w:val="both"/>
    </w:pPr>
    <w:rPr>
      <w:color w:val="000000"/>
      <w:sz w:val="18"/>
      <w:szCs w:val="18"/>
    </w:rPr>
  </w:style>
  <w:style w:type="paragraph" w:customStyle="1" w:styleId="Lbullit">
    <w:name w:val="! L=bullit !"/>
    <w:basedOn w:val="Standard"/>
    <w:uiPriority w:val="99"/>
    <w:qFormat/>
    <w:rsid w:val="00A353BF"/>
    <w:pPr>
      <w:spacing w:before="60" w:after="60"/>
      <w:ind w:left="502" w:hanging="360"/>
      <w:jc w:val="both"/>
    </w:pPr>
    <w:rPr>
      <w:color w:val="0000FF"/>
    </w:rPr>
  </w:style>
  <w:style w:type="paragraph" w:customStyle="1" w:styleId="S310">
    <w:name w:val="S_Нумерованный_3.1"/>
    <w:basedOn w:val="Standard"/>
    <w:uiPriority w:val="99"/>
    <w:qFormat/>
    <w:rsid w:val="00A353BF"/>
    <w:pPr>
      <w:ind w:right="170" w:firstLine="624"/>
      <w:jc w:val="both"/>
    </w:pPr>
    <w:rPr>
      <w:sz w:val="28"/>
      <w:szCs w:val="28"/>
    </w:rPr>
  </w:style>
  <w:style w:type="paragraph" w:customStyle="1" w:styleId="nienie">
    <w:name w:val="nienie"/>
    <w:basedOn w:val="Standard"/>
    <w:uiPriority w:val="99"/>
    <w:qFormat/>
    <w:rsid w:val="00A353BF"/>
    <w:pPr>
      <w:keepLines/>
      <w:ind w:left="709" w:hanging="284"/>
      <w:jc w:val="both"/>
    </w:pPr>
    <w:rPr>
      <w:rFonts w:ascii="Peterburg, 'Times New Roman'" w:hAnsi="Peterburg, 'Times New Roman'" w:cs="Peterburg, 'Times New Roman'"/>
      <w:szCs w:val="20"/>
    </w:rPr>
  </w:style>
  <w:style w:type="paragraph" w:customStyle="1" w:styleId="Iauiue">
    <w:name w:val="Iau?iue"/>
    <w:uiPriority w:val="99"/>
    <w:qFormat/>
    <w:rsid w:val="00A353BF"/>
    <w:pPr>
      <w:widowControl w:val="0"/>
      <w:textAlignment w:val="baseline"/>
    </w:pPr>
    <w:rPr>
      <w:rFonts w:eastAsia="Times New Roman" w:cs="Times New Roman"/>
      <w:kern w:val="2"/>
      <w:sz w:val="20"/>
      <w:szCs w:val="20"/>
      <w:lang w:eastAsia="zh-CN"/>
    </w:rPr>
  </w:style>
  <w:style w:type="paragraph" w:customStyle="1" w:styleId="101">
    <w:name w:val="Оглавление 10"/>
    <w:basedOn w:val="1fb"/>
    <w:uiPriority w:val="99"/>
    <w:qFormat/>
    <w:rsid w:val="006A2284"/>
    <w:pPr>
      <w:tabs>
        <w:tab w:val="right" w:leader="dot" w:pos="7091"/>
      </w:tabs>
      <w:ind w:left="2547"/>
      <w:textAlignment w:val="auto"/>
    </w:pPr>
    <w:rPr>
      <w:kern w:val="0"/>
    </w:rPr>
  </w:style>
  <w:style w:type="paragraph" w:customStyle="1" w:styleId="affffffd">
    <w:name w:val="Содержимое врезки"/>
    <w:basedOn w:val="affd"/>
    <w:uiPriority w:val="99"/>
    <w:qFormat/>
    <w:rsid w:val="006A2284"/>
  </w:style>
  <w:style w:type="paragraph" w:customStyle="1" w:styleId="western">
    <w:name w:val="western"/>
    <w:basedOn w:val="Standard"/>
    <w:uiPriority w:val="99"/>
    <w:qFormat/>
    <w:rsid w:val="00A353BF"/>
    <w:pPr>
      <w:suppressAutoHyphens w:val="0"/>
      <w:spacing w:before="280" w:after="280" w:line="360" w:lineRule="auto"/>
      <w:ind w:right="-6" w:firstLine="709"/>
      <w:jc w:val="both"/>
    </w:pPr>
    <w:rPr>
      <w:color w:val="000000"/>
      <w:sz w:val="28"/>
      <w:szCs w:val="28"/>
    </w:rPr>
  </w:style>
  <w:style w:type="paragraph" w:styleId="2fb">
    <w:name w:val="toc 2"/>
    <w:basedOn w:val="a"/>
    <w:next w:val="a"/>
    <w:uiPriority w:val="99"/>
    <w:rsid w:val="006A2284"/>
    <w:pPr>
      <w:widowControl/>
      <w:tabs>
        <w:tab w:val="right" w:leader="dot" w:pos="10260"/>
      </w:tabs>
      <w:ind w:left="757" w:right="-54"/>
      <w:textAlignment w:val="auto"/>
    </w:pPr>
    <w:rPr>
      <w:rFonts w:eastAsia="Times New Roman" w:cs="Times New Roman"/>
      <w:smallCaps/>
      <w:kern w:val="0"/>
      <w:sz w:val="20"/>
      <w:szCs w:val="20"/>
      <w:lang w:bidi="ar-SA"/>
    </w:rPr>
  </w:style>
  <w:style w:type="paragraph" w:styleId="1fff0">
    <w:name w:val="toc 1"/>
    <w:basedOn w:val="2fb"/>
    <w:next w:val="a"/>
    <w:uiPriority w:val="99"/>
    <w:rsid w:val="006A2284"/>
    <w:pPr>
      <w:tabs>
        <w:tab w:val="clear" w:pos="10260"/>
        <w:tab w:val="left" w:pos="900"/>
        <w:tab w:val="right" w:leader="dot" w:pos="10065"/>
      </w:tabs>
      <w:snapToGrid w:val="0"/>
      <w:ind w:left="1440" w:right="-57" w:hanging="1080"/>
    </w:pPr>
    <w:rPr>
      <w:rFonts w:ascii="Arial" w:hAnsi="Arial" w:cs="Arial"/>
    </w:rPr>
  </w:style>
  <w:style w:type="paragraph" w:styleId="afff6">
    <w:name w:val="Body Text Indent"/>
    <w:basedOn w:val="a"/>
    <w:link w:val="2f1"/>
    <w:uiPriority w:val="99"/>
    <w:rsid w:val="006A2284"/>
    <w:pPr>
      <w:widowControl/>
      <w:spacing w:line="360" w:lineRule="auto"/>
      <w:ind w:firstLine="708"/>
      <w:jc w:val="both"/>
      <w:textAlignment w:val="auto"/>
    </w:pPr>
    <w:rPr>
      <w:rFonts w:eastAsia="Times New Roman" w:cs="Times New Roman"/>
      <w:kern w:val="0"/>
      <w:lang w:bidi="ar-SA"/>
    </w:rPr>
  </w:style>
  <w:style w:type="paragraph" w:styleId="2fc">
    <w:name w:val="List Bullet 2"/>
    <w:basedOn w:val="a"/>
    <w:uiPriority w:val="99"/>
    <w:qFormat/>
    <w:rsid w:val="006A2284"/>
    <w:pPr>
      <w:widowControl/>
      <w:tabs>
        <w:tab w:val="left" w:pos="552"/>
      </w:tabs>
      <w:spacing w:after="240" w:line="240" w:lineRule="atLeast"/>
      <w:ind w:left="1800" w:hanging="552"/>
      <w:jc w:val="both"/>
      <w:textAlignment w:val="auto"/>
    </w:pPr>
    <w:rPr>
      <w:rFonts w:ascii="Arial" w:eastAsia="Times New Roman" w:hAnsi="Arial" w:cs="Arial"/>
      <w:spacing w:val="-5"/>
      <w:kern w:val="0"/>
      <w:sz w:val="20"/>
      <w:szCs w:val="20"/>
      <w:lang w:bidi="ar-SA"/>
    </w:rPr>
  </w:style>
  <w:style w:type="paragraph" w:styleId="3a">
    <w:name w:val="toc 3"/>
    <w:basedOn w:val="a"/>
    <w:next w:val="a"/>
    <w:uiPriority w:val="99"/>
    <w:rsid w:val="006A2284"/>
    <w:pPr>
      <w:widowControl/>
      <w:spacing w:line="360" w:lineRule="auto"/>
      <w:ind w:left="480" w:firstLine="709"/>
      <w:textAlignment w:val="auto"/>
    </w:pPr>
    <w:rPr>
      <w:rFonts w:eastAsia="Times New Roman" w:cs="Times New Roman"/>
      <w:i/>
      <w:iCs/>
      <w:kern w:val="0"/>
      <w:sz w:val="20"/>
      <w:szCs w:val="20"/>
      <w:lang w:bidi="ar-SA"/>
    </w:rPr>
  </w:style>
  <w:style w:type="paragraph" w:styleId="2fd">
    <w:name w:val="envelope return"/>
    <w:basedOn w:val="a"/>
    <w:uiPriority w:val="99"/>
    <w:qFormat/>
    <w:rsid w:val="006A2284"/>
    <w:pPr>
      <w:widowControl/>
      <w:spacing w:line="360" w:lineRule="auto"/>
      <w:ind w:left="1080" w:firstLine="709"/>
      <w:jc w:val="both"/>
      <w:textAlignment w:val="auto"/>
    </w:pPr>
    <w:rPr>
      <w:rFonts w:ascii="Arial" w:eastAsia="Times New Roman" w:hAnsi="Arial" w:cs="Arial"/>
      <w:spacing w:val="-5"/>
      <w:kern w:val="0"/>
      <w:sz w:val="20"/>
      <w:szCs w:val="20"/>
      <w:lang w:bidi="ar-SA"/>
    </w:rPr>
  </w:style>
  <w:style w:type="paragraph" w:styleId="affffffe">
    <w:name w:val="envelope address"/>
    <w:basedOn w:val="a"/>
    <w:uiPriority w:val="99"/>
    <w:qFormat/>
    <w:rsid w:val="006A2284"/>
    <w:pPr>
      <w:widowControl/>
      <w:spacing w:line="360" w:lineRule="auto"/>
      <w:ind w:left="2880" w:firstLine="709"/>
      <w:jc w:val="both"/>
      <w:textAlignment w:val="auto"/>
    </w:pPr>
    <w:rPr>
      <w:rFonts w:ascii="Arial" w:eastAsia="Times New Roman" w:hAnsi="Arial" w:cs="Arial"/>
      <w:spacing w:val="-5"/>
      <w:kern w:val="0"/>
      <w:sz w:val="28"/>
      <w:szCs w:val="28"/>
      <w:lang w:bidi="ar-SA"/>
    </w:rPr>
  </w:style>
  <w:style w:type="paragraph" w:styleId="46">
    <w:name w:val="toc 4"/>
    <w:basedOn w:val="a"/>
    <w:next w:val="a"/>
    <w:uiPriority w:val="99"/>
    <w:rsid w:val="006A2284"/>
    <w:pPr>
      <w:widowControl/>
      <w:spacing w:line="360" w:lineRule="auto"/>
      <w:ind w:left="720" w:firstLine="709"/>
      <w:textAlignment w:val="auto"/>
    </w:pPr>
    <w:rPr>
      <w:rFonts w:eastAsia="Times New Roman" w:cs="Times New Roman"/>
      <w:kern w:val="0"/>
      <w:sz w:val="18"/>
      <w:szCs w:val="18"/>
      <w:lang w:bidi="ar-SA"/>
    </w:rPr>
  </w:style>
  <w:style w:type="paragraph" w:styleId="55">
    <w:name w:val="toc 5"/>
    <w:basedOn w:val="a"/>
    <w:next w:val="a"/>
    <w:uiPriority w:val="99"/>
    <w:rsid w:val="006A2284"/>
    <w:pPr>
      <w:widowControl/>
      <w:spacing w:line="360" w:lineRule="auto"/>
      <w:ind w:left="960" w:firstLine="709"/>
      <w:textAlignment w:val="auto"/>
    </w:pPr>
    <w:rPr>
      <w:rFonts w:eastAsia="Times New Roman" w:cs="Times New Roman"/>
      <w:kern w:val="0"/>
      <w:sz w:val="18"/>
      <w:szCs w:val="18"/>
      <w:lang w:bidi="ar-SA"/>
    </w:rPr>
  </w:style>
  <w:style w:type="paragraph" w:styleId="63">
    <w:name w:val="toc 6"/>
    <w:basedOn w:val="a"/>
    <w:next w:val="a"/>
    <w:uiPriority w:val="99"/>
    <w:rsid w:val="006A2284"/>
    <w:pPr>
      <w:widowControl/>
      <w:spacing w:line="360" w:lineRule="auto"/>
      <w:ind w:left="1200" w:firstLine="709"/>
      <w:textAlignment w:val="auto"/>
    </w:pPr>
    <w:rPr>
      <w:rFonts w:eastAsia="Times New Roman" w:cs="Times New Roman"/>
      <w:kern w:val="0"/>
      <w:sz w:val="18"/>
      <w:szCs w:val="18"/>
      <w:lang w:bidi="ar-SA"/>
    </w:rPr>
  </w:style>
  <w:style w:type="paragraph" w:styleId="73">
    <w:name w:val="toc 7"/>
    <w:basedOn w:val="a"/>
    <w:next w:val="a"/>
    <w:uiPriority w:val="99"/>
    <w:rsid w:val="006A2284"/>
    <w:pPr>
      <w:widowControl/>
      <w:spacing w:line="360" w:lineRule="auto"/>
      <w:ind w:left="1440" w:firstLine="709"/>
      <w:textAlignment w:val="auto"/>
    </w:pPr>
    <w:rPr>
      <w:rFonts w:eastAsia="Times New Roman" w:cs="Times New Roman"/>
      <w:kern w:val="0"/>
      <w:sz w:val="18"/>
      <w:szCs w:val="18"/>
      <w:lang w:bidi="ar-SA"/>
    </w:rPr>
  </w:style>
  <w:style w:type="paragraph" w:styleId="84">
    <w:name w:val="toc 8"/>
    <w:basedOn w:val="a"/>
    <w:next w:val="a"/>
    <w:uiPriority w:val="99"/>
    <w:rsid w:val="006A2284"/>
    <w:pPr>
      <w:widowControl/>
      <w:spacing w:line="360" w:lineRule="auto"/>
      <w:ind w:left="1680" w:firstLine="709"/>
      <w:textAlignment w:val="auto"/>
    </w:pPr>
    <w:rPr>
      <w:rFonts w:eastAsia="Times New Roman" w:cs="Times New Roman"/>
      <w:kern w:val="0"/>
      <w:sz w:val="18"/>
      <w:szCs w:val="18"/>
      <w:lang w:bidi="ar-SA"/>
    </w:rPr>
  </w:style>
  <w:style w:type="paragraph" w:styleId="93">
    <w:name w:val="toc 9"/>
    <w:basedOn w:val="a"/>
    <w:next w:val="a"/>
    <w:uiPriority w:val="99"/>
    <w:rsid w:val="006A2284"/>
    <w:pPr>
      <w:widowControl/>
      <w:spacing w:line="360" w:lineRule="auto"/>
      <w:ind w:left="1920" w:firstLine="709"/>
      <w:textAlignment w:val="auto"/>
    </w:pPr>
    <w:rPr>
      <w:rFonts w:eastAsia="Times New Roman" w:cs="Times New Roman"/>
      <w:kern w:val="0"/>
      <w:sz w:val="18"/>
      <w:szCs w:val="18"/>
      <w:lang w:bidi="ar-SA"/>
    </w:rPr>
  </w:style>
  <w:style w:type="paragraph" w:styleId="afff7">
    <w:name w:val="footnote text"/>
    <w:basedOn w:val="a"/>
    <w:link w:val="1f9"/>
    <w:uiPriority w:val="99"/>
    <w:rsid w:val="006A2284"/>
    <w:pPr>
      <w:widowControl/>
      <w:spacing w:line="360" w:lineRule="auto"/>
      <w:ind w:firstLine="709"/>
      <w:jc w:val="both"/>
      <w:textAlignment w:val="auto"/>
    </w:pPr>
    <w:rPr>
      <w:rFonts w:eastAsia="Times New Roman" w:cs="Times New Roman"/>
      <w:kern w:val="0"/>
      <w:sz w:val="20"/>
      <w:szCs w:val="20"/>
      <w:lang w:bidi="ar-SA"/>
    </w:rPr>
  </w:style>
  <w:style w:type="paragraph" w:customStyle="1" w:styleId="113">
    <w:name w:val="Заголовок 11"/>
    <w:basedOn w:val="Standard"/>
    <w:next w:val="Standard"/>
    <w:uiPriority w:val="99"/>
    <w:qFormat/>
    <w:rsid w:val="006A2284"/>
    <w:pPr>
      <w:keepNext/>
      <w:jc w:val="center"/>
    </w:pPr>
    <w:rPr>
      <w:b/>
      <w:bCs/>
      <w:caps/>
      <w:sz w:val="28"/>
    </w:rPr>
  </w:style>
  <w:style w:type="paragraph" w:customStyle="1" w:styleId="314">
    <w:name w:val="Заголовок 31"/>
    <w:basedOn w:val="Standard"/>
    <w:next w:val="Standard"/>
    <w:uiPriority w:val="99"/>
    <w:qFormat/>
    <w:rsid w:val="006A2284"/>
    <w:pPr>
      <w:keepNext/>
      <w:ind w:firstLine="709"/>
      <w:jc w:val="both"/>
    </w:pPr>
    <w:rPr>
      <w:rFonts w:cs="Arial"/>
      <w:bCs/>
      <w:sz w:val="28"/>
      <w:szCs w:val="26"/>
    </w:rPr>
  </w:style>
  <w:style w:type="paragraph" w:styleId="afff8">
    <w:name w:val="Title"/>
    <w:basedOn w:val="a"/>
    <w:next w:val="a"/>
    <w:link w:val="2f2"/>
    <w:uiPriority w:val="99"/>
    <w:qFormat/>
    <w:rsid w:val="006A2284"/>
    <w:pPr>
      <w:widowControl/>
      <w:pBdr>
        <w:bottom w:val="single" w:sz="8" w:space="4" w:color="5B9BD5"/>
      </w:pBdr>
      <w:suppressAutoHyphens w:val="0"/>
      <w:spacing w:after="300"/>
      <w:contextualSpacing/>
      <w:textAlignment w:val="auto"/>
    </w:pPr>
    <w:rPr>
      <w:rFonts w:ascii="Cambria" w:hAnsi="Cambria" w:cs="Times New Roman"/>
      <w:b/>
      <w:bCs/>
      <w:sz w:val="32"/>
      <w:szCs w:val="32"/>
    </w:rPr>
  </w:style>
  <w:style w:type="paragraph" w:customStyle="1" w:styleId="afffffff">
    <w:name w:val="Нормальный (таблица)"/>
    <w:basedOn w:val="a"/>
    <w:next w:val="a"/>
    <w:uiPriority w:val="99"/>
    <w:qFormat/>
    <w:rsid w:val="006A2284"/>
    <w:pPr>
      <w:suppressAutoHyphens w:val="0"/>
      <w:jc w:val="both"/>
      <w:textAlignment w:val="auto"/>
    </w:pPr>
    <w:rPr>
      <w:rFonts w:ascii="Times New Roman CYR" w:eastAsia="Times New Roman" w:hAnsi="Times New Roman CYR" w:cs="Times New Roman CYR"/>
      <w:kern w:val="0"/>
      <w:lang w:eastAsia="ru-RU" w:bidi="ar-SA"/>
    </w:rPr>
  </w:style>
  <w:style w:type="paragraph" w:customStyle="1" w:styleId="afffffff0">
    <w:name w:val="Информация об изменениях"/>
    <w:basedOn w:val="a"/>
    <w:next w:val="a"/>
    <w:uiPriority w:val="99"/>
    <w:qFormat/>
    <w:rsid w:val="006A2284"/>
    <w:pPr>
      <w:suppressAutoHyphens w:val="0"/>
      <w:spacing w:before="180"/>
      <w:ind w:left="360" w:right="360"/>
      <w:jc w:val="both"/>
      <w:textAlignment w:val="auto"/>
    </w:pPr>
    <w:rPr>
      <w:rFonts w:ascii="Times New Roman CYR" w:eastAsia="Times New Roman" w:hAnsi="Times New Roman CYR" w:cs="Times New Roman CYR"/>
      <w:color w:val="353842"/>
      <w:kern w:val="0"/>
      <w:sz w:val="20"/>
      <w:szCs w:val="20"/>
      <w:lang w:eastAsia="ru-RU" w:bidi="ar-SA"/>
    </w:rPr>
  </w:style>
  <w:style w:type="paragraph" w:customStyle="1" w:styleId="afffffff1">
    <w:name w:val="Текст в заданном формате"/>
    <w:basedOn w:val="a"/>
    <w:uiPriority w:val="99"/>
    <w:qFormat/>
    <w:rsid w:val="00A353BF"/>
    <w:rPr>
      <w:rFonts w:ascii="Liberation Mono" w:eastAsia="NSimSun" w:hAnsi="Liberation Mono" w:cs="Liberation Mono"/>
      <w:sz w:val="20"/>
      <w:szCs w:val="20"/>
    </w:rPr>
  </w:style>
  <w:style w:type="table" w:styleId="afffffff2">
    <w:name w:val="Table Grid"/>
    <w:basedOn w:val="a1"/>
    <w:uiPriority w:val="99"/>
    <w:rsid w:val="006A22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Hyperlink"/>
    <w:basedOn w:val="a0"/>
    <w:uiPriority w:val="99"/>
    <w:unhideWhenUsed/>
    <w:locked/>
    <w:rsid w:val="00B016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Mangal"/>
        <w:sz w:val="22"/>
        <w:szCs w:val="22"/>
        <w:lang w:val="ru-RU" w:eastAsia="ru-RU" w:bidi="ar-SA"/>
      </w:rPr>
    </w:rPrDefault>
    <w:pPrDefault>
      <w:pPr>
        <w:suppressAutoHyphens/>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A2284"/>
    <w:pPr>
      <w:widowControl w:val="0"/>
      <w:textAlignment w:val="baseline"/>
    </w:pPr>
    <w:rPr>
      <w:kern w:val="2"/>
      <w:sz w:val="24"/>
      <w:szCs w:val="24"/>
      <w:lang w:eastAsia="zh-CN" w:bidi="hi-IN"/>
    </w:rPr>
  </w:style>
  <w:style w:type="paragraph" w:styleId="2">
    <w:name w:val="heading 2"/>
    <w:basedOn w:val="Standard"/>
    <w:next w:val="Standard"/>
    <w:link w:val="21"/>
    <w:uiPriority w:val="99"/>
    <w:qFormat/>
    <w:rsid w:val="00A353BF"/>
    <w:pPr>
      <w:keepNext/>
      <w:spacing w:before="240" w:after="60"/>
      <w:outlineLvl w:val="1"/>
    </w:pPr>
    <w:rPr>
      <w:rFonts w:ascii="Arial" w:hAnsi="Arial" w:cs="Arial"/>
      <w:b/>
      <w:bCs/>
      <w:i/>
      <w:iCs/>
      <w:sz w:val="28"/>
      <w:szCs w:val="28"/>
    </w:rPr>
  </w:style>
  <w:style w:type="paragraph" w:styleId="4">
    <w:name w:val="heading 4"/>
    <w:basedOn w:val="Standard"/>
    <w:next w:val="Standard"/>
    <w:link w:val="41"/>
    <w:uiPriority w:val="99"/>
    <w:qFormat/>
    <w:rsid w:val="00A353BF"/>
    <w:pPr>
      <w:outlineLvl w:val="3"/>
    </w:pPr>
    <w:rPr>
      <w:i/>
    </w:rPr>
  </w:style>
  <w:style w:type="paragraph" w:styleId="5">
    <w:name w:val="heading 5"/>
    <w:basedOn w:val="Standard"/>
    <w:next w:val="Standard"/>
    <w:link w:val="51"/>
    <w:uiPriority w:val="99"/>
    <w:qFormat/>
    <w:rsid w:val="00A353BF"/>
    <w:pPr>
      <w:spacing w:before="240" w:after="60"/>
      <w:outlineLvl w:val="4"/>
    </w:pPr>
    <w:rPr>
      <w:b/>
      <w:bCs/>
      <w:i/>
      <w:iCs/>
      <w:sz w:val="26"/>
      <w:szCs w:val="26"/>
    </w:rPr>
  </w:style>
  <w:style w:type="paragraph" w:styleId="6">
    <w:name w:val="heading 6"/>
    <w:basedOn w:val="Standard"/>
    <w:next w:val="Standard"/>
    <w:link w:val="61"/>
    <w:uiPriority w:val="99"/>
    <w:qFormat/>
    <w:rsid w:val="00A353BF"/>
    <w:pPr>
      <w:numPr>
        <w:ilvl w:val="5"/>
        <w:numId w:val="1"/>
      </w:numPr>
      <w:spacing w:before="240" w:after="60" w:line="360" w:lineRule="auto"/>
      <w:jc w:val="both"/>
      <w:outlineLvl w:val="5"/>
    </w:pPr>
    <w:rPr>
      <w:b/>
      <w:bCs/>
      <w:sz w:val="22"/>
      <w:szCs w:val="22"/>
    </w:rPr>
  </w:style>
  <w:style w:type="paragraph" w:styleId="7">
    <w:name w:val="heading 7"/>
    <w:basedOn w:val="Standard"/>
    <w:next w:val="Textbody"/>
    <w:link w:val="71"/>
    <w:uiPriority w:val="99"/>
    <w:qFormat/>
    <w:rsid w:val="00A353BF"/>
    <w:pPr>
      <w:spacing w:line="360" w:lineRule="auto"/>
      <w:ind w:left="2005" w:hanging="1296"/>
      <w:jc w:val="both"/>
      <w:outlineLvl w:val="6"/>
    </w:pPr>
    <w:rPr>
      <w:sz w:val="20"/>
      <w:szCs w:val="20"/>
    </w:rPr>
  </w:style>
  <w:style w:type="paragraph" w:styleId="8">
    <w:name w:val="heading 8"/>
    <w:basedOn w:val="Standard"/>
    <w:next w:val="Standard"/>
    <w:link w:val="81"/>
    <w:uiPriority w:val="99"/>
    <w:qFormat/>
    <w:rsid w:val="00A353BF"/>
    <w:pPr>
      <w:spacing w:before="240" w:after="60" w:line="360" w:lineRule="auto"/>
      <w:ind w:left="2149" w:hanging="1440"/>
      <w:jc w:val="both"/>
      <w:outlineLvl w:val="7"/>
    </w:pPr>
    <w:rPr>
      <w:i/>
      <w:iCs/>
      <w:sz w:val="28"/>
      <w:szCs w:val="28"/>
    </w:rPr>
  </w:style>
  <w:style w:type="paragraph" w:styleId="9">
    <w:name w:val="heading 9"/>
    <w:basedOn w:val="Standard"/>
    <w:next w:val="Textbody"/>
    <w:link w:val="91"/>
    <w:uiPriority w:val="99"/>
    <w:qFormat/>
    <w:rsid w:val="00A353BF"/>
    <w:pPr>
      <w:spacing w:line="360" w:lineRule="auto"/>
      <w:ind w:left="2293" w:hanging="1584"/>
      <w:jc w:val="both"/>
      <w:outlineLvl w:val="8"/>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basedOn w:val="a0"/>
    <w:link w:val="2"/>
    <w:uiPriority w:val="99"/>
    <w:semiHidden/>
    <w:qFormat/>
    <w:locked/>
    <w:rPr>
      <w:rFonts w:ascii="Cambria" w:hAnsi="Cambria" w:cs="Times New Roman"/>
      <w:b/>
      <w:bCs/>
      <w:i/>
      <w:iCs/>
      <w:kern w:val="2"/>
      <w:sz w:val="25"/>
      <w:szCs w:val="25"/>
      <w:lang w:eastAsia="zh-CN" w:bidi="hi-IN"/>
    </w:rPr>
  </w:style>
  <w:style w:type="character" w:customStyle="1" w:styleId="41">
    <w:name w:val="Заголовок 4 Знак1"/>
    <w:basedOn w:val="a0"/>
    <w:link w:val="4"/>
    <w:uiPriority w:val="99"/>
    <w:semiHidden/>
    <w:qFormat/>
    <w:locked/>
    <w:rPr>
      <w:rFonts w:ascii="Calibri" w:hAnsi="Calibri" w:cs="Times New Roman"/>
      <w:b/>
      <w:bCs/>
      <w:kern w:val="2"/>
      <w:sz w:val="25"/>
      <w:szCs w:val="25"/>
      <w:lang w:eastAsia="zh-CN" w:bidi="hi-IN"/>
    </w:rPr>
  </w:style>
  <w:style w:type="character" w:customStyle="1" w:styleId="51">
    <w:name w:val="Заголовок 5 Знак1"/>
    <w:basedOn w:val="a0"/>
    <w:link w:val="5"/>
    <w:uiPriority w:val="99"/>
    <w:semiHidden/>
    <w:qFormat/>
    <w:locked/>
    <w:rPr>
      <w:rFonts w:ascii="Calibri" w:hAnsi="Calibri" w:cs="Times New Roman"/>
      <w:b/>
      <w:bCs/>
      <w:i/>
      <w:iCs/>
      <w:kern w:val="2"/>
      <w:sz w:val="23"/>
      <w:szCs w:val="23"/>
      <w:lang w:eastAsia="zh-CN" w:bidi="hi-IN"/>
    </w:rPr>
  </w:style>
  <w:style w:type="character" w:customStyle="1" w:styleId="61">
    <w:name w:val="Заголовок 6 Знак1"/>
    <w:basedOn w:val="a0"/>
    <w:link w:val="6"/>
    <w:uiPriority w:val="99"/>
    <w:qFormat/>
    <w:locked/>
    <w:rPr>
      <w:rFonts w:cs="Tahoma"/>
      <w:b/>
      <w:bCs/>
      <w:kern w:val="2"/>
      <w:lang w:eastAsia="zh-CN"/>
    </w:rPr>
  </w:style>
  <w:style w:type="character" w:customStyle="1" w:styleId="71">
    <w:name w:val="Заголовок 7 Знак1"/>
    <w:basedOn w:val="a0"/>
    <w:link w:val="7"/>
    <w:uiPriority w:val="99"/>
    <w:semiHidden/>
    <w:qFormat/>
    <w:locked/>
    <w:rPr>
      <w:rFonts w:ascii="Calibri" w:hAnsi="Calibri" w:cs="Times New Roman"/>
      <w:kern w:val="2"/>
      <w:sz w:val="21"/>
      <w:szCs w:val="21"/>
      <w:lang w:eastAsia="zh-CN" w:bidi="hi-IN"/>
    </w:rPr>
  </w:style>
  <w:style w:type="character" w:customStyle="1" w:styleId="81">
    <w:name w:val="Заголовок 8 Знак1"/>
    <w:basedOn w:val="a0"/>
    <w:link w:val="8"/>
    <w:uiPriority w:val="99"/>
    <w:semiHidden/>
    <w:qFormat/>
    <w:locked/>
    <w:rPr>
      <w:rFonts w:ascii="Calibri" w:hAnsi="Calibri" w:cs="Times New Roman"/>
      <w:i/>
      <w:iCs/>
      <w:kern w:val="2"/>
      <w:sz w:val="21"/>
      <w:szCs w:val="21"/>
      <w:lang w:eastAsia="zh-CN" w:bidi="hi-IN"/>
    </w:rPr>
  </w:style>
  <w:style w:type="character" w:customStyle="1" w:styleId="91">
    <w:name w:val="Заголовок 9 Знак1"/>
    <w:basedOn w:val="a0"/>
    <w:link w:val="9"/>
    <w:uiPriority w:val="99"/>
    <w:semiHidden/>
    <w:qFormat/>
    <w:locked/>
    <w:rPr>
      <w:rFonts w:ascii="Cambria" w:hAnsi="Cambria" w:cs="Times New Roman"/>
      <w:kern w:val="2"/>
      <w:sz w:val="20"/>
      <w:szCs w:val="20"/>
      <w:lang w:eastAsia="zh-CN" w:bidi="hi-IN"/>
    </w:rPr>
  </w:style>
  <w:style w:type="character" w:customStyle="1" w:styleId="WW8Num24z0">
    <w:name w:val="WW8Num24z0"/>
    <w:uiPriority w:val="99"/>
    <w:qFormat/>
    <w:rsid w:val="006A2284"/>
    <w:rPr>
      <w:rFonts w:ascii="Symbol" w:hAnsi="Symbol"/>
      <w:color w:val="auto"/>
    </w:rPr>
  </w:style>
  <w:style w:type="character" w:customStyle="1" w:styleId="WW8Num1z0">
    <w:name w:val="WW8Num1z0"/>
    <w:uiPriority w:val="99"/>
    <w:qFormat/>
    <w:rsid w:val="00A353BF"/>
  </w:style>
  <w:style w:type="character" w:customStyle="1" w:styleId="WW8Num2z3">
    <w:name w:val="WW8Num2z3"/>
    <w:uiPriority w:val="99"/>
    <w:qFormat/>
    <w:rsid w:val="00A353BF"/>
    <w:rPr>
      <w:rFonts w:ascii="Courier New" w:hAnsi="Courier New"/>
    </w:rPr>
  </w:style>
  <w:style w:type="character" w:customStyle="1" w:styleId="WW8Num7z1">
    <w:name w:val="WW8Num7z1"/>
    <w:uiPriority w:val="99"/>
    <w:qFormat/>
    <w:rsid w:val="00A353BF"/>
    <w:rPr>
      <w:rFonts w:ascii="Courier New" w:hAnsi="Courier New"/>
    </w:rPr>
  </w:style>
  <w:style w:type="character" w:customStyle="1" w:styleId="WW8Num14z0">
    <w:name w:val="WW8Num14z0"/>
    <w:uiPriority w:val="99"/>
    <w:qFormat/>
    <w:rsid w:val="00A353BF"/>
    <w:rPr>
      <w:rFonts w:ascii="Courier New" w:hAnsi="Courier New"/>
    </w:rPr>
  </w:style>
  <w:style w:type="character" w:customStyle="1" w:styleId="WW8Num18z0">
    <w:name w:val="WW8Num18z0"/>
    <w:uiPriority w:val="99"/>
    <w:qFormat/>
    <w:rsid w:val="00A353BF"/>
    <w:rPr>
      <w:b/>
    </w:rPr>
  </w:style>
  <w:style w:type="character" w:customStyle="1" w:styleId="WW8Num18z2">
    <w:name w:val="WW8Num18z2"/>
    <w:uiPriority w:val="99"/>
    <w:qFormat/>
    <w:rsid w:val="00A353BF"/>
  </w:style>
  <w:style w:type="character" w:customStyle="1" w:styleId="WW8Num23z0">
    <w:name w:val="WW8Num23z0"/>
    <w:uiPriority w:val="99"/>
    <w:qFormat/>
    <w:rsid w:val="00A353BF"/>
    <w:rPr>
      <w:rFonts w:ascii="Symbol" w:hAnsi="Symbol"/>
      <w:color w:val="000000"/>
    </w:rPr>
  </w:style>
  <w:style w:type="character" w:customStyle="1" w:styleId="WW8Num23z2">
    <w:name w:val="WW8Num23z2"/>
    <w:uiPriority w:val="99"/>
    <w:qFormat/>
    <w:rsid w:val="00A353BF"/>
    <w:rPr>
      <w:rFonts w:ascii="Wingdings" w:hAnsi="Wingdings"/>
    </w:rPr>
  </w:style>
  <w:style w:type="character" w:customStyle="1" w:styleId="WW8Num23z3">
    <w:name w:val="WW8Num23z3"/>
    <w:uiPriority w:val="99"/>
    <w:qFormat/>
    <w:rsid w:val="00A353BF"/>
    <w:rPr>
      <w:rFonts w:ascii="Symbol" w:hAnsi="Symbol"/>
    </w:rPr>
  </w:style>
  <w:style w:type="character" w:customStyle="1" w:styleId="WW8Num23z4">
    <w:name w:val="WW8Num23z4"/>
    <w:uiPriority w:val="99"/>
    <w:qFormat/>
    <w:rsid w:val="00A353BF"/>
    <w:rPr>
      <w:rFonts w:ascii="Courier New" w:hAnsi="Courier New"/>
    </w:rPr>
  </w:style>
  <w:style w:type="character" w:customStyle="1" w:styleId="WW8Num28z1">
    <w:name w:val="WW8Num28z1"/>
    <w:uiPriority w:val="99"/>
    <w:qFormat/>
    <w:rsid w:val="00A353BF"/>
    <w:rPr>
      <w:rFonts w:ascii="Courier New" w:hAnsi="Courier New"/>
    </w:rPr>
  </w:style>
  <w:style w:type="character" w:customStyle="1" w:styleId="WW8Num29z2">
    <w:name w:val="WW8Num29z2"/>
    <w:uiPriority w:val="99"/>
    <w:qFormat/>
    <w:rsid w:val="00A353BF"/>
    <w:rPr>
      <w:color w:val="000000"/>
    </w:rPr>
  </w:style>
  <w:style w:type="character" w:customStyle="1" w:styleId="WW8Num32z0">
    <w:name w:val="WW8Num32z0"/>
    <w:uiPriority w:val="99"/>
    <w:qFormat/>
    <w:rsid w:val="00A353BF"/>
    <w:rPr>
      <w:rFonts w:ascii="Symbol" w:hAnsi="Symbol"/>
      <w:color w:val="000000"/>
    </w:rPr>
  </w:style>
  <w:style w:type="character" w:customStyle="1" w:styleId="WW8Num32z3">
    <w:name w:val="WW8Num32z3"/>
    <w:uiPriority w:val="99"/>
    <w:qFormat/>
    <w:rsid w:val="00A353BF"/>
    <w:rPr>
      <w:rFonts w:ascii="Symbol" w:hAnsi="Symbol"/>
    </w:rPr>
  </w:style>
  <w:style w:type="character" w:customStyle="1" w:styleId="WW8Num32z5">
    <w:name w:val="WW8Num32z5"/>
    <w:uiPriority w:val="99"/>
    <w:qFormat/>
    <w:rsid w:val="00A353BF"/>
    <w:rPr>
      <w:rFonts w:ascii="Wingdings" w:hAnsi="Wingdings"/>
    </w:rPr>
  </w:style>
  <w:style w:type="character" w:customStyle="1" w:styleId="WW8Num2z0">
    <w:name w:val="WW8Num2z0"/>
    <w:uiPriority w:val="99"/>
    <w:qFormat/>
    <w:rsid w:val="00A353BF"/>
  </w:style>
  <w:style w:type="character" w:customStyle="1" w:styleId="WW8Num3z0">
    <w:name w:val="WW8Num3z0"/>
    <w:uiPriority w:val="99"/>
    <w:qFormat/>
    <w:rsid w:val="00A353BF"/>
  </w:style>
  <w:style w:type="character" w:customStyle="1" w:styleId="WW8Num4z3">
    <w:name w:val="WW8Num4z3"/>
    <w:uiPriority w:val="99"/>
    <w:qFormat/>
    <w:rsid w:val="00A353BF"/>
    <w:rPr>
      <w:rFonts w:ascii="Courier New" w:hAnsi="Courier New"/>
    </w:rPr>
  </w:style>
  <w:style w:type="character" w:customStyle="1" w:styleId="WW8Num8z0">
    <w:name w:val="WW8Num8z0"/>
    <w:uiPriority w:val="99"/>
    <w:qFormat/>
    <w:rsid w:val="00A353BF"/>
    <w:rPr>
      <w:rFonts w:ascii="Courier New" w:hAnsi="Courier New"/>
      <w:sz w:val="26"/>
    </w:rPr>
  </w:style>
  <w:style w:type="character" w:customStyle="1" w:styleId="WW8Num8z1">
    <w:name w:val="WW8Num8z1"/>
    <w:uiPriority w:val="99"/>
    <w:qFormat/>
    <w:rsid w:val="00A353BF"/>
    <w:rPr>
      <w:rFonts w:ascii="Courier New" w:hAnsi="Courier New"/>
    </w:rPr>
  </w:style>
  <w:style w:type="character" w:customStyle="1" w:styleId="WW8Num8z2">
    <w:name w:val="WW8Num8z2"/>
    <w:uiPriority w:val="99"/>
    <w:qFormat/>
    <w:rsid w:val="00A353BF"/>
    <w:rPr>
      <w:rFonts w:ascii="Wingdings" w:hAnsi="Wingdings"/>
    </w:rPr>
  </w:style>
  <w:style w:type="character" w:customStyle="1" w:styleId="WW8Num8z3">
    <w:name w:val="WW8Num8z3"/>
    <w:uiPriority w:val="99"/>
    <w:qFormat/>
    <w:rsid w:val="00A353BF"/>
    <w:rPr>
      <w:rFonts w:ascii="Symbol" w:hAnsi="Symbol"/>
    </w:rPr>
  </w:style>
  <w:style w:type="character" w:customStyle="1" w:styleId="WW8Num12z1">
    <w:name w:val="WW8Num12z1"/>
    <w:uiPriority w:val="99"/>
    <w:qFormat/>
    <w:rsid w:val="00A353BF"/>
    <w:rPr>
      <w:rFonts w:ascii="Courier New" w:hAnsi="Courier New"/>
    </w:rPr>
  </w:style>
  <w:style w:type="character" w:customStyle="1" w:styleId="WW8Num17z0">
    <w:name w:val="WW8Num17z0"/>
    <w:uiPriority w:val="99"/>
    <w:qFormat/>
    <w:rsid w:val="00A353BF"/>
  </w:style>
  <w:style w:type="character" w:customStyle="1" w:styleId="WW8Num21z0">
    <w:name w:val="WW8Num21z0"/>
    <w:uiPriority w:val="99"/>
    <w:qFormat/>
    <w:rsid w:val="00A353BF"/>
    <w:rPr>
      <w:rFonts w:ascii="Courier New" w:hAnsi="Courier New"/>
    </w:rPr>
  </w:style>
  <w:style w:type="character" w:customStyle="1" w:styleId="WW8Num21z2">
    <w:name w:val="WW8Num21z2"/>
    <w:uiPriority w:val="99"/>
    <w:qFormat/>
    <w:rsid w:val="00A353BF"/>
    <w:rPr>
      <w:rFonts w:ascii="Wingdings" w:hAnsi="Wingdings"/>
    </w:rPr>
  </w:style>
  <w:style w:type="character" w:customStyle="1" w:styleId="WW8Num21z3">
    <w:name w:val="WW8Num21z3"/>
    <w:uiPriority w:val="99"/>
    <w:qFormat/>
    <w:rsid w:val="00A353BF"/>
    <w:rPr>
      <w:rFonts w:ascii="Symbol" w:hAnsi="Symbol"/>
    </w:rPr>
  </w:style>
  <w:style w:type="character" w:customStyle="1" w:styleId="WW8Num25z0">
    <w:name w:val="WW8Num25z0"/>
    <w:uiPriority w:val="99"/>
    <w:qFormat/>
    <w:rsid w:val="00A353BF"/>
    <w:rPr>
      <w:b/>
    </w:rPr>
  </w:style>
  <w:style w:type="character" w:customStyle="1" w:styleId="WW8Num25z2">
    <w:name w:val="WW8Num25z2"/>
    <w:uiPriority w:val="99"/>
    <w:qFormat/>
    <w:rsid w:val="00A353BF"/>
  </w:style>
  <w:style w:type="character" w:customStyle="1" w:styleId="WW8Num26z0">
    <w:name w:val="WW8Num26z0"/>
    <w:uiPriority w:val="99"/>
    <w:qFormat/>
    <w:rsid w:val="00A353BF"/>
  </w:style>
  <w:style w:type="character" w:customStyle="1" w:styleId="WW8Num29z0">
    <w:name w:val="WW8Num29z0"/>
    <w:uiPriority w:val="99"/>
    <w:qFormat/>
    <w:rsid w:val="00A353BF"/>
    <w:rPr>
      <w:rFonts w:ascii="Symbol" w:hAnsi="Symbol"/>
    </w:rPr>
  </w:style>
  <w:style w:type="character" w:customStyle="1" w:styleId="WW8Num29z1">
    <w:name w:val="WW8Num29z1"/>
    <w:uiPriority w:val="99"/>
    <w:qFormat/>
    <w:rsid w:val="00A353BF"/>
  </w:style>
  <w:style w:type="character" w:customStyle="1" w:styleId="WW8Num32z2">
    <w:name w:val="WW8Num32z2"/>
    <w:uiPriority w:val="99"/>
    <w:qFormat/>
    <w:rsid w:val="00A353BF"/>
    <w:rPr>
      <w:rFonts w:ascii="Wingdings" w:hAnsi="Wingdings"/>
    </w:rPr>
  </w:style>
  <w:style w:type="character" w:customStyle="1" w:styleId="WW8Num32z4">
    <w:name w:val="WW8Num32z4"/>
    <w:uiPriority w:val="99"/>
    <w:qFormat/>
    <w:rsid w:val="00A353BF"/>
    <w:rPr>
      <w:rFonts w:ascii="Courier New" w:hAnsi="Courier New"/>
    </w:rPr>
  </w:style>
  <w:style w:type="character" w:customStyle="1" w:styleId="WW8Num37z1">
    <w:name w:val="WW8Num37z1"/>
    <w:uiPriority w:val="99"/>
    <w:qFormat/>
    <w:rsid w:val="00A353BF"/>
    <w:rPr>
      <w:rFonts w:ascii="Courier New" w:hAnsi="Courier New"/>
    </w:rPr>
  </w:style>
  <w:style w:type="character" w:customStyle="1" w:styleId="WW8Num38z2">
    <w:name w:val="WW8Num38z2"/>
    <w:uiPriority w:val="99"/>
    <w:qFormat/>
    <w:rsid w:val="00A353BF"/>
    <w:rPr>
      <w:color w:val="000000"/>
    </w:rPr>
  </w:style>
  <w:style w:type="character" w:customStyle="1" w:styleId="WW8Num39z0">
    <w:name w:val="WW8Num39z0"/>
    <w:uiPriority w:val="99"/>
    <w:qFormat/>
    <w:rsid w:val="00A353BF"/>
  </w:style>
  <w:style w:type="character" w:customStyle="1" w:styleId="WW8Num42z0">
    <w:name w:val="WW8Num42z0"/>
    <w:uiPriority w:val="99"/>
    <w:qFormat/>
    <w:rsid w:val="00A353BF"/>
    <w:rPr>
      <w:rFonts w:ascii="Courier New" w:hAnsi="Courier New"/>
    </w:rPr>
  </w:style>
  <w:style w:type="character" w:customStyle="1" w:styleId="WW8Num42z3">
    <w:name w:val="WW8Num42z3"/>
    <w:uiPriority w:val="99"/>
    <w:qFormat/>
    <w:rsid w:val="00A353BF"/>
    <w:rPr>
      <w:rFonts w:ascii="Symbol" w:hAnsi="Symbol"/>
    </w:rPr>
  </w:style>
  <w:style w:type="character" w:customStyle="1" w:styleId="WW8Num42z5">
    <w:name w:val="WW8Num42z5"/>
    <w:uiPriority w:val="99"/>
    <w:qFormat/>
    <w:rsid w:val="00A353BF"/>
    <w:rPr>
      <w:rFonts w:ascii="Wingdings" w:hAnsi="Wingdings"/>
    </w:rPr>
  </w:style>
  <w:style w:type="character" w:customStyle="1" w:styleId="1">
    <w:name w:val="Основной шрифт абзаца1"/>
    <w:uiPriority w:val="99"/>
    <w:qFormat/>
    <w:rsid w:val="00A353BF"/>
  </w:style>
  <w:style w:type="character" w:customStyle="1" w:styleId="25">
    <w:name w:val="Знак Знак25"/>
    <w:basedOn w:val="1"/>
    <w:uiPriority w:val="99"/>
    <w:qFormat/>
    <w:rsid w:val="00A353BF"/>
    <w:rPr>
      <w:rFonts w:cs="Arial"/>
      <w:b/>
      <w:bCs/>
      <w:color w:val="000000"/>
      <w:sz w:val="24"/>
      <w:szCs w:val="24"/>
    </w:rPr>
  </w:style>
  <w:style w:type="character" w:customStyle="1" w:styleId="20">
    <w:name w:val="Заголовок 2 Знак Знак Знак Знак Знак"/>
    <w:basedOn w:val="1"/>
    <w:uiPriority w:val="99"/>
    <w:qFormat/>
    <w:rsid w:val="00A353BF"/>
    <w:rPr>
      <w:rFonts w:ascii="Arial" w:hAnsi="Arial" w:cs="Arial"/>
      <w:b/>
      <w:bCs/>
      <w:i/>
      <w:iCs/>
      <w:sz w:val="28"/>
      <w:szCs w:val="28"/>
      <w:lang w:val="ru-RU" w:bidi="ar-SA"/>
    </w:rPr>
  </w:style>
  <w:style w:type="character" w:customStyle="1" w:styleId="24">
    <w:name w:val="Знак Знак24"/>
    <w:basedOn w:val="1"/>
    <w:uiPriority w:val="99"/>
    <w:qFormat/>
    <w:rsid w:val="00A353BF"/>
    <w:rPr>
      <w:rFonts w:cs="Times New Roman"/>
      <w:i/>
      <w:sz w:val="24"/>
      <w:szCs w:val="24"/>
      <w:lang w:val="ru-RU" w:bidi="ar-SA"/>
    </w:rPr>
  </w:style>
  <w:style w:type="character" w:customStyle="1" w:styleId="23">
    <w:name w:val="Знак Знак23"/>
    <w:basedOn w:val="1"/>
    <w:uiPriority w:val="99"/>
    <w:qFormat/>
    <w:rsid w:val="00A353BF"/>
    <w:rPr>
      <w:rFonts w:ascii="Calibri" w:hAnsi="Calibri" w:cs="Times New Roman"/>
      <w:b/>
      <w:bCs/>
      <w:i/>
      <w:iCs/>
      <w:sz w:val="26"/>
      <w:szCs w:val="26"/>
    </w:rPr>
  </w:style>
  <w:style w:type="character" w:customStyle="1" w:styleId="22">
    <w:name w:val="Знак Знак22"/>
    <w:basedOn w:val="1"/>
    <w:uiPriority w:val="99"/>
    <w:qFormat/>
    <w:rsid w:val="00A353BF"/>
    <w:rPr>
      <w:rFonts w:cs="Times New Roman"/>
      <w:b/>
      <w:bCs/>
      <w:sz w:val="22"/>
      <w:szCs w:val="22"/>
    </w:rPr>
  </w:style>
  <w:style w:type="character" w:customStyle="1" w:styleId="210">
    <w:name w:val="Знак Знак21"/>
    <w:basedOn w:val="1"/>
    <w:uiPriority w:val="99"/>
    <w:qFormat/>
    <w:rsid w:val="00A353BF"/>
    <w:rPr>
      <w:rFonts w:ascii="Calibri" w:hAnsi="Calibri" w:cs="Times New Roman"/>
      <w:sz w:val="24"/>
      <w:szCs w:val="24"/>
    </w:rPr>
  </w:style>
  <w:style w:type="character" w:customStyle="1" w:styleId="200">
    <w:name w:val="Знак Знак20"/>
    <w:basedOn w:val="1"/>
    <w:uiPriority w:val="99"/>
    <w:qFormat/>
    <w:rsid w:val="00A353BF"/>
    <w:rPr>
      <w:rFonts w:ascii="Calibri" w:hAnsi="Calibri" w:cs="Times New Roman"/>
      <w:i/>
      <w:iCs/>
      <w:sz w:val="24"/>
      <w:szCs w:val="24"/>
    </w:rPr>
  </w:style>
  <w:style w:type="character" w:customStyle="1" w:styleId="19">
    <w:name w:val="Знак Знак19"/>
    <w:basedOn w:val="1"/>
    <w:uiPriority w:val="99"/>
    <w:qFormat/>
    <w:rsid w:val="00A353BF"/>
    <w:rPr>
      <w:rFonts w:ascii="Cambria" w:hAnsi="Cambria" w:cs="Times New Roman"/>
    </w:rPr>
  </w:style>
  <w:style w:type="character" w:customStyle="1" w:styleId="10">
    <w:name w:val="Маркированный_1 Знак Знак"/>
    <w:basedOn w:val="1"/>
    <w:uiPriority w:val="99"/>
    <w:qFormat/>
    <w:rsid w:val="00A353BF"/>
    <w:rPr>
      <w:rFonts w:cs="Times New Roman"/>
      <w:sz w:val="24"/>
      <w:szCs w:val="24"/>
      <w:lang w:val="ru-RU" w:bidi="ar-SA"/>
    </w:rPr>
  </w:style>
  <w:style w:type="character" w:customStyle="1" w:styleId="12">
    <w:name w:val="Заголовок_12"/>
    <w:uiPriority w:val="99"/>
    <w:qFormat/>
    <w:rsid w:val="00A353BF"/>
    <w:rPr>
      <w:b/>
    </w:rPr>
  </w:style>
  <w:style w:type="character" w:customStyle="1" w:styleId="a3">
    <w:name w:val="Подчеркнутый Знак Знак"/>
    <w:basedOn w:val="1"/>
    <w:uiPriority w:val="99"/>
    <w:qFormat/>
    <w:rsid w:val="00A353BF"/>
    <w:rPr>
      <w:rFonts w:cs="Times New Roman"/>
      <w:sz w:val="24"/>
      <w:szCs w:val="24"/>
      <w:u w:val="single"/>
      <w:lang w:val="ru-RU" w:bidi="ar-SA"/>
    </w:rPr>
  </w:style>
  <w:style w:type="character" w:customStyle="1" w:styleId="S4">
    <w:name w:val="S_Заголовок 4 Знак"/>
    <w:basedOn w:val="24"/>
    <w:uiPriority w:val="99"/>
    <w:qFormat/>
    <w:rsid w:val="00A353BF"/>
    <w:rPr>
      <w:rFonts w:cs="Times New Roman"/>
      <w:i/>
      <w:sz w:val="24"/>
      <w:szCs w:val="24"/>
      <w:lang w:val="ru-RU" w:bidi="ar-SA"/>
    </w:rPr>
  </w:style>
  <w:style w:type="character" w:customStyle="1" w:styleId="3">
    <w:name w:val="Знак3 Знак Знак Знак"/>
    <w:basedOn w:val="1"/>
    <w:uiPriority w:val="99"/>
    <w:qFormat/>
    <w:rsid w:val="00A353BF"/>
    <w:rPr>
      <w:rFonts w:cs="Times New Roman"/>
      <w:sz w:val="24"/>
      <w:szCs w:val="24"/>
      <w:lang w:val="ru-RU" w:bidi="ar-SA"/>
    </w:rPr>
  </w:style>
  <w:style w:type="character" w:styleId="a4">
    <w:name w:val="page number"/>
    <w:basedOn w:val="1"/>
    <w:uiPriority w:val="99"/>
    <w:qFormat/>
    <w:rsid w:val="00A353BF"/>
    <w:rPr>
      <w:rFonts w:cs="Times New Roman"/>
    </w:rPr>
  </w:style>
  <w:style w:type="character" w:customStyle="1" w:styleId="26">
    <w:name w:val="Знак2 Знак Знак Знак"/>
    <w:basedOn w:val="1"/>
    <w:uiPriority w:val="99"/>
    <w:qFormat/>
    <w:rsid w:val="00A353BF"/>
    <w:rPr>
      <w:rFonts w:cs="Times New Roman"/>
      <w:sz w:val="24"/>
      <w:szCs w:val="24"/>
      <w:lang w:val="ru-RU" w:bidi="ar-SA"/>
    </w:rPr>
  </w:style>
  <w:style w:type="character" w:customStyle="1" w:styleId="-">
    <w:name w:val="Интернет-ссылка"/>
    <w:uiPriority w:val="99"/>
    <w:rsid w:val="006A2284"/>
    <w:rPr>
      <w:color w:val="0000FF"/>
      <w:u w:val="single"/>
    </w:rPr>
  </w:style>
  <w:style w:type="character" w:customStyle="1" w:styleId="Normal10-02">
    <w:name w:val="Normal + 10 пт полужирный По центру Слева:  -02 см Справ... Знак"/>
    <w:basedOn w:val="1"/>
    <w:uiPriority w:val="99"/>
    <w:qFormat/>
    <w:rsid w:val="00A353BF"/>
    <w:rPr>
      <w:rFonts w:cs="Times New Roman"/>
      <w:b/>
      <w:bCs/>
      <w:lang w:val="ru-RU" w:bidi="ar-SA"/>
    </w:rPr>
  </w:style>
  <w:style w:type="character" w:customStyle="1" w:styleId="80">
    <w:name w:val="Знак8 Знак Знак"/>
    <w:basedOn w:val="1"/>
    <w:uiPriority w:val="99"/>
    <w:qFormat/>
    <w:rsid w:val="00A353BF"/>
    <w:rPr>
      <w:rFonts w:cs="Times New Roman"/>
      <w:sz w:val="24"/>
      <w:szCs w:val="24"/>
      <w:lang w:val="ru-RU" w:bidi="ar-SA"/>
    </w:rPr>
  </w:style>
  <w:style w:type="character" w:customStyle="1" w:styleId="11">
    <w:name w:val="Знак Знак Знак Знак1"/>
    <w:basedOn w:val="1"/>
    <w:uiPriority w:val="99"/>
    <w:qFormat/>
    <w:rsid w:val="00A353BF"/>
    <w:rPr>
      <w:rFonts w:ascii="Arial" w:hAnsi="Arial" w:cs="Arial"/>
      <w:b/>
      <w:bCs/>
      <w:sz w:val="26"/>
      <w:szCs w:val="26"/>
      <w:lang w:val="ru-RU" w:bidi="ar-SA"/>
    </w:rPr>
  </w:style>
  <w:style w:type="character" w:customStyle="1" w:styleId="18">
    <w:name w:val="Знак Знак18"/>
    <w:basedOn w:val="1"/>
    <w:uiPriority w:val="99"/>
    <w:qFormat/>
    <w:rsid w:val="00A353BF"/>
    <w:rPr>
      <w:rFonts w:cs="Times New Roman"/>
      <w:b/>
      <w:bCs/>
      <w:caps/>
      <w:sz w:val="24"/>
      <w:szCs w:val="24"/>
      <w:lang w:val="ru-RU" w:bidi="ar-SA"/>
    </w:rPr>
  </w:style>
  <w:style w:type="character" w:customStyle="1" w:styleId="30">
    <w:name w:val="Знак3 Знак Знак Знак Знак"/>
    <w:basedOn w:val="1"/>
    <w:uiPriority w:val="99"/>
    <w:qFormat/>
    <w:rsid w:val="00A353BF"/>
    <w:rPr>
      <w:rFonts w:cs="Times New Roman"/>
      <w:sz w:val="24"/>
      <w:szCs w:val="24"/>
    </w:rPr>
  </w:style>
  <w:style w:type="character" w:customStyle="1" w:styleId="40">
    <w:name w:val="Знак4 Знак Знак"/>
    <w:basedOn w:val="1"/>
    <w:uiPriority w:val="99"/>
    <w:qFormat/>
    <w:rsid w:val="00A353BF"/>
    <w:rPr>
      <w:rFonts w:cs="Times New Roman"/>
      <w:b/>
      <w:bCs/>
      <w:caps/>
      <w:sz w:val="24"/>
      <w:szCs w:val="24"/>
    </w:rPr>
  </w:style>
  <w:style w:type="character" w:customStyle="1" w:styleId="a5">
    <w:name w:val="дисер Знак Знак"/>
    <w:basedOn w:val="1"/>
    <w:uiPriority w:val="99"/>
    <w:qFormat/>
    <w:rsid w:val="00A353BF"/>
    <w:rPr>
      <w:rFonts w:cs="Times New Roman"/>
      <w:sz w:val="16"/>
      <w:szCs w:val="16"/>
    </w:rPr>
  </w:style>
  <w:style w:type="character" w:customStyle="1" w:styleId="13">
    <w:name w:val="Знак1 Знак Знак"/>
    <w:basedOn w:val="1"/>
    <w:uiPriority w:val="99"/>
    <w:qFormat/>
    <w:rsid w:val="00A353BF"/>
    <w:rPr>
      <w:rFonts w:cs="Times New Roman"/>
      <w:sz w:val="24"/>
      <w:szCs w:val="24"/>
    </w:rPr>
  </w:style>
  <w:style w:type="character" w:customStyle="1" w:styleId="17">
    <w:name w:val="Знак Знак17"/>
    <w:basedOn w:val="1"/>
    <w:uiPriority w:val="99"/>
    <w:qFormat/>
    <w:rsid w:val="00A353BF"/>
    <w:rPr>
      <w:rFonts w:cs="Times New Roman"/>
      <w:sz w:val="16"/>
      <w:szCs w:val="16"/>
    </w:rPr>
  </w:style>
  <w:style w:type="character" w:customStyle="1" w:styleId="14">
    <w:name w:val="Заголовок_1 Знак Знак"/>
    <w:basedOn w:val="1"/>
    <w:uiPriority w:val="99"/>
    <w:qFormat/>
    <w:rsid w:val="00A353BF"/>
    <w:rPr>
      <w:rFonts w:cs="Times New Roman"/>
      <w:sz w:val="24"/>
      <w:szCs w:val="24"/>
      <w:lang w:val="ru-RU" w:bidi="ar-SA"/>
    </w:rPr>
  </w:style>
  <w:style w:type="character" w:customStyle="1" w:styleId="a6">
    <w:name w:val="Посещённая гиперссылка"/>
    <w:uiPriority w:val="99"/>
    <w:rsid w:val="006A2284"/>
    <w:rPr>
      <w:color w:val="800080"/>
      <w:u w:val="single"/>
    </w:rPr>
  </w:style>
  <w:style w:type="character" w:customStyle="1" w:styleId="190">
    <w:name w:val="Знак19 Знак"/>
    <w:basedOn w:val="1"/>
    <w:uiPriority w:val="99"/>
    <w:qFormat/>
    <w:rsid w:val="00A353BF"/>
    <w:rPr>
      <w:rFonts w:ascii="Cambria" w:hAnsi="Cambria" w:cs="Times New Roman"/>
      <w:b/>
      <w:bCs/>
      <w:kern w:val="2"/>
      <w:sz w:val="32"/>
      <w:szCs w:val="32"/>
    </w:rPr>
  </w:style>
  <w:style w:type="character" w:customStyle="1" w:styleId="16">
    <w:name w:val="Знак Знак16"/>
    <w:basedOn w:val="1"/>
    <w:uiPriority w:val="99"/>
    <w:qFormat/>
    <w:rsid w:val="00A353BF"/>
    <w:rPr>
      <w:rFonts w:ascii="Cambria" w:hAnsi="Cambria" w:cs="Times New Roman"/>
      <w:sz w:val="24"/>
      <w:szCs w:val="24"/>
    </w:rPr>
  </w:style>
  <w:style w:type="character" w:customStyle="1" w:styleId="15">
    <w:name w:val="Маркированный_1 Знак"/>
    <w:basedOn w:val="1"/>
    <w:uiPriority w:val="99"/>
    <w:qFormat/>
    <w:rsid w:val="00A353BF"/>
    <w:rPr>
      <w:rFonts w:cs="Times New Roman"/>
      <w:sz w:val="24"/>
      <w:szCs w:val="24"/>
    </w:rPr>
  </w:style>
  <w:style w:type="character" w:customStyle="1" w:styleId="a7">
    <w:name w:val="Подчеркнутый Знак"/>
    <w:basedOn w:val="1"/>
    <w:uiPriority w:val="99"/>
    <w:qFormat/>
    <w:rsid w:val="00A353BF"/>
    <w:rPr>
      <w:rFonts w:cs="Times New Roman"/>
      <w:sz w:val="24"/>
      <w:szCs w:val="24"/>
      <w:u w:val="single"/>
      <w:lang w:val="ru-RU" w:bidi="ar-SA"/>
    </w:rPr>
  </w:style>
  <w:style w:type="character" w:customStyle="1" w:styleId="Linenumbering">
    <w:name w:val="Line numbering"/>
    <w:basedOn w:val="1"/>
    <w:uiPriority w:val="99"/>
    <w:qFormat/>
    <w:rsid w:val="00A353BF"/>
    <w:rPr>
      <w:rFonts w:cs="Times New Roman"/>
      <w:sz w:val="18"/>
      <w:szCs w:val="18"/>
    </w:rPr>
  </w:style>
  <w:style w:type="character" w:customStyle="1" w:styleId="a8">
    <w:name w:val="Надстрочный"/>
    <w:uiPriority w:val="99"/>
    <w:qFormat/>
    <w:rsid w:val="00A353BF"/>
    <w:rPr>
      <w:b/>
      <w:vertAlign w:val="superscript"/>
    </w:rPr>
  </w:style>
  <w:style w:type="character" w:styleId="HTML">
    <w:name w:val="HTML Sample"/>
    <w:basedOn w:val="1"/>
    <w:uiPriority w:val="99"/>
    <w:qFormat/>
    <w:rsid w:val="00A353BF"/>
    <w:rPr>
      <w:rFonts w:ascii="Courier New" w:hAnsi="Courier New" w:cs="Courier New"/>
      <w:lang w:val="ru-RU"/>
    </w:rPr>
  </w:style>
  <w:style w:type="character" w:styleId="HTML0">
    <w:name w:val="HTML Definition"/>
    <w:basedOn w:val="1"/>
    <w:uiPriority w:val="99"/>
    <w:qFormat/>
    <w:rsid w:val="00A353BF"/>
    <w:rPr>
      <w:rFonts w:cs="Times New Roman"/>
      <w:i/>
      <w:iCs/>
      <w:lang w:val="ru-RU"/>
    </w:rPr>
  </w:style>
  <w:style w:type="character" w:styleId="HTML1">
    <w:name w:val="HTML Variable"/>
    <w:basedOn w:val="1"/>
    <w:uiPriority w:val="99"/>
    <w:qFormat/>
    <w:rsid w:val="00A353BF"/>
    <w:rPr>
      <w:rFonts w:cs="Times New Roman"/>
      <w:i/>
      <w:iCs/>
      <w:lang w:val="ru-RU"/>
    </w:rPr>
  </w:style>
  <w:style w:type="character" w:styleId="HTML2">
    <w:name w:val="HTML Typewriter"/>
    <w:basedOn w:val="1"/>
    <w:uiPriority w:val="99"/>
    <w:qFormat/>
    <w:rsid w:val="00A353BF"/>
    <w:rPr>
      <w:rFonts w:ascii="Courier New" w:hAnsi="Courier New" w:cs="Courier New"/>
      <w:sz w:val="20"/>
      <w:szCs w:val="20"/>
      <w:lang w:val="ru-RU"/>
    </w:rPr>
  </w:style>
  <w:style w:type="character" w:customStyle="1" w:styleId="150">
    <w:name w:val="Знак Знак15"/>
    <w:basedOn w:val="1"/>
    <w:uiPriority w:val="99"/>
    <w:qFormat/>
    <w:rsid w:val="00A353BF"/>
    <w:rPr>
      <w:rFonts w:cs="Times New Roman"/>
      <w:sz w:val="24"/>
      <w:szCs w:val="24"/>
    </w:rPr>
  </w:style>
  <w:style w:type="character" w:customStyle="1" w:styleId="140">
    <w:name w:val="Знак Знак14"/>
    <w:basedOn w:val="1"/>
    <w:uiPriority w:val="99"/>
    <w:qFormat/>
    <w:rsid w:val="00A353BF"/>
    <w:rPr>
      <w:rFonts w:ascii="Arial" w:hAnsi="Arial" w:cs="Arial"/>
      <w:b/>
      <w:bCs/>
      <w:i/>
      <w:iCs/>
      <w:sz w:val="28"/>
      <w:szCs w:val="28"/>
      <w:lang w:val="ru-RU" w:bidi="ar-SA"/>
    </w:rPr>
  </w:style>
  <w:style w:type="character" w:customStyle="1" w:styleId="130">
    <w:name w:val="Знак Знак13"/>
    <w:basedOn w:val="1"/>
    <w:uiPriority w:val="99"/>
    <w:qFormat/>
    <w:rsid w:val="00A353BF"/>
    <w:rPr>
      <w:rFonts w:cs="Times New Roman"/>
      <w:lang w:val="ru-RU" w:bidi="ar-SA"/>
    </w:rPr>
  </w:style>
  <w:style w:type="character" w:customStyle="1" w:styleId="120">
    <w:name w:val="Знак Знак12"/>
    <w:basedOn w:val="1"/>
    <w:uiPriority w:val="99"/>
    <w:qFormat/>
    <w:rsid w:val="00A353BF"/>
    <w:rPr>
      <w:rFonts w:ascii="Courier New" w:hAnsi="Courier New" w:cs="Courier New"/>
      <w:sz w:val="20"/>
      <w:szCs w:val="20"/>
    </w:rPr>
  </w:style>
  <w:style w:type="character" w:customStyle="1" w:styleId="a9">
    <w:name w:val="Выделение жирным"/>
    <w:basedOn w:val="1"/>
    <w:uiPriority w:val="99"/>
    <w:qFormat/>
    <w:rsid w:val="00A353BF"/>
    <w:rPr>
      <w:rFonts w:cs="Times New Roman"/>
      <w:b/>
      <w:bCs/>
      <w:lang w:val="ru-RU"/>
    </w:rPr>
  </w:style>
  <w:style w:type="character" w:customStyle="1" w:styleId="110">
    <w:name w:val="Знак Знак11"/>
    <w:basedOn w:val="1"/>
    <w:uiPriority w:val="99"/>
    <w:qFormat/>
    <w:rsid w:val="00A353BF"/>
    <w:rPr>
      <w:rFonts w:ascii="Courier New" w:hAnsi="Courier New" w:cs="Courier New"/>
      <w:spacing w:val="-5"/>
      <w:lang w:val="ru-RU" w:bidi="ar-SA"/>
    </w:rPr>
  </w:style>
  <w:style w:type="character" w:customStyle="1" w:styleId="aa">
    <w:name w:val="Знак Знак"/>
    <w:basedOn w:val="11"/>
    <w:uiPriority w:val="99"/>
    <w:qFormat/>
    <w:rsid w:val="00A353BF"/>
    <w:rPr>
      <w:rFonts w:ascii="Arial" w:hAnsi="Arial" w:cs="Arial"/>
      <w:b/>
      <w:bCs/>
      <w:sz w:val="24"/>
      <w:szCs w:val="24"/>
      <w:lang w:val="ru-RU" w:bidi="ar-SA"/>
    </w:rPr>
  </w:style>
  <w:style w:type="character" w:customStyle="1" w:styleId="100">
    <w:name w:val="Знак Знак10"/>
    <w:basedOn w:val="1"/>
    <w:uiPriority w:val="99"/>
    <w:qFormat/>
    <w:rsid w:val="00A353BF"/>
    <w:rPr>
      <w:rFonts w:cs="Times New Roman"/>
      <w:sz w:val="24"/>
      <w:szCs w:val="24"/>
    </w:rPr>
  </w:style>
  <w:style w:type="character" w:customStyle="1" w:styleId="1a">
    <w:name w:val="Знак примечания1"/>
    <w:basedOn w:val="1"/>
    <w:uiPriority w:val="99"/>
    <w:qFormat/>
    <w:rsid w:val="00A353BF"/>
    <w:rPr>
      <w:rFonts w:cs="Times New Roman"/>
      <w:sz w:val="16"/>
      <w:szCs w:val="16"/>
    </w:rPr>
  </w:style>
  <w:style w:type="character" w:customStyle="1" w:styleId="90">
    <w:name w:val="Знак Знак9"/>
    <w:basedOn w:val="1"/>
    <w:uiPriority w:val="99"/>
    <w:qFormat/>
    <w:rsid w:val="00A353BF"/>
    <w:rPr>
      <w:rFonts w:cs="Times New Roman"/>
      <w:sz w:val="20"/>
      <w:szCs w:val="20"/>
    </w:rPr>
  </w:style>
  <w:style w:type="character" w:customStyle="1" w:styleId="82">
    <w:name w:val="Знак Знак8"/>
    <w:basedOn w:val="90"/>
    <w:uiPriority w:val="99"/>
    <w:qFormat/>
    <w:rsid w:val="00A353BF"/>
    <w:rPr>
      <w:rFonts w:cs="Times New Roman"/>
      <w:b/>
      <w:bCs/>
      <w:sz w:val="20"/>
      <w:szCs w:val="20"/>
    </w:rPr>
  </w:style>
  <w:style w:type="character" w:customStyle="1" w:styleId="70">
    <w:name w:val="Знак Знак7"/>
    <w:basedOn w:val="1"/>
    <w:uiPriority w:val="99"/>
    <w:qFormat/>
    <w:rsid w:val="00A353BF"/>
    <w:rPr>
      <w:rFonts w:ascii="Tahoma" w:hAnsi="Tahoma" w:cs="Tahoma"/>
      <w:sz w:val="16"/>
      <w:szCs w:val="16"/>
    </w:rPr>
  </w:style>
  <w:style w:type="character" w:customStyle="1" w:styleId="111">
    <w:name w:val="Маркированный_1 Знак1"/>
    <w:basedOn w:val="1"/>
    <w:uiPriority w:val="99"/>
    <w:qFormat/>
    <w:rsid w:val="00A353BF"/>
    <w:rPr>
      <w:rFonts w:cs="Times New Roman"/>
    </w:rPr>
  </w:style>
  <w:style w:type="character" w:customStyle="1" w:styleId="60">
    <w:name w:val="Знак Знак6"/>
    <w:basedOn w:val="1"/>
    <w:uiPriority w:val="99"/>
    <w:qFormat/>
    <w:rsid w:val="00A353BF"/>
    <w:rPr>
      <w:rFonts w:ascii="Tahoma" w:hAnsi="Tahoma" w:cs="Tahoma"/>
      <w:sz w:val="16"/>
      <w:szCs w:val="16"/>
    </w:rPr>
  </w:style>
  <w:style w:type="character" w:styleId="ab">
    <w:name w:val="Emphasis"/>
    <w:basedOn w:val="1"/>
    <w:uiPriority w:val="99"/>
    <w:qFormat/>
    <w:rsid w:val="00A353BF"/>
    <w:rPr>
      <w:rFonts w:ascii="Arial Black" w:hAnsi="Arial Black" w:cs="Arial Black"/>
      <w:spacing w:val="-4"/>
      <w:sz w:val="18"/>
      <w:szCs w:val="18"/>
    </w:rPr>
  </w:style>
  <w:style w:type="character" w:customStyle="1" w:styleId="ac">
    <w:name w:val="Вступление"/>
    <w:uiPriority w:val="99"/>
    <w:qFormat/>
    <w:rsid w:val="00A353BF"/>
    <w:rPr>
      <w:rFonts w:ascii="Arial Black" w:hAnsi="Arial Black"/>
      <w:spacing w:val="-4"/>
      <w:sz w:val="18"/>
    </w:rPr>
  </w:style>
  <w:style w:type="character" w:customStyle="1" w:styleId="50">
    <w:name w:val="Знак Знак5"/>
    <w:basedOn w:val="1"/>
    <w:uiPriority w:val="99"/>
    <w:qFormat/>
    <w:rsid w:val="00A353BF"/>
    <w:rPr>
      <w:rFonts w:ascii="Cambria" w:hAnsi="Cambria" w:cs="Times New Roman"/>
      <w:sz w:val="24"/>
      <w:szCs w:val="24"/>
      <w:shd w:val="clear" w:color="auto" w:fill="CCCCCC"/>
    </w:rPr>
  </w:style>
  <w:style w:type="character" w:customStyle="1" w:styleId="ad">
    <w:name w:val="Девиз"/>
    <w:basedOn w:val="1"/>
    <w:uiPriority w:val="99"/>
    <w:qFormat/>
    <w:rsid w:val="00A353BF"/>
    <w:rPr>
      <w:rFonts w:cs="Times New Roman"/>
      <w:i/>
      <w:iCs/>
      <w:spacing w:val="-6"/>
      <w:sz w:val="24"/>
      <w:szCs w:val="24"/>
      <w:lang w:val="ru-RU"/>
    </w:rPr>
  </w:style>
  <w:style w:type="character" w:customStyle="1" w:styleId="42">
    <w:name w:val="Знак Знак4"/>
    <w:basedOn w:val="1"/>
    <w:uiPriority w:val="99"/>
    <w:qFormat/>
    <w:rsid w:val="00A353BF"/>
    <w:rPr>
      <w:rFonts w:cs="Times New Roman"/>
      <w:i/>
      <w:iCs/>
      <w:sz w:val="24"/>
      <w:szCs w:val="24"/>
    </w:rPr>
  </w:style>
  <w:style w:type="character" w:styleId="HTML3">
    <w:name w:val="HTML Acronym"/>
    <w:basedOn w:val="1"/>
    <w:uiPriority w:val="99"/>
    <w:qFormat/>
    <w:rsid w:val="00A353BF"/>
    <w:rPr>
      <w:rFonts w:cs="Times New Roman"/>
      <w:lang w:val="ru-RU"/>
    </w:rPr>
  </w:style>
  <w:style w:type="character" w:customStyle="1" w:styleId="31">
    <w:name w:val="Знак Знак3"/>
    <w:basedOn w:val="1"/>
    <w:uiPriority w:val="99"/>
    <w:qFormat/>
    <w:rsid w:val="00A353BF"/>
    <w:rPr>
      <w:rFonts w:cs="Times New Roman"/>
      <w:sz w:val="24"/>
      <w:szCs w:val="24"/>
    </w:rPr>
  </w:style>
  <w:style w:type="character" w:customStyle="1" w:styleId="27">
    <w:name w:val="Знак Знак2"/>
    <w:basedOn w:val="1"/>
    <w:uiPriority w:val="99"/>
    <w:qFormat/>
    <w:rsid w:val="00A353BF"/>
    <w:rPr>
      <w:rFonts w:cs="Times New Roman"/>
      <w:sz w:val="24"/>
      <w:szCs w:val="24"/>
    </w:rPr>
  </w:style>
  <w:style w:type="character" w:styleId="HTML4">
    <w:name w:val="HTML Keyboard"/>
    <w:basedOn w:val="1"/>
    <w:uiPriority w:val="99"/>
    <w:qFormat/>
    <w:rsid w:val="00A353BF"/>
    <w:rPr>
      <w:rFonts w:ascii="Courier New" w:hAnsi="Courier New" w:cs="Courier New"/>
      <w:sz w:val="20"/>
      <w:szCs w:val="20"/>
      <w:lang w:val="ru-RU"/>
    </w:rPr>
  </w:style>
  <w:style w:type="character" w:styleId="HTML5">
    <w:name w:val="HTML Code"/>
    <w:basedOn w:val="1"/>
    <w:uiPriority w:val="99"/>
    <w:qFormat/>
    <w:rsid w:val="00A353BF"/>
    <w:rPr>
      <w:rFonts w:ascii="Courier New" w:hAnsi="Courier New" w:cs="Courier New"/>
      <w:sz w:val="20"/>
      <w:szCs w:val="20"/>
      <w:lang w:val="ru-RU"/>
    </w:rPr>
  </w:style>
  <w:style w:type="character" w:customStyle="1" w:styleId="1b">
    <w:name w:val="Знак Знак1"/>
    <w:basedOn w:val="30"/>
    <w:uiPriority w:val="99"/>
    <w:qFormat/>
    <w:rsid w:val="00A353BF"/>
    <w:rPr>
      <w:rFonts w:cs="Times New Roman"/>
      <w:b/>
      <w:bCs/>
      <w:sz w:val="24"/>
      <w:szCs w:val="24"/>
      <w:lang w:val="ru-RU" w:bidi="ar-SA"/>
    </w:rPr>
  </w:style>
  <w:style w:type="character" w:styleId="HTML6">
    <w:name w:val="HTML Cite"/>
    <w:basedOn w:val="1"/>
    <w:uiPriority w:val="99"/>
    <w:qFormat/>
    <w:rsid w:val="00A353BF"/>
    <w:rPr>
      <w:rFonts w:cs="Times New Roman"/>
      <w:i/>
      <w:iCs/>
      <w:lang w:val="ru-RU"/>
    </w:rPr>
  </w:style>
  <w:style w:type="character" w:customStyle="1" w:styleId="ae">
    <w:name w:val="Знак"/>
    <w:basedOn w:val="1"/>
    <w:uiPriority w:val="99"/>
    <w:qFormat/>
    <w:rsid w:val="00A353BF"/>
    <w:rPr>
      <w:rFonts w:ascii="Arial" w:hAnsi="Arial" w:cs="Arial"/>
      <w:b/>
      <w:bCs/>
      <w:i/>
      <w:iCs/>
      <w:sz w:val="28"/>
      <w:szCs w:val="28"/>
      <w:lang w:val="ru-RU" w:bidi="ar-SA"/>
    </w:rPr>
  </w:style>
  <w:style w:type="character" w:customStyle="1" w:styleId="af">
    <w:name w:val="Знак Знак Знак Знак"/>
    <w:basedOn w:val="1"/>
    <w:uiPriority w:val="99"/>
    <w:qFormat/>
    <w:rsid w:val="00A353BF"/>
    <w:rPr>
      <w:rFonts w:ascii="Arial" w:hAnsi="Arial" w:cs="Arial"/>
      <w:b/>
      <w:bCs/>
      <w:sz w:val="26"/>
      <w:szCs w:val="26"/>
      <w:lang w:val="ru-RU" w:bidi="ar-SA"/>
    </w:rPr>
  </w:style>
  <w:style w:type="character" w:customStyle="1" w:styleId="S">
    <w:name w:val="S_Обычный Знак"/>
    <w:basedOn w:val="1"/>
    <w:uiPriority w:val="99"/>
    <w:qFormat/>
    <w:rsid w:val="00A353BF"/>
    <w:rPr>
      <w:rFonts w:cs="Times New Roman"/>
      <w:sz w:val="24"/>
      <w:szCs w:val="24"/>
      <w:lang w:val="ru-RU" w:bidi="ar-SA"/>
    </w:rPr>
  </w:style>
  <w:style w:type="character" w:customStyle="1" w:styleId="S0">
    <w:name w:val="S_Обычный в таблице Знак"/>
    <w:basedOn w:val="1"/>
    <w:uiPriority w:val="99"/>
    <w:qFormat/>
    <w:rsid w:val="00A353BF"/>
    <w:rPr>
      <w:rFonts w:cs="Times New Roman"/>
      <w:sz w:val="24"/>
      <w:szCs w:val="24"/>
      <w:lang w:val="ru-RU" w:bidi="ar-SA"/>
    </w:rPr>
  </w:style>
  <w:style w:type="character" w:customStyle="1" w:styleId="S1">
    <w:name w:val="S_Обычный с подчеркиванием Знак"/>
    <w:basedOn w:val="1"/>
    <w:uiPriority w:val="99"/>
    <w:qFormat/>
    <w:rsid w:val="00A353BF"/>
    <w:rPr>
      <w:rFonts w:cs="Times New Roman"/>
      <w:sz w:val="24"/>
      <w:szCs w:val="24"/>
      <w:u w:val="single"/>
      <w:lang w:val="ru-RU" w:bidi="ar-SA"/>
    </w:rPr>
  </w:style>
  <w:style w:type="character" w:customStyle="1" w:styleId="1c">
    <w:name w:val="Заголовок 1 Знак Знак Знак Знак"/>
    <w:basedOn w:val="1"/>
    <w:uiPriority w:val="99"/>
    <w:qFormat/>
    <w:rsid w:val="00A353BF"/>
    <w:rPr>
      <w:rFonts w:cs="Times New Roman"/>
      <w:bCs/>
      <w:sz w:val="28"/>
      <w:szCs w:val="28"/>
      <w:lang w:val="ru-RU" w:bidi="ar-SA"/>
    </w:rPr>
  </w:style>
  <w:style w:type="character" w:customStyle="1" w:styleId="S2">
    <w:name w:val="S_Маркированный Знак Знак"/>
    <w:basedOn w:val="1"/>
    <w:uiPriority w:val="99"/>
    <w:qFormat/>
    <w:rsid w:val="00A353BF"/>
    <w:rPr>
      <w:rFonts w:cs="Times New Roman"/>
      <w:b/>
      <w:sz w:val="24"/>
      <w:szCs w:val="24"/>
      <w:lang w:val="ru-RU" w:bidi="ar-SA"/>
    </w:rPr>
  </w:style>
  <w:style w:type="character" w:customStyle="1" w:styleId="S3">
    <w:name w:val="S_Маркированный Знак"/>
    <w:basedOn w:val="1"/>
    <w:uiPriority w:val="99"/>
    <w:qFormat/>
    <w:rsid w:val="00A353BF"/>
    <w:rPr>
      <w:rFonts w:cs="Times New Roman"/>
      <w:w w:val="109"/>
      <w:sz w:val="24"/>
      <w:szCs w:val="24"/>
      <w:lang w:val="ru-RU" w:bidi="ar-SA"/>
    </w:rPr>
  </w:style>
  <w:style w:type="character" w:customStyle="1" w:styleId="af0">
    <w:name w:val="Обычный в таблице Знак Знак"/>
    <w:basedOn w:val="1"/>
    <w:uiPriority w:val="99"/>
    <w:qFormat/>
    <w:rsid w:val="00A353BF"/>
    <w:rPr>
      <w:rFonts w:cs="Times New Roman"/>
      <w:sz w:val="24"/>
      <w:szCs w:val="24"/>
      <w:lang w:val="ru-RU" w:bidi="ar-SA"/>
    </w:rPr>
  </w:style>
  <w:style w:type="character" w:customStyle="1" w:styleId="S5">
    <w:name w:val="S_Обычный Знак Знак Знак"/>
    <w:basedOn w:val="1"/>
    <w:uiPriority w:val="99"/>
    <w:qFormat/>
    <w:rsid w:val="00A353BF"/>
    <w:rPr>
      <w:rFonts w:cs="Times New Roman"/>
      <w:sz w:val="24"/>
      <w:szCs w:val="24"/>
      <w:lang w:val="ru-RU" w:bidi="ar-SA"/>
    </w:rPr>
  </w:style>
  <w:style w:type="character" w:customStyle="1" w:styleId="singlespace">
    <w:name w:val="single space Знак"/>
    <w:basedOn w:val="1"/>
    <w:uiPriority w:val="99"/>
    <w:qFormat/>
    <w:rsid w:val="00A353BF"/>
    <w:rPr>
      <w:rFonts w:cs="Times New Roman"/>
      <w:lang w:val="ru-RU" w:bidi="ar-SA"/>
    </w:rPr>
  </w:style>
  <w:style w:type="character" w:customStyle="1" w:styleId="af1">
    <w:name w:val="Символ сноски"/>
    <w:uiPriority w:val="99"/>
    <w:qFormat/>
    <w:rsid w:val="006A2284"/>
    <w:rPr>
      <w:vertAlign w:val="superscript"/>
    </w:rPr>
  </w:style>
  <w:style w:type="character" w:customStyle="1" w:styleId="S10">
    <w:name w:val="S_Обычный Знак Знак1"/>
    <w:basedOn w:val="1"/>
    <w:uiPriority w:val="99"/>
    <w:qFormat/>
    <w:rsid w:val="00A353BF"/>
    <w:rPr>
      <w:rFonts w:cs="Times New Roman"/>
      <w:color w:val="333333"/>
      <w:sz w:val="24"/>
      <w:szCs w:val="24"/>
      <w:lang w:val="ru-RU" w:bidi="ar-SA"/>
    </w:rPr>
  </w:style>
  <w:style w:type="character" w:customStyle="1" w:styleId="S30">
    <w:name w:val="S_Заголовок 3 Знак"/>
    <w:basedOn w:val="1"/>
    <w:uiPriority w:val="99"/>
    <w:qFormat/>
    <w:rsid w:val="00A353BF"/>
    <w:rPr>
      <w:rFonts w:cs="Times New Roman"/>
      <w:sz w:val="24"/>
      <w:szCs w:val="24"/>
      <w:u w:val="single"/>
    </w:rPr>
  </w:style>
  <w:style w:type="character" w:customStyle="1" w:styleId="S20">
    <w:name w:val="S_Заголовок 2 Знак"/>
    <w:basedOn w:val="1"/>
    <w:uiPriority w:val="99"/>
    <w:qFormat/>
    <w:rsid w:val="00A353BF"/>
    <w:rPr>
      <w:rFonts w:cs="Times New Roman"/>
      <w:b/>
      <w:caps/>
      <w:sz w:val="24"/>
      <w:szCs w:val="24"/>
      <w:lang w:val="ru-RU" w:bidi="ar-SA"/>
    </w:rPr>
  </w:style>
  <w:style w:type="character" w:customStyle="1" w:styleId="S6">
    <w:name w:val="S_Заголовок таблицы Знак"/>
    <w:basedOn w:val="S"/>
    <w:uiPriority w:val="99"/>
    <w:qFormat/>
    <w:rsid w:val="00A353BF"/>
    <w:rPr>
      <w:rFonts w:cs="Times New Roman"/>
      <w:sz w:val="24"/>
      <w:szCs w:val="24"/>
      <w:u w:val="single"/>
      <w:lang w:val="ru-RU" w:bidi="ar-SA"/>
    </w:rPr>
  </w:style>
  <w:style w:type="character" w:customStyle="1" w:styleId="ConsPlusNormal">
    <w:name w:val="ConsPlusNormal Знак"/>
    <w:basedOn w:val="1"/>
    <w:uiPriority w:val="99"/>
    <w:qFormat/>
    <w:rsid w:val="00A353BF"/>
    <w:rPr>
      <w:rFonts w:ascii="Arial" w:hAnsi="Arial" w:cs="Arial"/>
      <w:lang w:val="ru-RU" w:bidi="ar-SA"/>
    </w:rPr>
  </w:style>
  <w:style w:type="character" w:customStyle="1" w:styleId="S114">
    <w:name w:val="Стиль S_Заголовок 1 + 14 пт Знак"/>
    <w:basedOn w:val="1"/>
    <w:uiPriority w:val="99"/>
    <w:qFormat/>
    <w:rsid w:val="00A353BF"/>
    <w:rPr>
      <w:rFonts w:cs="Times New Roman"/>
      <w:b/>
      <w:bCs/>
      <w:caps/>
      <w:sz w:val="24"/>
      <w:szCs w:val="24"/>
      <w:lang w:val="ru-RU" w:bidi="ar-SA"/>
    </w:rPr>
  </w:style>
  <w:style w:type="character" w:customStyle="1" w:styleId="S11">
    <w:name w:val="S_Заголовок 1 Знак"/>
    <w:basedOn w:val="14"/>
    <w:uiPriority w:val="99"/>
    <w:qFormat/>
    <w:rsid w:val="00A353BF"/>
    <w:rPr>
      <w:rFonts w:cs="Times New Roman"/>
      <w:b/>
      <w:caps/>
      <w:sz w:val="24"/>
      <w:szCs w:val="24"/>
      <w:lang w:val="ru-RU" w:bidi="ar-SA"/>
    </w:rPr>
  </w:style>
  <w:style w:type="character" w:customStyle="1" w:styleId="28">
    <w:name w:val="_Заголовок 2 Знак Знак"/>
    <w:basedOn w:val="1"/>
    <w:uiPriority w:val="99"/>
    <w:qFormat/>
    <w:rsid w:val="00A353BF"/>
    <w:rPr>
      <w:rFonts w:cs="Times New Roman"/>
      <w:b/>
      <w:sz w:val="28"/>
      <w:szCs w:val="28"/>
      <w:lang w:val="ru-RU" w:bidi="ar-SA"/>
    </w:rPr>
  </w:style>
  <w:style w:type="character" w:customStyle="1" w:styleId="red">
    <w:name w:val="red"/>
    <w:basedOn w:val="1"/>
    <w:uiPriority w:val="99"/>
    <w:qFormat/>
    <w:rsid w:val="00A353BF"/>
    <w:rPr>
      <w:rFonts w:cs="Times New Roman"/>
    </w:rPr>
  </w:style>
  <w:style w:type="character" w:customStyle="1" w:styleId="FontStyle17">
    <w:name w:val="Font Style17"/>
    <w:basedOn w:val="1"/>
    <w:uiPriority w:val="99"/>
    <w:qFormat/>
    <w:rsid w:val="00A353BF"/>
    <w:rPr>
      <w:rFonts w:ascii="Times New Roman" w:hAnsi="Times New Roman" w:cs="Times New Roman"/>
      <w:b/>
      <w:bCs/>
      <w:sz w:val="18"/>
      <w:szCs w:val="18"/>
    </w:rPr>
  </w:style>
  <w:style w:type="character" w:customStyle="1" w:styleId="FontStyle31">
    <w:name w:val="Font Style31"/>
    <w:basedOn w:val="1"/>
    <w:uiPriority w:val="99"/>
    <w:qFormat/>
    <w:rsid w:val="00A353BF"/>
    <w:rPr>
      <w:rFonts w:ascii="Arial" w:hAnsi="Arial" w:cs="Arial"/>
      <w:b/>
      <w:bCs/>
      <w:sz w:val="22"/>
      <w:szCs w:val="22"/>
    </w:rPr>
  </w:style>
  <w:style w:type="character" w:customStyle="1" w:styleId="FontStyle21">
    <w:name w:val="Font Style21"/>
    <w:basedOn w:val="1"/>
    <w:uiPriority w:val="99"/>
    <w:qFormat/>
    <w:rsid w:val="00A353BF"/>
    <w:rPr>
      <w:rFonts w:ascii="Times New Roman" w:hAnsi="Times New Roman" w:cs="Times New Roman"/>
      <w:sz w:val="16"/>
      <w:szCs w:val="16"/>
    </w:rPr>
  </w:style>
  <w:style w:type="character" w:customStyle="1" w:styleId="FontStyle18">
    <w:name w:val="Font Style18"/>
    <w:basedOn w:val="1"/>
    <w:uiPriority w:val="99"/>
    <w:qFormat/>
    <w:rsid w:val="00A353BF"/>
    <w:rPr>
      <w:rFonts w:ascii="Times New Roman" w:hAnsi="Times New Roman" w:cs="Times New Roman"/>
      <w:b/>
      <w:bCs/>
      <w:sz w:val="16"/>
      <w:szCs w:val="16"/>
    </w:rPr>
  </w:style>
  <w:style w:type="character" w:customStyle="1" w:styleId="FontStyle20">
    <w:name w:val="Font Style20"/>
    <w:basedOn w:val="1"/>
    <w:uiPriority w:val="99"/>
    <w:qFormat/>
    <w:rsid w:val="00A353BF"/>
    <w:rPr>
      <w:rFonts w:ascii="Times New Roman" w:hAnsi="Times New Roman" w:cs="Times New Roman"/>
      <w:sz w:val="16"/>
      <w:szCs w:val="16"/>
    </w:rPr>
  </w:style>
  <w:style w:type="character" w:customStyle="1" w:styleId="FontStyle19">
    <w:name w:val="Font Style19"/>
    <w:basedOn w:val="1"/>
    <w:uiPriority w:val="99"/>
    <w:qFormat/>
    <w:rsid w:val="00A353BF"/>
    <w:rPr>
      <w:rFonts w:ascii="Times New Roman" w:hAnsi="Times New Roman" w:cs="Times New Roman"/>
      <w:b/>
      <w:bCs/>
      <w:sz w:val="14"/>
      <w:szCs w:val="14"/>
    </w:rPr>
  </w:style>
  <w:style w:type="character" w:customStyle="1" w:styleId="FontStyle25">
    <w:name w:val="Font Style25"/>
    <w:basedOn w:val="1"/>
    <w:uiPriority w:val="99"/>
    <w:qFormat/>
    <w:rsid w:val="00A353BF"/>
    <w:rPr>
      <w:rFonts w:ascii="Times New Roman" w:hAnsi="Times New Roman" w:cs="Times New Roman"/>
      <w:b/>
      <w:bCs/>
      <w:sz w:val="8"/>
      <w:szCs w:val="8"/>
    </w:rPr>
  </w:style>
  <w:style w:type="character" w:customStyle="1" w:styleId="FontStyle23">
    <w:name w:val="Font Style23"/>
    <w:basedOn w:val="1"/>
    <w:uiPriority w:val="99"/>
    <w:qFormat/>
    <w:rsid w:val="00A353BF"/>
    <w:rPr>
      <w:rFonts w:ascii="Times New Roman" w:hAnsi="Times New Roman" w:cs="Times New Roman"/>
      <w:sz w:val="16"/>
      <w:szCs w:val="16"/>
    </w:rPr>
  </w:style>
  <w:style w:type="character" w:customStyle="1" w:styleId="FontStyle11">
    <w:name w:val="Font Style11"/>
    <w:basedOn w:val="1"/>
    <w:uiPriority w:val="99"/>
    <w:qFormat/>
    <w:rsid w:val="00A353BF"/>
    <w:rPr>
      <w:rFonts w:ascii="Arial" w:hAnsi="Arial" w:cs="Arial"/>
      <w:sz w:val="16"/>
      <w:szCs w:val="16"/>
    </w:rPr>
  </w:style>
  <w:style w:type="character" w:customStyle="1" w:styleId="FontStyle14">
    <w:name w:val="Font Style14"/>
    <w:basedOn w:val="1"/>
    <w:uiPriority w:val="99"/>
    <w:qFormat/>
    <w:rsid w:val="00A353BF"/>
    <w:rPr>
      <w:rFonts w:ascii="Times New Roman" w:hAnsi="Times New Roman" w:cs="Times New Roman"/>
      <w:sz w:val="16"/>
      <w:szCs w:val="16"/>
    </w:rPr>
  </w:style>
  <w:style w:type="character" w:customStyle="1" w:styleId="FontStyle26">
    <w:name w:val="Font Style26"/>
    <w:basedOn w:val="1"/>
    <w:uiPriority w:val="99"/>
    <w:qFormat/>
    <w:rsid w:val="00A353BF"/>
    <w:rPr>
      <w:rFonts w:ascii="Times New Roman" w:hAnsi="Times New Roman" w:cs="Times New Roman"/>
      <w:i/>
      <w:iCs/>
      <w:spacing w:val="20"/>
      <w:sz w:val="24"/>
      <w:szCs w:val="24"/>
    </w:rPr>
  </w:style>
  <w:style w:type="character" w:customStyle="1" w:styleId="FontStyle29">
    <w:name w:val="Font Style29"/>
    <w:basedOn w:val="1"/>
    <w:uiPriority w:val="99"/>
    <w:qFormat/>
    <w:rsid w:val="00A353BF"/>
    <w:rPr>
      <w:rFonts w:ascii="Times New Roman" w:hAnsi="Times New Roman" w:cs="Times New Roman"/>
      <w:b/>
      <w:bCs/>
      <w:spacing w:val="-10"/>
      <w:sz w:val="24"/>
      <w:szCs w:val="24"/>
    </w:rPr>
  </w:style>
  <w:style w:type="character" w:customStyle="1" w:styleId="FontStyle30">
    <w:name w:val="Font Style30"/>
    <w:basedOn w:val="1"/>
    <w:uiPriority w:val="99"/>
    <w:qFormat/>
    <w:rsid w:val="00A353BF"/>
    <w:rPr>
      <w:rFonts w:ascii="Times New Roman" w:hAnsi="Times New Roman" w:cs="Times New Roman"/>
      <w:spacing w:val="-10"/>
      <w:sz w:val="16"/>
      <w:szCs w:val="16"/>
    </w:rPr>
  </w:style>
  <w:style w:type="character" w:customStyle="1" w:styleId="FontStyle32">
    <w:name w:val="Font Style32"/>
    <w:basedOn w:val="1"/>
    <w:uiPriority w:val="99"/>
    <w:qFormat/>
    <w:rsid w:val="00A353BF"/>
    <w:rPr>
      <w:rFonts w:ascii="Trebuchet MS" w:hAnsi="Trebuchet MS" w:cs="Trebuchet MS"/>
      <w:sz w:val="32"/>
      <w:szCs w:val="32"/>
    </w:rPr>
  </w:style>
  <w:style w:type="character" w:customStyle="1" w:styleId="FontStyle33">
    <w:name w:val="Font Style33"/>
    <w:basedOn w:val="1"/>
    <w:uiPriority w:val="99"/>
    <w:qFormat/>
    <w:rsid w:val="00A353BF"/>
    <w:rPr>
      <w:rFonts w:ascii="Sylfaen" w:hAnsi="Sylfaen" w:cs="Sylfaen"/>
      <w:b/>
      <w:bCs/>
      <w:sz w:val="22"/>
      <w:szCs w:val="22"/>
    </w:rPr>
  </w:style>
  <w:style w:type="character" w:customStyle="1" w:styleId="FontStyle34">
    <w:name w:val="Font Style34"/>
    <w:basedOn w:val="1"/>
    <w:uiPriority w:val="99"/>
    <w:qFormat/>
    <w:rsid w:val="00A353BF"/>
    <w:rPr>
      <w:rFonts w:ascii="Times New Roman" w:hAnsi="Times New Roman" w:cs="Times New Roman"/>
      <w:b/>
      <w:bCs/>
      <w:spacing w:val="-10"/>
      <w:sz w:val="24"/>
      <w:szCs w:val="24"/>
    </w:rPr>
  </w:style>
  <w:style w:type="character" w:customStyle="1" w:styleId="FontStyle35">
    <w:name w:val="Font Style35"/>
    <w:basedOn w:val="1"/>
    <w:uiPriority w:val="99"/>
    <w:qFormat/>
    <w:rsid w:val="00A353BF"/>
    <w:rPr>
      <w:rFonts w:ascii="Candara" w:hAnsi="Candara" w:cs="Candara"/>
      <w:b/>
      <w:bCs/>
      <w:sz w:val="32"/>
      <w:szCs w:val="32"/>
    </w:rPr>
  </w:style>
  <w:style w:type="character" w:customStyle="1" w:styleId="FontStyle36">
    <w:name w:val="Font Style36"/>
    <w:basedOn w:val="1"/>
    <w:uiPriority w:val="99"/>
    <w:qFormat/>
    <w:rsid w:val="00A353BF"/>
    <w:rPr>
      <w:rFonts w:ascii="Times New Roman" w:hAnsi="Times New Roman" w:cs="Times New Roman"/>
      <w:b/>
      <w:bCs/>
      <w:sz w:val="26"/>
      <w:szCs w:val="26"/>
    </w:rPr>
  </w:style>
  <w:style w:type="character" w:customStyle="1" w:styleId="FontStyle37">
    <w:name w:val="Font Style37"/>
    <w:basedOn w:val="1"/>
    <w:uiPriority w:val="99"/>
    <w:qFormat/>
    <w:rsid w:val="00A353BF"/>
    <w:rPr>
      <w:rFonts w:ascii="Sylfaen" w:hAnsi="Sylfaen" w:cs="Sylfaen"/>
      <w:b/>
      <w:bCs/>
      <w:i/>
      <w:iCs/>
      <w:spacing w:val="100"/>
      <w:sz w:val="10"/>
      <w:szCs w:val="10"/>
    </w:rPr>
  </w:style>
  <w:style w:type="character" w:customStyle="1" w:styleId="FontStyle38">
    <w:name w:val="Font Style38"/>
    <w:basedOn w:val="1"/>
    <w:uiPriority w:val="99"/>
    <w:qFormat/>
    <w:rsid w:val="00A353BF"/>
    <w:rPr>
      <w:rFonts w:ascii="Trebuchet MS" w:hAnsi="Trebuchet MS" w:cs="Trebuchet MS"/>
      <w:sz w:val="32"/>
      <w:szCs w:val="32"/>
    </w:rPr>
  </w:style>
  <w:style w:type="character" w:customStyle="1" w:styleId="FontStyle39">
    <w:name w:val="Font Style39"/>
    <w:basedOn w:val="1"/>
    <w:uiPriority w:val="99"/>
    <w:qFormat/>
    <w:rsid w:val="00A353BF"/>
    <w:rPr>
      <w:rFonts w:ascii="Times New Roman" w:hAnsi="Times New Roman" w:cs="Times New Roman"/>
      <w:b/>
      <w:bCs/>
      <w:sz w:val="26"/>
      <w:szCs w:val="26"/>
    </w:rPr>
  </w:style>
  <w:style w:type="character" w:customStyle="1" w:styleId="FontStyle46">
    <w:name w:val="Font Style46"/>
    <w:basedOn w:val="1"/>
    <w:uiPriority w:val="99"/>
    <w:qFormat/>
    <w:rsid w:val="00A353BF"/>
    <w:rPr>
      <w:rFonts w:ascii="Times New Roman" w:hAnsi="Times New Roman" w:cs="Times New Roman"/>
      <w:b/>
      <w:bCs/>
      <w:i/>
      <w:iCs/>
      <w:spacing w:val="20"/>
      <w:sz w:val="32"/>
      <w:szCs w:val="32"/>
    </w:rPr>
  </w:style>
  <w:style w:type="character" w:customStyle="1" w:styleId="FontStyle42">
    <w:name w:val="Font Style42"/>
    <w:basedOn w:val="1"/>
    <w:uiPriority w:val="99"/>
    <w:qFormat/>
    <w:rsid w:val="00A353BF"/>
    <w:rPr>
      <w:rFonts w:ascii="Times New Roman" w:hAnsi="Times New Roman" w:cs="Times New Roman"/>
      <w:b/>
      <w:bCs/>
      <w:sz w:val="24"/>
      <w:szCs w:val="24"/>
    </w:rPr>
  </w:style>
  <w:style w:type="character" w:customStyle="1" w:styleId="FontStyle43">
    <w:name w:val="Font Style43"/>
    <w:basedOn w:val="1"/>
    <w:uiPriority w:val="99"/>
    <w:qFormat/>
    <w:rsid w:val="00A353BF"/>
    <w:rPr>
      <w:rFonts w:ascii="Trebuchet MS" w:hAnsi="Trebuchet MS" w:cs="Trebuchet MS"/>
      <w:sz w:val="32"/>
      <w:szCs w:val="32"/>
    </w:rPr>
  </w:style>
  <w:style w:type="character" w:customStyle="1" w:styleId="FontStyle44">
    <w:name w:val="Font Style44"/>
    <w:basedOn w:val="1"/>
    <w:uiPriority w:val="99"/>
    <w:qFormat/>
    <w:rsid w:val="00A353BF"/>
    <w:rPr>
      <w:rFonts w:ascii="Trebuchet MS" w:hAnsi="Trebuchet MS" w:cs="Trebuchet MS"/>
      <w:sz w:val="34"/>
      <w:szCs w:val="34"/>
    </w:rPr>
  </w:style>
  <w:style w:type="character" w:customStyle="1" w:styleId="FontStyle45">
    <w:name w:val="Font Style45"/>
    <w:basedOn w:val="1"/>
    <w:uiPriority w:val="99"/>
    <w:qFormat/>
    <w:rsid w:val="00A353BF"/>
    <w:rPr>
      <w:rFonts w:ascii="Trebuchet MS" w:hAnsi="Trebuchet MS" w:cs="Trebuchet MS"/>
      <w:sz w:val="32"/>
      <w:szCs w:val="32"/>
    </w:rPr>
  </w:style>
  <w:style w:type="character" w:customStyle="1" w:styleId="FontStyle50">
    <w:name w:val="Font Style50"/>
    <w:basedOn w:val="1"/>
    <w:uiPriority w:val="99"/>
    <w:qFormat/>
    <w:rsid w:val="00A353BF"/>
    <w:rPr>
      <w:rFonts w:ascii="Courier New" w:hAnsi="Courier New" w:cs="Courier New"/>
      <w:b/>
      <w:bCs/>
      <w:sz w:val="18"/>
      <w:szCs w:val="18"/>
    </w:rPr>
  </w:style>
  <w:style w:type="character" w:customStyle="1" w:styleId="FontStyle51">
    <w:name w:val="Font Style51"/>
    <w:basedOn w:val="1"/>
    <w:uiPriority w:val="99"/>
    <w:qFormat/>
    <w:rsid w:val="00A353BF"/>
    <w:rPr>
      <w:rFonts w:ascii="Courier New" w:hAnsi="Courier New" w:cs="Courier New"/>
      <w:sz w:val="30"/>
      <w:szCs w:val="30"/>
    </w:rPr>
  </w:style>
  <w:style w:type="character" w:customStyle="1" w:styleId="FontStyle52">
    <w:name w:val="Font Style52"/>
    <w:basedOn w:val="1"/>
    <w:uiPriority w:val="99"/>
    <w:qFormat/>
    <w:rsid w:val="00A353BF"/>
    <w:rPr>
      <w:rFonts w:ascii="Times New Roman" w:hAnsi="Times New Roman" w:cs="Times New Roman"/>
      <w:b/>
      <w:bCs/>
      <w:sz w:val="26"/>
      <w:szCs w:val="26"/>
    </w:rPr>
  </w:style>
  <w:style w:type="character" w:customStyle="1" w:styleId="Normal">
    <w:name w:val="Normal Знак"/>
    <w:basedOn w:val="1"/>
    <w:uiPriority w:val="99"/>
    <w:qFormat/>
    <w:rsid w:val="00A353BF"/>
    <w:rPr>
      <w:rFonts w:cs="Times New Roman"/>
      <w:sz w:val="22"/>
      <w:lang w:val="ru-RU" w:bidi="ar-SA"/>
    </w:rPr>
  </w:style>
  <w:style w:type="character" w:customStyle="1" w:styleId="121">
    <w:name w:val="Основной текст Знак1 Знак2"/>
    <w:basedOn w:val="1"/>
    <w:uiPriority w:val="99"/>
    <w:qFormat/>
    <w:rsid w:val="00A353BF"/>
    <w:rPr>
      <w:rFonts w:cs="Times New Roman"/>
      <w:sz w:val="24"/>
      <w:szCs w:val="24"/>
      <w:lang w:val="ru-RU" w:bidi="ar-SA"/>
    </w:rPr>
  </w:style>
  <w:style w:type="character" w:customStyle="1" w:styleId="29">
    <w:name w:val="Заголовок 2 нов Знак Знак"/>
    <w:basedOn w:val="1"/>
    <w:uiPriority w:val="99"/>
    <w:qFormat/>
    <w:rsid w:val="00A353BF"/>
    <w:rPr>
      <w:rFonts w:cs="Times New Roman"/>
      <w:sz w:val="24"/>
      <w:szCs w:val="24"/>
      <w:lang w:val="ru-RU" w:bidi="ar-SA"/>
    </w:rPr>
  </w:style>
  <w:style w:type="character" w:customStyle="1" w:styleId="style1">
    <w:name w:val="style1"/>
    <w:basedOn w:val="1"/>
    <w:uiPriority w:val="99"/>
    <w:qFormat/>
    <w:rsid w:val="00A353BF"/>
    <w:rPr>
      <w:rFonts w:cs="Times New Roman"/>
    </w:rPr>
  </w:style>
  <w:style w:type="character" w:customStyle="1" w:styleId="220">
    <w:name w:val="Заголовок 2 Знак2 Знак Знак"/>
    <w:basedOn w:val="1"/>
    <w:uiPriority w:val="99"/>
    <w:qFormat/>
    <w:rsid w:val="00A353BF"/>
    <w:rPr>
      <w:rFonts w:cs="Times New Roman"/>
      <w:b/>
      <w:sz w:val="24"/>
      <w:szCs w:val="24"/>
      <w:lang w:val="ru-RU" w:bidi="ar-SA"/>
    </w:rPr>
  </w:style>
  <w:style w:type="character" w:customStyle="1" w:styleId="af2">
    <w:name w:val="под название"/>
    <w:basedOn w:val="1"/>
    <w:uiPriority w:val="99"/>
    <w:qFormat/>
    <w:rsid w:val="00A353BF"/>
    <w:rPr>
      <w:rFonts w:cs="Times New Roman"/>
      <w:sz w:val="22"/>
    </w:rPr>
  </w:style>
  <w:style w:type="character" w:customStyle="1" w:styleId="WW8Num3z1">
    <w:name w:val="WW8Num3z1"/>
    <w:uiPriority w:val="99"/>
    <w:qFormat/>
    <w:rsid w:val="00A353BF"/>
    <w:rPr>
      <w:rFonts w:ascii="Symbol" w:hAnsi="Symbol"/>
    </w:rPr>
  </w:style>
  <w:style w:type="character" w:customStyle="1" w:styleId="Normal0">
    <w:name w:val="Normal Знак Знак"/>
    <w:basedOn w:val="1"/>
    <w:uiPriority w:val="99"/>
    <w:qFormat/>
    <w:rsid w:val="00A353BF"/>
    <w:rPr>
      <w:rFonts w:cs="Times New Roman"/>
      <w:sz w:val="22"/>
      <w:lang w:val="ru-RU" w:bidi="ar-SA"/>
    </w:rPr>
  </w:style>
  <w:style w:type="character" w:customStyle="1" w:styleId="2a">
    <w:name w:val="Знак2 Знак Знак Знак Знак"/>
    <w:basedOn w:val="1"/>
    <w:uiPriority w:val="99"/>
    <w:qFormat/>
    <w:rsid w:val="00A353BF"/>
    <w:rPr>
      <w:rFonts w:cs="Times New Roman"/>
      <w:sz w:val="24"/>
      <w:szCs w:val="24"/>
    </w:rPr>
  </w:style>
  <w:style w:type="character" w:customStyle="1" w:styleId="S31">
    <w:name w:val="S_Нумерованный_3.1 Знак Знак"/>
    <w:basedOn w:val="1"/>
    <w:uiPriority w:val="99"/>
    <w:qFormat/>
    <w:rsid w:val="00A353BF"/>
    <w:rPr>
      <w:rFonts w:cs="Times New Roman"/>
      <w:sz w:val="28"/>
      <w:szCs w:val="28"/>
    </w:rPr>
  </w:style>
  <w:style w:type="character" w:customStyle="1" w:styleId="af3">
    <w:name w:val="Ссылка указателя"/>
    <w:uiPriority w:val="99"/>
    <w:qFormat/>
    <w:rsid w:val="006A2284"/>
  </w:style>
  <w:style w:type="character" w:customStyle="1" w:styleId="af4">
    <w:name w:val="Маркеры"/>
    <w:uiPriority w:val="99"/>
    <w:qFormat/>
    <w:rsid w:val="00A353BF"/>
    <w:rPr>
      <w:rFonts w:ascii="OpenSymbol" w:hAnsi="OpenSymbol"/>
    </w:rPr>
  </w:style>
  <w:style w:type="character" w:customStyle="1" w:styleId="WW8Num24z2">
    <w:name w:val="WW8Num24z2"/>
    <w:uiPriority w:val="99"/>
    <w:qFormat/>
    <w:rsid w:val="006A2284"/>
    <w:rPr>
      <w:rFonts w:ascii="Wingdings" w:hAnsi="Wingdings"/>
    </w:rPr>
  </w:style>
  <w:style w:type="character" w:customStyle="1" w:styleId="WW8Num24z3">
    <w:name w:val="WW8Num24z3"/>
    <w:uiPriority w:val="99"/>
    <w:qFormat/>
    <w:rsid w:val="006A2284"/>
    <w:rPr>
      <w:rFonts w:ascii="Symbol" w:hAnsi="Symbol"/>
    </w:rPr>
  </w:style>
  <w:style w:type="character" w:customStyle="1" w:styleId="WW8Num24z4">
    <w:name w:val="WW8Num24z4"/>
    <w:uiPriority w:val="99"/>
    <w:qFormat/>
    <w:rsid w:val="006A2284"/>
    <w:rPr>
      <w:rFonts w:ascii="Courier New" w:hAnsi="Courier New"/>
    </w:rPr>
  </w:style>
  <w:style w:type="character" w:customStyle="1" w:styleId="WW8Num30z2">
    <w:name w:val="WW8Num30z2"/>
    <w:uiPriority w:val="99"/>
    <w:qFormat/>
    <w:rsid w:val="006A2284"/>
    <w:rPr>
      <w:color w:val="auto"/>
    </w:rPr>
  </w:style>
  <w:style w:type="character" w:customStyle="1" w:styleId="WW8Num31z0">
    <w:name w:val="WW8Num31z0"/>
    <w:uiPriority w:val="99"/>
    <w:qFormat/>
    <w:rsid w:val="006A2284"/>
  </w:style>
  <w:style w:type="character" w:customStyle="1" w:styleId="WW8Num34z0">
    <w:name w:val="WW8Num34z0"/>
    <w:uiPriority w:val="99"/>
    <w:qFormat/>
    <w:rsid w:val="006A2284"/>
    <w:rPr>
      <w:rFonts w:ascii="Courier New" w:hAnsi="Courier New"/>
    </w:rPr>
  </w:style>
  <w:style w:type="character" w:customStyle="1" w:styleId="WW8Num34z3">
    <w:name w:val="WW8Num34z3"/>
    <w:uiPriority w:val="99"/>
    <w:qFormat/>
    <w:rsid w:val="006A2284"/>
    <w:rPr>
      <w:rFonts w:ascii="Symbol" w:hAnsi="Symbol"/>
    </w:rPr>
  </w:style>
  <w:style w:type="character" w:customStyle="1" w:styleId="WW8Num34z5">
    <w:name w:val="WW8Num34z5"/>
    <w:uiPriority w:val="99"/>
    <w:qFormat/>
    <w:rsid w:val="006A2284"/>
    <w:rPr>
      <w:rFonts w:ascii="Wingdings" w:hAnsi="Wingdings"/>
    </w:rPr>
  </w:style>
  <w:style w:type="character" w:customStyle="1" w:styleId="WW8Num35z0">
    <w:name w:val="WW8Num35z0"/>
    <w:uiPriority w:val="99"/>
    <w:qFormat/>
    <w:rsid w:val="006A2284"/>
    <w:rPr>
      <w:rFonts w:ascii="Helvetica" w:hAnsi="Helvetica"/>
    </w:rPr>
  </w:style>
  <w:style w:type="character" w:customStyle="1" w:styleId="Absatz-Standardschriftart">
    <w:name w:val="Absatz-Standardschriftart"/>
    <w:uiPriority w:val="99"/>
    <w:qFormat/>
    <w:rsid w:val="006A2284"/>
  </w:style>
  <w:style w:type="character" w:customStyle="1" w:styleId="WW8Num4z0">
    <w:name w:val="WW8Num4z0"/>
    <w:uiPriority w:val="99"/>
    <w:qFormat/>
    <w:rsid w:val="006A2284"/>
  </w:style>
  <w:style w:type="character" w:customStyle="1" w:styleId="WW8Num5z3">
    <w:name w:val="WW8Num5z3"/>
    <w:uiPriority w:val="99"/>
    <w:qFormat/>
    <w:rsid w:val="006A2284"/>
    <w:rPr>
      <w:rFonts w:ascii="Courier New" w:hAnsi="Courier New"/>
    </w:rPr>
  </w:style>
  <w:style w:type="character" w:customStyle="1" w:styleId="WW8Num9z0">
    <w:name w:val="WW8Num9z0"/>
    <w:uiPriority w:val="99"/>
    <w:qFormat/>
    <w:rsid w:val="006A2284"/>
    <w:rPr>
      <w:rFonts w:ascii="Courier New" w:hAnsi="Courier New"/>
      <w:sz w:val="26"/>
    </w:rPr>
  </w:style>
  <w:style w:type="character" w:customStyle="1" w:styleId="WW8Num9z1">
    <w:name w:val="WW8Num9z1"/>
    <w:uiPriority w:val="99"/>
    <w:qFormat/>
    <w:rsid w:val="006A2284"/>
    <w:rPr>
      <w:rFonts w:ascii="Courier New" w:hAnsi="Courier New"/>
    </w:rPr>
  </w:style>
  <w:style w:type="character" w:customStyle="1" w:styleId="WW8Num9z2">
    <w:name w:val="WW8Num9z2"/>
    <w:uiPriority w:val="99"/>
    <w:qFormat/>
    <w:rsid w:val="006A2284"/>
    <w:rPr>
      <w:rFonts w:ascii="Wingdings" w:hAnsi="Wingdings"/>
    </w:rPr>
  </w:style>
  <w:style w:type="character" w:customStyle="1" w:styleId="WW8Num9z3">
    <w:name w:val="WW8Num9z3"/>
    <w:uiPriority w:val="99"/>
    <w:qFormat/>
    <w:rsid w:val="006A2284"/>
    <w:rPr>
      <w:rFonts w:ascii="Symbol" w:hAnsi="Symbol"/>
    </w:rPr>
  </w:style>
  <w:style w:type="character" w:customStyle="1" w:styleId="WW8Num13z1">
    <w:name w:val="WW8Num13z1"/>
    <w:uiPriority w:val="99"/>
    <w:qFormat/>
    <w:rsid w:val="006A2284"/>
    <w:rPr>
      <w:rFonts w:ascii="Courier New" w:hAnsi="Courier New"/>
    </w:rPr>
  </w:style>
  <w:style w:type="character" w:customStyle="1" w:styleId="WW8Num22z0">
    <w:name w:val="WW8Num22z0"/>
    <w:uiPriority w:val="99"/>
    <w:qFormat/>
    <w:rsid w:val="006A2284"/>
    <w:rPr>
      <w:rFonts w:ascii="Courier New" w:hAnsi="Courier New"/>
    </w:rPr>
  </w:style>
  <w:style w:type="character" w:customStyle="1" w:styleId="WW8Num22z2">
    <w:name w:val="WW8Num22z2"/>
    <w:uiPriority w:val="99"/>
    <w:qFormat/>
    <w:rsid w:val="006A2284"/>
    <w:rPr>
      <w:rFonts w:ascii="Wingdings" w:hAnsi="Wingdings"/>
    </w:rPr>
  </w:style>
  <w:style w:type="character" w:customStyle="1" w:styleId="WW8Num22z3">
    <w:name w:val="WW8Num22z3"/>
    <w:uiPriority w:val="99"/>
    <w:qFormat/>
    <w:rsid w:val="006A2284"/>
    <w:rPr>
      <w:rFonts w:ascii="Symbol" w:hAnsi="Symbol"/>
    </w:rPr>
  </w:style>
  <w:style w:type="character" w:customStyle="1" w:styleId="WW8Num26z2">
    <w:name w:val="WW8Num26z2"/>
    <w:uiPriority w:val="99"/>
    <w:qFormat/>
    <w:rsid w:val="006A2284"/>
  </w:style>
  <w:style w:type="character" w:customStyle="1" w:styleId="WW8Num27z0">
    <w:name w:val="WW8Num27z0"/>
    <w:uiPriority w:val="99"/>
    <w:qFormat/>
    <w:rsid w:val="006A2284"/>
  </w:style>
  <w:style w:type="character" w:customStyle="1" w:styleId="WW8Num30z0">
    <w:name w:val="WW8Num30z0"/>
    <w:uiPriority w:val="99"/>
    <w:qFormat/>
    <w:rsid w:val="006A2284"/>
    <w:rPr>
      <w:rFonts w:ascii="Symbol" w:hAnsi="Symbol"/>
    </w:rPr>
  </w:style>
  <w:style w:type="character" w:customStyle="1" w:styleId="WW8Num30z1">
    <w:name w:val="WW8Num30z1"/>
    <w:uiPriority w:val="99"/>
    <w:qFormat/>
    <w:rsid w:val="006A2284"/>
  </w:style>
  <w:style w:type="character" w:customStyle="1" w:styleId="WW8Num33z0">
    <w:name w:val="WW8Num33z0"/>
    <w:uiPriority w:val="99"/>
    <w:qFormat/>
    <w:rsid w:val="006A2284"/>
    <w:rPr>
      <w:rFonts w:ascii="Symbol" w:hAnsi="Symbol"/>
      <w:color w:val="auto"/>
    </w:rPr>
  </w:style>
  <w:style w:type="character" w:customStyle="1" w:styleId="WW8Num33z2">
    <w:name w:val="WW8Num33z2"/>
    <w:uiPriority w:val="99"/>
    <w:qFormat/>
    <w:rsid w:val="006A2284"/>
    <w:rPr>
      <w:rFonts w:ascii="Wingdings" w:hAnsi="Wingdings"/>
    </w:rPr>
  </w:style>
  <w:style w:type="character" w:customStyle="1" w:styleId="WW8Num33z3">
    <w:name w:val="WW8Num33z3"/>
    <w:uiPriority w:val="99"/>
    <w:qFormat/>
    <w:rsid w:val="006A2284"/>
    <w:rPr>
      <w:rFonts w:ascii="Symbol" w:hAnsi="Symbol"/>
    </w:rPr>
  </w:style>
  <w:style w:type="character" w:customStyle="1" w:styleId="WW8Num33z4">
    <w:name w:val="WW8Num33z4"/>
    <w:uiPriority w:val="99"/>
    <w:qFormat/>
    <w:rsid w:val="006A2284"/>
    <w:rPr>
      <w:rFonts w:ascii="Courier New" w:hAnsi="Courier New"/>
    </w:rPr>
  </w:style>
  <w:style w:type="character" w:customStyle="1" w:styleId="WW8Num38z1">
    <w:name w:val="WW8Num38z1"/>
    <w:uiPriority w:val="99"/>
    <w:qFormat/>
    <w:rsid w:val="006A2284"/>
    <w:rPr>
      <w:rFonts w:ascii="Courier New" w:hAnsi="Courier New"/>
    </w:rPr>
  </w:style>
  <w:style w:type="character" w:customStyle="1" w:styleId="WW8Num39z2">
    <w:name w:val="WW8Num39z2"/>
    <w:uiPriority w:val="99"/>
    <w:qFormat/>
    <w:rsid w:val="006A2284"/>
    <w:rPr>
      <w:color w:val="auto"/>
    </w:rPr>
  </w:style>
  <w:style w:type="character" w:customStyle="1" w:styleId="WW8Num40z0">
    <w:name w:val="WW8Num40z0"/>
    <w:uiPriority w:val="99"/>
    <w:qFormat/>
    <w:rsid w:val="006A2284"/>
  </w:style>
  <w:style w:type="character" w:customStyle="1" w:styleId="WW8Num43z0">
    <w:name w:val="WW8Num43z0"/>
    <w:uiPriority w:val="99"/>
    <w:qFormat/>
    <w:rsid w:val="006A2284"/>
    <w:rPr>
      <w:rFonts w:ascii="Courier New" w:hAnsi="Courier New"/>
    </w:rPr>
  </w:style>
  <w:style w:type="character" w:customStyle="1" w:styleId="WW8Num43z3">
    <w:name w:val="WW8Num43z3"/>
    <w:uiPriority w:val="99"/>
    <w:qFormat/>
    <w:rsid w:val="006A2284"/>
    <w:rPr>
      <w:rFonts w:ascii="Symbol" w:hAnsi="Symbol"/>
    </w:rPr>
  </w:style>
  <w:style w:type="character" w:customStyle="1" w:styleId="WW8Num43z5">
    <w:name w:val="WW8Num43z5"/>
    <w:uiPriority w:val="99"/>
    <w:qFormat/>
    <w:rsid w:val="006A2284"/>
    <w:rPr>
      <w:rFonts w:ascii="Wingdings" w:hAnsi="Wingdings"/>
    </w:rPr>
  </w:style>
  <w:style w:type="character" w:customStyle="1" w:styleId="WW8NumSt43z0">
    <w:name w:val="WW8NumSt43z0"/>
    <w:uiPriority w:val="99"/>
    <w:qFormat/>
    <w:rsid w:val="006A2284"/>
    <w:rPr>
      <w:rFonts w:ascii="Helvetica" w:hAnsi="Helvetica"/>
    </w:rPr>
  </w:style>
  <w:style w:type="character" w:customStyle="1" w:styleId="1d">
    <w:name w:val="Заголовок 1 Знак"/>
    <w:uiPriority w:val="99"/>
    <w:qFormat/>
    <w:rsid w:val="006A2284"/>
    <w:rPr>
      <w:b/>
      <w:color w:val="000000"/>
      <w:sz w:val="24"/>
    </w:rPr>
  </w:style>
  <w:style w:type="character" w:customStyle="1" w:styleId="2b">
    <w:name w:val="Заголовок 2 Знак"/>
    <w:uiPriority w:val="99"/>
    <w:qFormat/>
    <w:rsid w:val="006A2284"/>
    <w:rPr>
      <w:rFonts w:ascii="Arial" w:hAnsi="Arial"/>
      <w:b/>
      <w:i/>
      <w:sz w:val="28"/>
      <w:lang w:val="ru-RU"/>
    </w:rPr>
  </w:style>
  <w:style w:type="character" w:customStyle="1" w:styleId="43">
    <w:name w:val="Заголовок 4 Знак"/>
    <w:uiPriority w:val="99"/>
    <w:qFormat/>
    <w:rsid w:val="006A2284"/>
    <w:rPr>
      <w:i/>
      <w:sz w:val="24"/>
      <w:lang w:val="ru-RU"/>
    </w:rPr>
  </w:style>
  <w:style w:type="character" w:customStyle="1" w:styleId="52">
    <w:name w:val="Заголовок 5 Знак"/>
    <w:uiPriority w:val="99"/>
    <w:qFormat/>
    <w:rsid w:val="006A2284"/>
    <w:rPr>
      <w:rFonts w:ascii="Calibri" w:hAnsi="Calibri"/>
      <w:b/>
      <w:i/>
      <w:sz w:val="26"/>
    </w:rPr>
  </w:style>
  <w:style w:type="character" w:customStyle="1" w:styleId="62">
    <w:name w:val="Заголовок 6 Знак"/>
    <w:uiPriority w:val="99"/>
    <w:qFormat/>
    <w:rsid w:val="006A2284"/>
    <w:rPr>
      <w:b/>
      <w:sz w:val="22"/>
    </w:rPr>
  </w:style>
  <w:style w:type="character" w:customStyle="1" w:styleId="72">
    <w:name w:val="Заголовок 7 Знак"/>
    <w:uiPriority w:val="99"/>
    <w:qFormat/>
    <w:rsid w:val="006A2284"/>
    <w:rPr>
      <w:rFonts w:ascii="Calibri" w:hAnsi="Calibri"/>
      <w:sz w:val="24"/>
    </w:rPr>
  </w:style>
  <w:style w:type="character" w:customStyle="1" w:styleId="83">
    <w:name w:val="Заголовок 8 Знак"/>
    <w:uiPriority w:val="99"/>
    <w:qFormat/>
    <w:rsid w:val="006A2284"/>
    <w:rPr>
      <w:rFonts w:ascii="Calibri" w:hAnsi="Calibri"/>
      <w:i/>
      <w:sz w:val="24"/>
    </w:rPr>
  </w:style>
  <w:style w:type="character" w:customStyle="1" w:styleId="92">
    <w:name w:val="Заголовок 9 Знак"/>
    <w:uiPriority w:val="99"/>
    <w:qFormat/>
    <w:rsid w:val="006A2284"/>
    <w:rPr>
      <w:rFonts w:ascii="Cambria" w:hAnsi="Cambria"/>
    </w:rPr>
  </w:style>
  <w:style w:type="character" w:customStyle="1" w:styleId="af5">
    <w:name w:val="Нижний колонтитул Знак"/>
    <w:uiPriority w:val="99"/>
    <w:qFormat/>
    <w:rsid w:val="006A2284"/>
    <w:rPr>
      <w:sz w:val="24"/>
      <w:lang w:val="ru-RU"/>
    </w:rPr>
  </w:style>
  <w:style w:type="character" w:customStyle="1" w:styleId="af6">
    <w:name w:val="Верхний колонтитул Знак"/>
    <w:uiPriority w:val="99"/>
    <w:qFormat/>
    <w:rsid w:val="006A2284"/>
    <w:rPr>
      <w:sz w:val="24"/>
      <w:lang w:val="ru-RU"/>
    </w:rPr>
  </w:style>
  <w:style w:type="character" w:customStyle="1" w:styleId="af7">
    <w:name w:val="Основной текст с отступом Знак"/>
    <w:uiPriority w:val="99"/>
    <w:qFormat/>
    <w:rsid w:val="006A2284"/>
    <w:rPr>
      <w:sz w:val="24"/>
      <w:lang w:val="ru-RU"/>
    </w:rPr>
  </w:style>
  <w:style w:type="character" w:customStyle="1" w:styleId="2c">
    <w:name w:val="Основной текст 2 Знак"/>
    <w:uiPriority w:val="99"/>
    <w:qFormat/>
    <w:rsid w:val="006A2284"/>
    <w:rPr>
      <w:b/>
      <w:caps/>
      <w:sz w:val="24"/>
      <w:lang w:val="ru-RU"/>
    </w:rPr>
  </w:style>
  <w:style w:type="character" w:customStyle="1" w:styleId="2d">
    <w:name w:val="Основной текст с отступом 2 Знак"/>
    <w:uiPriority w:val="99"/>
    <w:qFormat/>
    <w:rsid w:val="006A2284"/>
    <w:rPr>
      <w:b/>
      <w:caps/>
      <w:sz w:val="24"/>
    </w:rPr>
  </w:style>
  <w:style w:type="character" w:customStyle="1" w:styleId="32">
    <w:name w:val="Основной текст с отступом 3 Знак"/>
    <w:uiPriority w:val="99"/>
    <w:qFormat/>
    <w:rsid w:val="006A2284"/>
    <w:rPr>
      <w:sz w:val="16"/>
    </w:rPr>
  </w:style>
  <w:style w:type="character" w:customStyle="1" w:styleId="af8">
    <w:name w:val="Основной текст Знак"/>
    <w:uiPriority w:val="99"/>
    <w:qFormat/>
    <w:rsid w:val="006A2284"/>
    <w:rPr>
      <w:sz w:val="24"/>
    </w:rPr>
  </w:style>
  <w:style w:type="character" w:customStyle="1" w:styleId="33">
    <w:name w:val="Основной текст 3 Знак"/>
    <w:uiPriority w:val="99"/>
    <w:qFormat/>
    <w:rsid w:val="006A2284"/>
    <w:rPr>
      <w:sz w:val="16"/>
    </w:rPr>
  </w:style>
  <w:style w:type="character" w:customStyle="1" w:styleId="af9">
    <w:name w:val="Название Знак"/>
    <w:uiPriority w:val="99"/>
    <w:qFormat/>
    <w:rsid w:val="006A2284"/>
    <w:rPr>
      <w:rFonts w:ascii="Cambria" w:hAnsi="Cambria"/>
      <w:b/>
      <w:kern w:val="2"/>
      <w:sz w:val="32"/>
    </w:rPr>
  </w:style>
  <w:style w:type="character" w:customStyle="1" w:styleId="afa">
    <w:name w:val="Подзаголовок Знак"/>
    <w:uiPriority w:val="99"/>
    <w:qFormat/>
    <w:rsid w:val="006A2284"/>
    <w:rPr>
      <w:rFonts w:ascii="Cambria" w:hAnsi="Cambria"/>
      <w:sz w:val="24"/>
    </w:rPr>
  </w:style>
  <w:style w:type="character" w:styleId="afb">
    <w:name w:val="line number"/>
    <w:basedOn w:val="a0"/>
    <w:uiPriority w:val="99"/>
    <w:qFormat/>
    <w:rsid w:val="006A2284"/>
    <w:rPr>
      <w:rFonts w:cs="Times New Roman"/>
      <w:sz w:val="18"/>
    </w:rPr>
  </w:style>
  <w:style w:type="character" w:customStyle="1" w:styleId="afc">
    <w:name w:val="Подпись Знак"/>
    <w:uiPriority w:val="99"/>
    <w:qFormat/>
    <w:rsid w:val="006A2284"/>
    <w:rPr>
      <w:sz w:val="24"/>
    </w:rPr>
  </w:style>
  <w:style w:type="character" w:customStyle="1" w:styleId="afd">
    <w:name w:val="Приветствие Знак"/>
    <w:uiPriority w:val="99"/>
    <w:qFormat/>
    <w:rsid w:val="006A2284"/>
    <w:rPr>
      <w:sz w:val="24"/>
    </w:rPr>
  </w:style>
  <w:style w:type="character" w:customStyle="1" w:styleId="afe">
    <w:name w:val="Прощание Знак"/>
    <w:uiPriority w:val="99"/>
    <w:qFormat/>
    <w:rsid w:val="006A2284"/>
    <w:rPr>
      <w:sz w:val="24"/>
    </w:rPr>
  </w:style>
  <w:style w:type="character" w:customStyle="1" w:styleId="HTML7">
    <w:name w:val="Стандартный HTML Знак"/>
    <w:uiPriority w:val="99"/>
    <w:qFormat/>
    <w:rsid w:val="006A2284"/>
    <w:rPr>
      <w:rFonts w:ascii="Courier New" w:hAnsi="Courier New"/>
      <w:sz w:val="20"/>
    </w:rPr>
  </w:style>
  <w:style w:type="character" w:styleId="aff">
    <w:name w:val="Strong"/>
    <w:basedOn w:val="a0"/>
    <w:uiPriority w:val="99"/>
    <w:qFormat/>
    <w:rsid w:val="006A2284"/>
    <w:rPr>
      <w:rFonts w:cs="Times New Roman"/>
      <w:b/>
      <w:lang w:val="ru-RU"/>
    </w:rPr>
  </w:style>
  <w:style w:type="character" w:customStyle="1" w:styleId="aff0">
    <w:name w:val="Текст Знак"/>
    <w:uiPriority w:val="99"/>
    <w:qFormat/>
    <w:rsid w:val="006A2284"/>
    <w:rPr>
      <w:rFonts w:ascii="Courier New" w:hAnsi="Courier New"/>
      <w:spacing w:val="-5"/>
      <w:lang w:val="ru-RU"/>
    </w:rPr>
  </w:style>
  <w:style w:type="character" w:customStyle="1" w:styleId="aff1">
    <w:name w:val="Электронная подпись Знак"/>
    <w:uiPriority w:val="99"/>
    <w:qFormat/>
    <w:rsid w:val="006A2284"/>
    <w:rPr>
      <w:sz w:val="24"/>
    </w:rPr>
  </w:style>
  <w:style w:type="character" w:customStyle="1" w:styleId="aff2">
    <w:name w:val="Текст примечания Знак"/>
    <w:uiPriority w:val="99"/>
    <w:qFormat/>
    <w:rsid w:val="006A2284"/>
    <w:rPr>
      <w:sz w:val="20"/>
    </w:rPr>
  </w:style>
  <w:style w:type="character" w:customStyle="1" w:styleId="aff3">
    <w:name w:val="Тема примечания Знак"/>
    <w:uiPriority w:val="99"/>
    <w:qFormat/>
    <w:rsid w:val="006A2284"/>
    <w:rPr>
      <w:b/>
      <w:sz w:val="20"/>
    </w:rPr>
  </w:style>
  <w:style w:type="character" w:customStyle="1" w:styleId="aff4">
    <w:name w:val="Текст выноски Знак"/>
    <w:uiPriority w:val="99"/>
    <w:qFormat/>
    <w:rsid w:val="006A2284"/>
    <w:rPr>
      <w:rFonts w:ascii="Tahoma" w:hAnsi="Tahoma"/>
      <w:sz w:val="16"/>
    </w:rPr>
  </w:style>
  <w:style w:type="character" w:customStyle="1" w:styleId="aff5">
    <w:name w:val="Схема документа Знак"/>
    <w:uiPriority w:val="99"/>
    <w:qFormat/>
    <w:rsid w:val="006A2284"/>
    <w:rPr>
      <w:rFonts w:ascii="Tahoma" w:hAnsi="Tahoma"/>
      <w:sz w:val="16"/>
    </w:rPr>
  </w:style>
  <w:style w:type="character" w:customStyle="1" w:styleId="aff6">
    <w:name w:val="Шапка Знак"/>
    <w:uiPriority w:val="99"/>
    <w:qFormat/>
    <w:rsid w:val="006A2284"/>
    <w:rPr>
      <w:rFonts w:ascii="Cambria" w:hAnsi="Cambria"/>
      <w:sz w:val="24"/>
      <w:shd w:val="clear" w:color="auto" w:fill="CCCCCC"/>
    </w:rPr>
  </w:style>
  <w:style w:type="character" w:customStyle="1" w:styleId="HTML8">
    <w:name w:val="Адрес HTML Знак"/>
    <w:uiPriority w:val="99"/>
    <w:qFormat/>
    <w:rsid w:val="006A2284"/>
    <w:rPr>
      <w:i/>
      <w:sz w:val="24"/>
    </w:rPr>
  </w:style>
  <w:style w:type="character" w:customStyle="1" w:styleId="aff7">
    <w:name w:val="Дата Знак"/>
    <w:uiPriority w:val="99"/>
    <w:qFormat/>
    <w:rsid w:val="006A2284"/>
    <w:rPr>
      <w:sz w:val="24"/>
    </w:rPr>
  </w:style>
  <w:style w:type="character" w:customStyle="1" w:styleId="aff8">
    <w:name w:val="Заголовок записки Знак"/>
    <w:uiPriority w:val="99"/>
    <w:qFormat/>
    <w:rsid w:val="006A2284"/>
    <w:rPr>
      <w:sz w:val="24"/>
    </w:rPr>
  </w:style>
  <w:style w:type="character" w:customStyle="1" w:styleId="aff9">
    <w:name w:val="Красная строка Знак"/>
    <w:uiPriority w:val="99"/>
    <w:qFormat/>
    <w:rsid w:val="006A2284"/>
    <w:rPr>
      <w:b/>
      <w:sz w:val="24"/>
      <w:lang w:val="ru-RU"/>
    </w:rPr>
  </w:style>
  <w:style w:type="character" w:customStyle="1" w:styleId="2e">
    <w:name w:val="Красная строка 2 Знак"/>
    <w:uiPriority w:val="99"/>
    <w:qFormat/>
    <w:rsid w:val="006A2284"/>
    <w:rPr>
      <w:rFonts w:ascii="Arial" w:hAnsi="Arial"/>
      <w:b/>
      <w:sz w:val="24"/>
      <w:lang w:val="ru-RU"/>
    </w:rPr>
  </w:style>
  <w:style w:type="character" w:customStyle="1" w:styleId="34">
    <w:name w:val="Заголовок 3 Знак"/>
    <w:uiPriority w:val="99"/>
    <w:qFormat/>
    <w:rsid w:val="006A2284"/>
    <w:rPr>
      <w:rFonts w:ascii="Arial" w:hAnsi="Arial"/>
      <w:b/>
      <w:sz w:val="26"/>
      <w:lang w:val="ru-RU"/>
    </w:rPr>
  </w:style>
  <w:style w:type="character" w:customStyle="1" w:styleId="2f">
    <w:name w:val="Текст сноски Знак2"/>
    <w:uiPriority w:val="99"/>
    <w:qFormat/>
    <w:rsid w:val="006A2284"/>
    <w:rPr>
      <w:lang w:val="ru-RU"/>
    </w:rPr>
  </w:style>
  <w:style w:type="character" w:customStyle="1" w:styleId="1e">
    <w:name w:val="Основной текст Знак1"/>
    <w:basedOn w:val="a0"/>
    <w:uiPriority w:val="99"/>
    <w:qFormat/>
    <w:rsid w:val="006A2284"/>
    <w:rPr>
      <w:rFonts w:eastAsia="Times New Roman" w:cs="Times New Roman"/>
      <w:kern w:val="0"/>
      <w:sz w:val="28"/>
      <w:lang w:bidi="ar-SA"/>
    </w:rPr>
  </w:style>
  <w:style w:type="character" w:customStyle="1" w:styleId="1f">
    <w:name w:val="Основной текст с отступом Знак1"/>
    <w:basedOn w:val="a0"/>
    <w:uiPriority w:val="99"/>
    <w:qFormat/>
    <w:rsid w:val="006A2284"/>
    <w:rPr>
      <w:rFonts w:eastAsia="Times New Roman" w:cs="Times New Roman"/>
      <w:kern w:val="0"/>
      <w:lang w:bidi="ar-SA"/>
    </w:rPr>
  </w:style>
  <w:style w:type="character" w:customStyle="1" w:styleId="affa">
    <w:name w:val="Текст сноски Знак"/>
    <w:basedOn w:val="a0"/>
    <w:uiPriority w:val="99"/>
    <w:qFormat/>
    <w:rsid w:val="006A2284"/>
    <w:rPr>
      <w:rFonts w:eastAsia="Times New Roman" w:cs="Times New Roman"/>
      <w:kern w:val="0"/>
      <w:sz w:val="20"/>
      <w:szCs w:val="20"/>
      <w:lang w:bidi="ar-SA"/>
    </w:rPr>
  </w:style>
  <w:style w:type="character" w:customStyle="1" w:styleId="1f0">
    <w:name w:val="Название Знак1"/>
    <w:basedOn w:val="a0"/>
    <w:uiPriority w:val="99"/>
    <w:qFormat/>
    <w:rsid w:val="006A2284"/>
    <w:rPr>
      <w:rFonts w:ascii="Calibri Light" w:hAnsi="Calibri Light" w:cs="Times New Roman"/>
      <w:color w:val="323E4F"/>
      <w:spacing w:val="5"/>
      <w:kern w:val="2"/>
      <w:sz w:val="47"/>
      <w:szCs w:val="47"/>
    </w:rPr>
  </w:style>
  <w:style w:type="character" w:customStyle="1" w:styleId="affb">
    <w:name w:val="Без интервала Знак"/>
    <w:basedOn w:val="a0"/>
    <w:uiPriority w:val="99"/>
    <w:qFormat/>
    <w:rsid w:val="006A2284"/>
    <w:rPr>
      <w:rFonts w:ascii="Calibri" w:hAnsi="Calibri" w:cs="Calibri"/>
      <w:sz w:val="22"/>
      <w:szCs w:val="22"/>
      <w:lang w:bidi="ar-SA"/>
    </w:rPr>
  </w:style>
  <w:style w:type="character" w:customStyle="1" w:styleId="affc">
    <w:name w:val="Гипертекстовая ссылка"/>
    <w:basedOn w:val="a0"/>
    <w:uiPriority w:val="99"/>
    <w:qFormat/>
    <w:rsid w:val="006A2284"/>
    <w:rPr>
      <w:rFonts w:cs="Times New Roman"/>
      <w:color w:val="106BBE"/>
    </w:rPr>
  </w:style>
  <w:style w:type="character" w:customStyle="1" w:styleId="2f0">
    <w:name w:val="Основной текст Знак2"/>
    <w:basedOn w:val="a0"/>
    <w:link w:val="affd"/>
    <w:uiPriority w:val="99"/>
    <w:semiHidden/>
    <w:qFormat/>
    <w:locked/>
    <w:rPr>
      <w:rFonts w:cs="Times New Roman"/>
      <w:kern w:val="2"/>
      <w:sz w:val="21"/>
      <w:szCs w:val="21"/>
      <w:lang w:eastAsia="zh-CN" w:bidi="hi-IN"/>
    </w:rPr>
  </w:style>
  <w:style w:type="character" w:customStyle="1" w:styleId="1f1">
    <w:name w:val="Нижний колонтитул Знак1"/>
    <w:basedOn w:val="a0"/>
    <w:link w:val="affe"/>
    <w:uiPriority w:val="99"/>
    <w:semiHidden/>
    <w:qFormat/>
    <w:locked/>
    <w:rPr>
      <w:rFonts w:cs="Times New Roman"/>
      <w:kern w:val="2"/>
      <w:sz w:val="21"/>
      <w:szCs w:val="21"/>
      <w:lang w:eastAsia="zh-CN" w:bidi="hi-IN"/>
    </w:rPr>
  </w:style>
  <w:style w:type="character" w:customStyle="1" w:styleId="1f2">
    <w:name w:val="Верхний колонтитул Знак1"/>
    <w:basedOn w:val="a0"/>
    <w:link w:val="afff"/>
    <w:uiPriority w:val="99"/>
    <w:semiHidden/>
    <w:qFormat/>
    <w:locked/>
    <w:rPr>
      <w:rFonts w:cs="Times New Roman"/>
      <w:kern w:val="2"/>
      <w:sz w:val="21"/>
      <w:szCs w:val="21"/>
      <w:lang w:eastAsia="zh-CN" w:bidi="hi-IN"/>
    </w:rPr>
  </w:style>
  <w:style w:type="character" w:customStyle="1" w:styleId="1f3">
    <w:name w:val="Подзаголовок Знак1"/>
    <w:basedOn w:val="a0"/>
    <w:link w:val="afff0"/>
    <w:uiPriority w:val="99"/>
    <w:qFormat/>
    <w:locked/>
    <w:rPr>
      <w:rFonts w:ascii="Cambria" w:hAnsi="Cambria" w:cs="Times New Roman"/>
      <w:kern w:val="2"/>
      <w:sz w:val="21"/>
      <w:szCs w:val="21"/>
      <w:lang w:eastAsia="zh-CN" w:bidi="hi-IN"/>
    </w:rPr>
  </w:style>
  <w:style w:type="character" w:customStyle="1" w:styleId="1f4">
    <w:name w:val="Подпись Знак1"/>
    <w:basedOn w:val="a0"/>
    <w:link w:val="afff1"/>
    <w:uiPriority w:val="99"/>
    <w:semiHidden/>
    <w:qFormat/>
    <w:locked/>
    <w:rPr>
      <w:rFonts w:cs="Times New Roman"/>
      <w:kern w:val="2"/>
      <w:sz w:val="21"/>
      <w:szCs w:val="21"/>
      <w:lang w:eastAsia="zh-CN" w:bidi="hi-IN"/>
    </w:rPr>
  </w:style>
  <w:style w:type="character" w:customStyle="1" w:styleId="1f5">
    <w:name w:val="Приветствие Знак1"/>
    <w:basedOn w:val="a0"/>
    <w:link w:val="afff2"/>
    <w:uiPriority w:val="99"/>
    <w:semiHidden/>
    <w:qFormat/>
    <w:locked/>
    <w:rPr>
      <w:rFonts w:cs="Times New Roman"/>
      <w:kern w:val="2"/>
      <w:sz w:val="21"/>
      <w:szCs w:val="21"/>
      <w:lang w:eastAsia="zh-CN" w:bidi="hi-IN"/>
    </w:rPr>
  </w:style>
  <w:style w:type="character" w:customStyle="1" w:styleId="HTML10">
    <w:name w:val="Стандартный HTML Знак1"/>
    <w:basedOn w:val="a0"/>
    <w:link w:val="HTML9"/>
    <w:uiPriority w:val="99"/>
    <w:semiHidden/>
    <w:qFormat/>
    <w:locked/>
    <w:rPr>
      <w:rFonts w:ascii="Courier New" w:hAnsi="Courier New" w:cs="Times New Roman"/>
      <w:kern w:val="2"/>
      <w:sz w:val="18"/>
      <w:szCs w:val="18"/>
      <w:lang w:eastAsia="zh-CN" w:bidi="hi-IN"/>
    </w:rPr>
  </w:style>
  <w:style w:type="character" w:customStyle="1" w:styleId="E-mailSignatureChar">
    <w:name w:val="E-mail Signature Char"/>
    <w:basedOn w:val="a0"/>
    <w:uiPriority w:val="99"/>
    <w:semiHidden/>
    <w:qFormat/>
    <w:locked/>
    <w:rPr>
      <w:rFonts w:cs="Times New Roman"/>
      <w:kern w:val="2"/>
      <w:sz w:val="21"/>
      <w:szCs w:val="21"/>
      <w:lang w:eastAsia="zh-CN" w:bidi="hi-IN"/>
    </w:rPr>
  </w:style>
  <w:style w:type="character" w:customStyle="1" w:styleId="1f6">
    <w:name w:val="Текст примечания Знак1"/>
    <w:basedOn w:val="a0"/>
    <w:link w:val="afff3"/>
    <w:uiPriority w:val="99"/>
    <w:semiHidden/>
    <w:qFormat/>
    <w:locked/>
    <w:rPr>
      <w:rFonts w:cs="Times New Roman"/>
      <w:kern w:val="2"/>
      <w:sz w:val="18"/>
      <w:szCs w:val="18"/>
      <w:lang w:eastAsia="zh-CN" w:bidi="hi-IN"/>
    </w:rPr>
  </w:style>
  <w:style w:type="character" w:customStyle="1" w:styleId="1f7">
    <w:name w:val="Тема примечания Знак1"/>
    <w:basedOn w:val="1f6"/>
    <w:link w:val="afff4"/>
    <w:uiPriority w:val="99"/>
    <w:semiHidden/>
    <w:qFormat/>
    <w:locked/>
    <w:rPr>
      <w:rFonts w:cs="Times New Roman"/>
      <w:b/>
      <w:bCs/>
      <w:kern w:val="2"/>
      <w:sz w:val="18"/>
      <w:szCs w:val="18"/>
      <w:lang w:eastAsia="zh-CN" w:bidi="hi-IN"/>
    </w:rPr>
  </w:style>
  <w:style w:type="character" w:customStyle="1" w:styleId="1f8">
    <w:name w:val="Текст выноски Знак1"/>
    <w:basedOn w:val="a0"/>
    <w:link w:val="afff5"/>
    <w:uiPriority w:val="99"/>
    <w:semiHidden/>
    <w:qFormat/>
    <w:locked/>
    <w:rPr>
      <w:rFonts w:cs="Times New Roman"/>
      <w:kern w:val="2"/>
      <w:sz w:val="2"/>
      <w:lang w:eastAsia="zh-CN" w:bidi="hi-IN"/>
    </w:rPr>
  </w:style>
  <w:style w:type="character" w:customStyle="1" w:styleId="HTML11">
    <w:name w:val="Адрес HTML Знак1"/>
    <w:basedOn w:val="a0"/>
    <w:link w:val="HTMLa"/>
    <w:uiPriority w:val="99"/>
    <w:semiHidden/>
    <w:qFormat/>
    <w:locked/>
    <w:rPr>
      <w:rFonts w:cs="Times New Roman"/>
      <w:i/>
      <w:iCs/>
      <w:kern w:val="2"/>
      <w:sz w:val="21"/>
      <w:szCs w:val="21"/>
      <w:lang w:eastAsia="zh-CN" w:bidi="hi-IN"/>
    </w:rPr>
  </w:style>
  <w:style w:type="character" w:customStyle="1" w:styleId="2f1">
    <w:name w:val="Основной текст с отступом Знак2"/>
    <w:basedOn w:val="a0"/>
    <w:link w:val="afff6"/>
    <w:uiPriority w:val="99"/>
    <w:semiHidden/>
    <w:qFormat/>
    <w:locked/>
    <w:rPr>
      <w:rFonts w:cs="Times New Roman"/>
      <w:kern w:val="2"/>
      <w:sz w:val="21"/>
      <w:szCs w:val="21"/>
      <w:lang w:eastAsia="zh-CN" w:bidi="hi-IN"/>
    </w:rPr>
  </w:style>
  <w:style w:type="character" w:customStyle="1" w:styleId="1f9">
    <w:name w:val="Текст сноски Знак1"/>
    <w:basedOn w:val="a0"/>
    <w:link w:val="afff7"/>
    <w:uiPriority w:val="99"/>
    <w:semiHidden/>
    <w:qFormat/>
    <w:locked/>
    <w:rPr>
      <w:rFonts w:cs="Times New Roman"/>
      <w:kern w:val="2"/>
      <w:sz w:val="18"/>
      <w:szCs w:val="18"/>
      <w:lang w:eastAsia="zh-CN" w:bidi="hi-IN"/>
    </w:rPr>
  </w:style>
  <w:style w:type="character" w:customStyle="1" w:styleId="2f2">
    <w:name w:val="Название Знак2"/>
    <w:basedOn w:val="a0"/>
    <w:link w:val="afff8"/>
    <w:uiPriority w:val="99"/>
    <w:qFormat/>
    <w:locked/>
    <w:rPr>
      <w:rFonts w:ascii="Cambria" w:hAnsi="Cambria" w:cs="Times New Roman"/>
      <w:b/>
      <w:bCs/>
      <w:kern w:val="2"/>
      <w:sz w:val="29"/>
      <w:szCs w:val="29"/>
      <w:lang w:eastAsia="zh-CN" w:bidi="hi-IN"/>
    </w:rPr>
  </w:style>
  <w:style w:type="paragraph" w:customStyle="1" w:styleId="afff9">
    <w:name w:val="Заголовок"/>
    <w:next w:val="affd"/>
    <w:uiPriority w:val="99"/>
    <w:qFormat/>
    <w:rsid w:val="00A353BF"/>
    <w:pPr>
      <w:widowControl w:val="0"/>
      <w:textAlignment w:val="baseline"/>
    </w:pPr>
    <w:rPr>
      <w:rFonts w:ascii="Arial" w:eastAsia="Times New Roman" w:hAnsi="Arial" w:cs="Arial"/>
      <w:b/>
      <w:bCs/>
      <w:kern w:val="2"/>
      <w:lang w:eastAsia="zh-CN"/>
    </w:rPr>
  </w:style>
  <w:style w:type="paragraph" w:styleId="affd">
    <w:name w:val="Body Text"/>
    <w:basedOn w:val="a"/>
    <w:link w:val="2f0"/>
    <w:uiPriority w:val="99"/>
    <w:rsid w:val="006A2284"/>
    <w:pPr>
      <w:widowControl/>
      <w:spacing w:line="360" w:lineRule="auto"/>
      <w:ind w:right="-8" w:firstLine="709"/>
      <w:jc w:val="both"/>
      <w:textAlignment w:val="auto"/>
    </w:pPr>
    <w:rPr>
      <w:rFonts w:eastAsia="Times New Roman" w:cs="Times New Roman"/>
      <w:kern w:val="0"/>
      <w:sz w:val="28"/>
      <w:lang w:bidi="ar-SA"/>
    </w:rPr>
  </w:style>
  <w:style w:type="paragraph" w:styleId="afffa">
    <w:name w:val="List"/>
    <w:basedOn w:val="Textbody"/>
    <w:uiPriority w:val="99"/>
    <w:rsid w:val="00A353BF"/>
    <w:pPr>
      <w:spacing w:after="240" w:line="240" w:lineRule="atLeast"/>
      <w:ind w:left="1440" w:right="0" w:hanging="360"/>
    </w:pPr>
    <w:rPr>
      <w:rFonts w:ascii="Arial" w:hAnsi="Arial" w:cs="Arial"/>
      <w:spacing w:val="-5"/>
      <w:sz w:val="20"/>
      <w:szCs w:val="20"/>
    </w:rPr>
  </w:style>
  <w:style w:type="paragraph" w:styleId="afffb">
    <w:name w:val="caption"/>
    <w:basedOn w:val="Standard"/>
    <w:uiPriority w:val="99"/>
    <w:qFormat/>
    <w:rsid w:val="00A353BF"/>
    <w:pPr>
      <w:suppressLineNumbers/>
      <w:spacing w:before="120" w:after="120"/>
    </w:pPr>
    <w:rPr>
      <w:rFonts w:cs="Mangal"/>
      <w:i/>
      <w:iCs/>
    </w:rPr>
  </w:style>
  <w:style w:type="paragraph" w:styleId="afffc">
    <w:name w:val="index heading"/>
    <w:basedOn w:val="Standard"/>
    <w:uiPriority w:val="99"/>
    <w:qFormat/>
    <w:rsid w:val="00A353BF"/>
    <w:pPr>
      <w:suppressLineNumbers/>
    </w:pPr>
    <w:rPr>
      <w:rFonts w:cs="Mangal"/>
    </w:rPr>
  </w:style>
  <w:style w:type="paragraph" w:customStyle="1" w:styleId="Heading11">
    <w:name w:val="Heading 11"/>
    <w:basedOn w:val="2f3"/>
    <w:next w:val="Standard"/>
    <w:uiPriority w:val="99"/>
    <w:qFormat/>
    <w:rsid w:val="00A353BF"/>
    <w:pPr>
      <w:keepNext/>
      <w:jc w:val="center"/>
    </w:pPr>
    <w:rPr>
      <w:b/>
      <w:bCs/>
      <w:caps/>
      <w:sz w:val="28"/>
    </w:rPr>
  </w:style>
  <w:style w:type="paragraph" w:customStyle="1" w:styleId="Heading31">
    <w:name w:val="Heading 31"/>
    <w:basedOn w:val="Standard"/>
    <w:next w:val="Standard"/>
    <w:uiPriority w:val="99"/>
    <w:qFormat/>
    <w:rsid w:val="00A353BF"/>
    <w:pPr>
      <w:keepNext/>
      <w:ind w:firstLine="709"/>
      <w:jc w:val="both"/>
    </w:pPr>
    <w:rPr>
      <w:rFonts w:cs="Arial"/>
      <w:bCs/>
      <w:sz w:val="28"/>
      <w:szCs w:val="26"/>
    </w:rPr>
  </w:style>
  <w:style w:type="paragraph" w:styleId="1fa">
    <w:name w:val="index 1"/>
    <w:basedOn w:val="Standard"/>
    <w:next w:val="Standard"/>
    <w:uiPriority w:val="99"/>
    <w:qFormat/>
    <w:rsid w:val="00A353BF"/>
    <w:pPr>
      <w:spacing w:line="360" w:lineRule="auto"/>
      <w:ind w:left="240" w:hanging="240"/>
      <w:jc w:val="both"/>
    </w:pPr>
  </w:style>
  <w:style w:type="paragraph" w:styleId="2f3">
    <w:name w:val="List Number 2"/>
    <w:basedOn w:val="Standard"/>
    <w:uiPriority w:val="99"/>
    <w:qFormat/>
    <w:rsid w:val="006A2284"/>
    <w:pPr>
      <w:widowControl/>
      <w:textAlignment w:val="auto"/>
    </w:pPr>
    <w:rPr>
      <w:rFonts w:eastAsia="Times New Roman" w:cs="Times New Roman"/>
      <w:kern w:val="0"/>
    </w:rPr>
  </w:style>
  <w:style w:type="paragraph" w:customStyle="1" w:styleId="Standard">
    <w:name w:val="Standard"/>
    <w:uiPriority w:val="99"/>
    <w:qFormat/>
    <w:rsid w:val="00A353BF"/>
    <w:pPr>
      <w:widowControl w:val="0"/>
      <w:textAlignment w:val="baseline"/>
    </w:pPr>
    <w:rPr>
      <w:rFonts w:cs="Tahoma"/>
      <w:kern w:val="2"/>
      <w:sz w:val="21"/>
      <w:szCs w:val="24"/>
      <w:lang w:eastAsia="zh-CN"/>
    </w:rPr>
  </w:style>
  <w:style w:type="paragraph" w:customStyle="1" w:styleId="Textbody">
    <w:name w:val="Text body"/>
    <w:basedOn w:val="Standard"/>
    <w:uiPriority w:val="99"/>
    <w:qFormat/>
    <w:rsid w:val="00A353BF"/>
    <w:pPr>
      <w:spacing w:line="360" w:lineRule="auto"/>
      <w:ind w:right="-8" w:firstLine="709"/>
      <w:jc w:val="both"/>
    </w:pPr>
    <w:rPr>
      <w:sz w:val="28"/>
    </w:rPr>
  </w:style>
  <w:style w:type="paragraph" w:customStyle="1" w:styleId="1fb">
    <w:name w:val="Указатель1"/>
    <w:basedOn w:val="Standard"/>
    <w:uiPriority w:val="99"/>
    <w:qFormat/>
    <w:rsid w:val="00A353BF"/>
    <w:pPr>
      <w:suppressLineNumbers/>
    </w:pPr>
    <w:rPr>
      <w:rFonts w:cs="Mangal"/>
    </w:rPr>
  </w:style>
  <w:style w:type="paragraph" w:customStyle="1" w:styleId="S7">
    <w:name w:val="S_Обычный"/>
    <w:basedOn w:val="Standard"/>
    <w:uiPriority w:val="99"/>
    <w:qFormat/>
    <w:rsid w:val="00A353BF"/>
    <w:pPr>
      <w:spacing w:line="360" w:lineRule="auto"/>
      <w:jc w:val="both"/>
    </w:pPr>
  </w:style>
  <w:style w:type="paragraph" w:customStyle="1" w:styleId="1fc">
    <w:name w:val="Маркированный_1"/>
    <w:basedOn w:val="Standard"/>
    <w:uiPriority w:val="99"/>
    <w:qFormat/>
    <w:rsid w:val="00A353BF"/>
    <w:pPr>
      <w:spacing w:line="360" w:lineRule="auto"/>
      <w:jc w:val="both"/>
    </w:pPr>
  </w:style>
  <w:style w:type="paragraph" w:customStyle="1" w:styleId="35">
    <w:name w:val="Маркированный список3"/>
    <w:basedOn w:val="1fc"/>
    <w:uiPriority w:val="99"/>
    <w:qFormat/>
    <w:rsid w:val="00A353BF"/>
    <w:rPr>
      <w:color w:val="333399"/>
      <w:w w:val="109"/>
    </w:rPr>
  </w:style>
  <w:style w:type="paragraph" w:customStyle="1" w:styleId="S8">
    <w:name w:val="S_Маркированный"/>
    <w:basedOn w:val="35"/>
    <w:uiPriority w:val="99"/>
    <w:qFormat/>
    <w:rsid w:val="00A353BF"/>
    <w:pPr>
      <w:ind w:firstLine="709"/>
      <w:jc w:val="center"/>
    </w:pPr>
    <w:rPr>
      <w:b/>
      <w:color w:val="000000"/>
      <w:w w:val="100"/>
    </w:rPr>
  </w:style>
  <w:style w:type="paragraph" w:customStyle="1" w:styleId="S40">
    <w:name w:val="S_Заголовок 4"/>
    <w:basedOn w:val="4"/>
    <w:uiPriority w:val="99"/>
    <w:qFormat/>
    <w:rsid w:val="00A353BF"/>
    <w:pPr>
      <w:spacing w:line="360" w:lineRule="auto"/>
      <w:ind w:left="643" w:hanging="360"/>
    </w:pPr>
  </w:style>
  <w:style w:type="paragraph" w:customStyle="1" w:styleId="1fd">
    <w:name w:val="Заголовок_1 Знак"/>
    <w:basedOn w:val="Standard"/>
    <w:uiPriority w:val="99"/>
    <w:qFormat/>
    <w:rsid w:val="00A353BF"/>
    <w:pPr>
      <w:ind w:left="900" w:hanging="360"/>
      <w:jc w:val="center"/>
    </w:pPr>
  </w:style>
  <w:style w:type="paragraph" w:customStyle="1" w:styleId="S12">
    <w:name w:val="S_Заголовок 1"/>
    <w:basedOn w:val="1fd"/>
    <w:uiPriority w:val="99"/>
    <w:qFormat/>
    <w:rsid w:val="00A353BF"/>
    <w:pPr>
      <w:spacing w:line="360" w:lineRule="auto"/>
    </w:pPr>
    <w:rPr>
      <w:b/>
      <w:caps/>
    </w:rPr>
  </w:style>
  <w:style w:type="paragraph" w:customStyle="1" w:styleId="S32">
    <w:name w:val="S_Заголовок 3"/>
    <w:basedOn w:val="Heading31"/>
    <w:uiPriority w:val="99"/>
    <w:qFormat/>
    <w:rsid w:val="00A353BF"/>
    <w:pPr>
      <w:keepNext w:val="0"/>
      <w:spacing w:line="360" w:lineRule="auto"/>
    </w:pPr>
    <w:rPr>
      <w:rFonts w:cs="Times New Roman"/>
      <w:bCs w:val="0"/>
      <w:sz w:val="24"/>
      <w:szCs w:val="24"/>
      <w:u w:val="single"/>
      <w:lang w:bidi="hi-IN"/>
    </w:rPr>
  </w:style>
  <w:style w:type="paragraph" w:customStyle="1" w:styleId="ConsPlusTitle">
    <w:name w:val="ConsPlusTitle"/>
    <w:uiPriority w:val="99"/>
    <w:qFormat/>
    <w:rsid w:val="00A353BF"/>
    <w:pPr>
      <w:widowControl w:val="0"/>
      <w:textAlignment w:val="baseline"/>
    </w:pPr>
    <w:rPr>
      <w:rFonts w:ascii="Arial" w:eastAsia="Times New Roman" w:hAnsi="Arial" w:cs="Arial"/>
      <w:b/>
      <w:bCs/>
      <w:kern w:val="2"/>
      <w:sz w:val="20"/>
      <w:szCs w:val="20"/>
      <w:lang w:eastAsia="zh-CN"/>
    </w:rPr>
  </w:style>
  <w:style w:type="paragraph" w:customStyle="1" w:styleId="S21">
    <w:name w:val="S_Заголовок 2"/>
    <w:basedOn w:val="2"/>
    <w:uiPriority w:val="99"/>
    <w:qFormat/>
    <w:rsid w:val="00A353BF"/>
    <w:pPr>
      <w:keepNext w:val="0"/>
      <w:spacing w:before="0" w:after="0" w:line="480" w:lineRule="auto"/>
      <w:jc w:val="center"/>
    </w:pPr>
    <w:rPr>
      <w:rFonts w:ascii="Times New Roman" w:hAnsi="Times New Roman" w:cs="Times New Roman"/>
      <w:bCs w:val="0"/>
      <w:i w:val="0"/>
      <w:iCs w:val="0"/>
      <w:caps/>
      <w:sz w:val="24"/>
      <w:szCs w:val="24"/>
    </w:rPr>
  </w:style>
  <w:style w:type="paragraph" w:customStyle="1" w:styleId="Aacao">
    <w:name w:val="Aacao"/>
    <w:basedOn w:val="Standard"/>
    <w:uiPriority w:val="99"/>
    <w:qFormat/>
    <w:rsid w:val="00A353BF"/>
    <w:pPr>
      <w:ind w:firstLine="709"/>
      <w:jc w:val="both"/>
    </w:pPr>
    <w:rPr>
      <w:spacing w:val="6"/>
      <w:sz w:val="30"/>
      <w:szCs w:val="20"/>
    </w:rPr>
  </w:style>
  <w:style w:type="paragraph" w:customStyle="1" w:styleId="afffd">
    <w:name w:val="Таблица"/>
    <w:basedOn w:val="a"/>
    <w:uiPriority w:val="99"/>
    <w:qFormat/>
    <w:rsid w:val="006A2284"/>
    <w:pPr>
      <w:widowControl/>
      <w:jc w:val="both"/>
      <w:textAlignment w:val="auto"/>
    </w:pPr>
    <w:rPr>
      <w:rFonts w:eastAsia="Times New Roman" w:cs="Times New Roman"/>
      <w:kern w:val="0"/>
      <w:lang w:bidi="ar-SA"/>
    </w:rPr>
  </w:style>
  <w:style w:type="paragraph" w:customStyle="1" w:styleId="afffe">
    <w:name w:val="Верхний и нижний колонтитулы"/>
    <w:basedOn w:val="a"/>
    <w:uiPriority w:val="99"/>
    <w:qFormat/>
    <w:rsid w:val="00A353BF"/>
  </w:style>
  <w:style w:type="paragraph" w:styleId="affe">
    <w:name w:val="footer"/>
    <w:basedOn w:val="Standard"/>
    <w:link w:val="1f1"/>
    <w:uiPriority w:val="99"/>
    <w:rsid w:val="00A353BF"/>
  </w:style>
  <w:style w:type="paragraph" w:customStyle="1" w:styleId="230">
    <w:name w:val="Основной текст 23"/>
    <w:basedOn w:val="Standard"/>
    <w:uiPriority w:val="99"/>
    <w:qFormat/>
    <w:rsid w:val="00A353BF"/>
    <w:pPr>
      <w:ind w:firstLine="709"/>
      <w:jc w:val="both"/>
    </w:pPr>
    <w:rPr>
      <w:sz w:val="28"/>
      <w:szCs w:val="20"/>
    </w:rPr>
  </w:style>
  <w:style w:type="paragraph" w:styleId="afff">
    <w:name w:val="header"/>
    <w:basedOn w:val="Standard"/>
    <w:link w:val="1f2"/>
    <w:uiPriority w:val="99"/>
    <w:rsid w:val="00A353BF"/>
  </w:style>
  <w:style w:type="paragraph" w:customStyle="1" w:styleId="Contents2">
    <w:name w:val="Contents 2"/>
    <w:basedOn w:val="Standard"/>
    <w:next w:val="Standard"/>
    <w:uiPriority w:val="99"/>
    <w:qFormat/>
    <w:rsid w:val="00A353BF"/>
    <w:pPr>
      <w:ind w:left="757" w:right="-54"/>
    </w:pPr>
    <w:rPr>
      <w:smallCaps/>
      <w:sz w:val="20"/>
      <w:szCs w:val="20"/>
    </w:rPr>
  </w:style>
  <w:style w:type="paragraph" w:customStyle="1" w:styleId="Contents1">
    <w:name w:val="Contents 1"/>
    <w:basedOn w:val="Contents2"/>
    <w:next w:val="Standard"/>
    <w:uiPriority w:val="99"/>
    <w:qFormat/>
    <w:rsid w:val="00A353BF"/>
    <w:pPr>
      <w:snapToGrid w:val="0"/>
      <w:ind w:left="1440" w:right="-57" w:hanging="1080"/>
    </w:pPr>
    <w:rPr>
      <w:rFonts w:ascii="Arial" w:hAnsi="Arial" w:cs="Arial"/>
    </w:rPr>
  </w:style>
  <w:style w:type="paragraph" w:customStyle="1" w:styleId="Normal10-020">
    <w:name w:val="Normal + 10 пт полужирный По центру Слева:  -02 см Справ..."/>
    <w:basedOn w:val="Standard"/>
    <w:uiPriority w:val="99"/>
    <w:qFormat/>
    <w:rsid w:val="00A353BF"/>
    <w:pPr>
      <w:ind w:left="-113" w:right="-113"/>
      <w:jc w:val="center"/>
    </w:pPr>
    <w:rPr>
      <w:b/>
      <w:bCs/>
      <w:sz w:val="20"/>
      <w:szCs w:val="20"/>
    </w:rPr>
  </w:style>
  <w:style w:type="paragraph" w:customStyle="1" w:styleId="1fe">
    <w:name w:val="Обычный1"/>
    <w:uiPriority w:val="99"/>
    <w:qFormat/>
    <w:rsid w:val="00A353BF"/>
    <w:pPr>
      <w:snapToGrid w:val="0"/>
      <w:textAlignment w:val="baseline"/>
    </w:pPr>
    <w:rPr>
      <w:rFonts w:eastAsia="Times New Roman" w:cs="Times New Roman"/>
      <w:kern w:val="2"/>
      <w:szCs w:val="20"/>
      <w:lang w:eastAsia="zh-CN"/>
    </w:rPr>
  </w:style>
  <w:style w:type="paragraph" w:customStyle="1" w:styleId="Textbodyindent">
    <w:name w:val="Text body indent"/>
    <w:basedOn w:val="Standard"/>
    <w:uiPriority w:val="99"/>
    <w:qFormat/>
    <w:rsid w:val="00A353BF"/>
    <w:pPr>
      <w:spacing w:line="360" w:lineRule="auto"/>
      <w:ind w:firstLine="708"/>
      <w:jc w:val="both"/>
    </w:pPr>
  </w:style>
  <w:style w:type="paragraph" w:customStyle="1" w:styleId="xl22">
    <w:name w:val="xl22"/>
    <w:basedOn w:val="Standard"/>
    <w:uiPriority w:val="99"/>
    <w:qFormat/>
    <w:rsid w:val="00A353BF"/>
    <w:pPr>
      <w:spacing w:before="280" w:after="280" w:line="360" w:lineRule="auto"/>
      <w:ind w:firstLine="709"/>
      <w:jc w:val="center"/>
    </w:pPr>
  </w:style>
  <w:style w:type="paragraph" w:customStyle="1" w:styleId="ConsPlusNormal0">
    <w:name w:val="ConsPlusNormal"/>
    <w:uiPriority w:val="99"/>
    <w:qFormat/>
    <w:rsid w:val="00A353BF"/>
    <w:pPr>
      <w:widowControl w:val="0"/>
      <w:ind w:firstLine="720"/>
      <w:textAlignment w:val="baseline"/>
    </w:pPr>
    <w:rPr>
      <w:rFonts w:ascii="Arial" w:eastAsia="Times New Roman" w:hAnsi="Arial" w:cs="Arial"/>
      <w:kern w:val="2"/>
      <w:sz w:val="20"/>
      <w:szCs w:val="20"/>
      <w:lang w:eastAsia="zh-CN"/>
    </w:rPr>
  </w:style>
  <w:style w:type="paragraph" w:customStyle="1" w:styleId="36">
    <w:name w:val="Цитата3"/>
    <w:basedOn w:val="Standard"/>
    <w:uiPriority w:val="99"/>
    <w:qFormat/>
    <w:rsid w:val="00A353BF"/>
    <w:pPr>
      <w:spacing w:line="360" w:lineRule="auto"/>
      <w:ind w:left="360" w:right="-8" w:firstLine="709"/>
      <w:jc w:val="both"/>
    </w:pPr>
    <w:rPr>
      <w:bCs/>
      <w:sz w:val="28"/>
      <w:szCs w:val="28"/>
    </w:rPr>
  </w:style>
  <w:style w:type="paragraph" w:customStyle="1" w:styleId="240">
    <w:name w:val="Основной текст 24"/>
    <w:basedOn w:val="Standard"/>
    <w:uiPriority w:val="99"/>
    <w:qFormat/>
    <w:rsid w:val="00A353BF"/>
    <w:pPr>
      <w:spacing w:line="360" w:lineRule="auto"/>
      <w:ind w:firstLine="709"/>
      <w:jc w:val="center"/>
    </w:pPr>
    <w:rPr>
      <w:b/>
      <w:bCs/>
      <w:caps/>
    </w:rPr>
  </w:style>
  <w:style w:type="paragraph" w:customStyle="1" w:styleId="211">
    <w:name w:val="Основной текст с отступом 21"/>
    <w:basedOn w:val="Standard"/>
    <w:uiPriority w:val="99"/>
    <w:qFormat/>
    <w:rsid w:val="00A353BF"/>
    <w:pPr>
      <w:spacing w:line="360" w:lineRule="auto"/>
      <w:ind w:left="360" w:firstLine="709"/>
      <w:jc w:val="center"/>
    </w:pPr>
    <w:rPr>
      <w:b/>
      <w:bCs/>
      <w:caps/>
    </w:rPr>
  </w:style>
  <w:style w:type="paragraph" w:customStyle="1" w:styleId="2f4">
    <w:name w:val="Обычный2"/>
    <w:uiPriority w:val="99"/>
    <w:qFormat/>
    <w:rsid w:val="00A353BF"/>
    <w:pPr>
      <w:textAlignment w:val="baseline"/>
    </w:pPr>
    <w:rPr>
      <w:rFonts w:eastAsia="Times New Roman" w:cs="Times New Roman"/>
      <w:kern w:val="2"/>
      <w:sz w:val="24"/>
      <w:szCs w:val="20"/>
      <w:lang w:eastAsia="zh-CN"/>
    </w:rPr>
  </w:style>
  <w:style w:type="paragraph" w:customStyle="1" w:styleId="320">
    <w:name w:val="Основной текст с отступом 32"/>
    <w:basedOn w:val="Standard"/>
    <w:uiPriority w:val="99"/>
    <w:qFormat/>
    <w:rsid w:val="00A353BF"/>
    <w:pPr>
      <w:spacing w:line="360" w:lineRule="auto"/>
      <w:ind w:firstLine="540"/>
      <w:jc w:val="both"/>
    </w:pPr>
    <w:rPr>
      <w:sz w:val="28"/>
      <w:szCs w:val="28"/>
    </w:rPr>
  </w:style>
  <w:style w:type="paragraph" w:customStyle="1" w:styleId="ConsNormal">
    <w:name w:val="ConsNormal"/>
    <w:uiPriority w:val="99"/>
    <w:qFormat/>
    <w:rsid w:val="00A353BF"/>
    <w:pPr>
      <w:widowControl w:val="0"/>
      <w:ind w:firstLine="720"/>
      <w:textAlignment w:val="baseline"/>
    </w:pPr>
    <w:rPr>
      <w:rFonts w:ascii="Arial" w:eastAsia="Times New Roman" w:hAnsi="Arial" w:cs="Arial"/>
      <w:kern w:val="2"/>
      <w:sz w:val="20"/>
      <w:szCs w:val="20"/>
      <w:lang w:eastAsia="zh-CN"/>
    </w:rPr>
  </w:style>
  <w:style w:type="paragraph" w:customStyle="1" w:styleId="affff">
    <w:name w:val="Îáû÷íûé"/>
    <w:uiPriority w:val="99"/>
    <w:qFormat/>
    <w:rsid w:val="00A353BF"/>
    <w:pPr>
      <w:textAlignment w:val="baseline"/>
    </w:pPr>
    <w:rPr>
      <w:rFonts w:eastAsia="Times New Roman" w:cs="Times New Roman"/>
      <w:kern w:val="2"/>
      <w:sz w:val="20"/>
      <w:szCs w:val="20"/>
      <w:lang w:val="en-US" w:eastAsia="zh-CN"/>
    </w:rPr>
  </w:style>
  <w:style w:type="paragraph" w:customStyle="1" w:styleId="ConsNonformat">
    <w:name w:val="ConsNonformat"/>
    <w:uiPriority w:val="99"/>
    <w:qFormat/>
    <w:rsid w:val="00A353BF"/>
    <w:pPr>
      <w:widowControl w:val="0"/>
      <w:textAlignment w:val="baseline"/>
    </w:pPr>
    <w:rPr>
      <w:rFonts w:ascii="Courier New" w:eastAsia="Times New Roman" w:hAnsi="Courier New" w:cs="Courier New"/>
      <w:kern w:val="2"/>
      <w:sz w:val="20"/>
      <w:szCs w:val="20"/>
      <w:lang w:eastAsia="zh-CN"/>
    </w:rPr>
  </w:style>
  <w:style w:type="paragraph" w:customStyle="1" w:styleId="affff0">
    <w:name w:val="Заглавие раздела"/>
    <w:basedOn w:val="2"/>
    <w:uiPriority w:val="99"/>
    <w:qFormat/>
    <w:rsid w:val="00A353BF"/>
    <w:pPr>
      <w:keepNext w:val="0"/>
      <w:spacing w:before="0" w:after="240"/>
      <w:ind w:left="1789" w:right="709" w:firstLine="709"/>
      <w:jc w:val="center"/>
    </w:pPr>
    <w:rPr>
      <w:rFonts w:ascii="Times New Roman" w:hAnsi="Times New Roman" w:cs="Times New Roman"/>
      <w:bCs w:val="0"/>
      <w:szCs w:val="24"/>
    </w:rPr>
  </w:style>
  <w:style w:type="paragraph" w:customStyle="1" w:styleId="310">
    <w:name w:val="Основной текст 31"/>
    <w:basedOn w:val="Standard"/>
    <w:uiPriority w:val="99"/>
    <w:qFormat/>
    <w:rsid w:val="00A353BF"/>
    <w:pPr>
      <w:spacing w:after="120" w:line="360" w:lineRule="auto"/>
      <w:ind w:firstLine="709"/>
      <w:jc w:val="both"/>
    </w:pPr>
    <w:rPr>
      <w:sz w:val="16"/>
      <w:szCs w:val="16"/>
    </w:rPr>
  </w:style>
  <w:style w:type="paragraph" w:customStyle="1" w:styleId="affff1">
    <w:name w:val="Неразрывный основной текст"/>
    <w:basedOn w:val="Textbody"/>
    <w:uiPriority w:val="99"/>
    <w:qFormat/>
    <w:rsid w:val="00A353BF"/>
    <w:pPr>
      <w:keepNext/>
      <w:spacing w:after="240" w:line="240" w:lineRule="atLeast"/>
      <w:ind w:left="1080" w:right="0"/>
    </w:pPr>
    <w:rPr>
      <w:rFonts w:ascii="Arial" w:hAnsi="Arial" w:cs="Arial"/>
      <w:spacing w:val="-5"/>
      <w:sz w:val="20"/>
      <w:szCs w:val="20"/>
    </w:rPr>
  </w:style>
  <w:style w:type="paragraph" w:styleId="affff2">
    <w:name w:val="table of figures"/>
    <w:basedOn w:val="Standard"/>
    <w:next w:val="1ff"/>
    <w:uiPriority w:val="99"/>
    <w:qFormat/>
    <w:rsid w:val="00A353BF"/>
    <w:pPr>
      <w:keepNext/>
      <w:spacing w:line="360" w:lineRule="auto"/>
      <w:ind w:left="1080" w:firstLine="709"/>
      <w:jc w:val="both"/>
    </w:pPr>
    <w:rPr>
      <w:rFonts w:ascii="Arial" w:hAnsi="Arial" w:cs="Arial"/>
      <w:spacing w:val="-5"/>
      <w:sz w:val="20"/>
      <w:szCs w:val="20"/>
    </w:rPr>
  </w:style>
  <w:style w:type="paragraph" w:customStyle="1" w:styleId="1ff">
    <w:name w:val="Название объекта1"/>
    <w:basedOn w:val="Standard"/>
    <w:next w:val="Standard"/>
    <w:uiPriority w:val="99"/>
    <w:qFormat/>
    <w:rsid w:val="00A353BF"/>
    <w:pPr>
      <w:spacing w:line="360" w:lineRule="auto"/>
      <w:ind w:firstLine="709"/>
      <w:jc w:val="both"/>
    </w:pPr>
    <w:rPr>
      <w:b/>
      <w:bCs/>
      <w:sz w:val="20"/>
      <w:szCs w:val="20"/>
    </w:rPr>
  </w:style>
  <w:style w:type="paragraph" w:customStyle="1" w:styleId="affff3">
    <w:name w:val="Название части"/>
    <w:basedOn w:val="Standard"/>
    <w:uiPriority w:val="99"/>
    <w:qFormat/>
    <w:rsid w:val="00A353BF"/>
    <w:pPr>
      <w:shd w:val="clear" w:color="auto" w:fill="000000"/>
      <w:spacing w:line="360" w:lineRule="exact"/>
      <w:ind w:firstLine="709"/>
      <w:jc w:val="center"/>
    </w:pPr>
    <w:rPr>
      <w:rFonts w:ascii="Arial" w:hAnsi="Arial" w:cs="Arial"/>
      <w:color w:val="FFFFFF"/>
      <w:spacing w:val="-16"/>
      <w:sz w:val="26"/>
      <w:szCs w:val="26"/>
    </w:rPr>
  </w:style>
  <w:style w:type="paragraph" w:styleId="afff0">
    <w:name w:val="Subtitle"/>
    <w:basedOn w:val="afff9"/>
    <w:next w:val="Textbody"/>
    <w:link w:val="1f3"/>
    <w:uiPriority w:val="99"/>
    <w:qFormat/>
    <w:rsid w:val="00A353BF"/>
    <w:pPr>
      <w:keepNext/>
      <w:keepLines/>
      <w:spacing w:before="60" w:after="120" w:line="340" w:lineRule="atLeast"/>
    </w:pPr>
    <w:rPr>
      <w:b w:val="0"/>
      <w:bCs w:val="0"/>
      <w:spacing w:val="-16"/>
      <w:sz w:val="32"/>
      <w:szCs w:val="32"/>
    </w:rPr>
  </w:style>
  <w:style w:type="paragraph" w:customStyle="1" w:styleId="affff4">
    <w:name w:val="Подзаголовок главы"/>
    <w:basedOn w:val="afff0"/>
    <w:uiPriority w:val="99"/>
    <w:qFormat/>
    <w:rsid w:val="00A353BF"/>
  </w:style>
  <w:style w:type="paragraph" w:customStyle="1" w:styleId="affff5">
    <w:name w:val="Название предприятия"/>
    <w:basedOn w:val="Standard"/>
    <w:uiPriority w:val="99"/>
    <w:qFormat/>
    <w:rsid w:val="00A353BF"/>
    <w:pPr>
      <w:keepNext/>
      <w:keepLines/>
      <w:spacing w:line="220" w:lineRule="atLeast"/>
      <w:ind w:firstLine="709"/>
      <w:jc w:val="both"/>
    </w:pPr>
    <w:rPr>
      <w:rFonts w:ascii="Arial Black" w:hAnsi="Arial Black" w:cs="Arial Black"/>
      <w:spacing w:val="-25"/>
      <w:sz w:val="32"/>
      <w:szCs w:val="32"/>
    </w:rPr>
  </w:style>
  <w:style w:type="paragraph" w:customStyle="1" w:styleId="affff6">
    <w:name w:val="Текст таблицы"/>
    <w:basedOn w:val="Standard"/>
    <w:uiPriority w:val="99"/>
    <w:qFormat/>
    <w:rsid w:val="00A353BF"/>
    <w:pPr>
      <w:spacing w:before="60" w:line="360" w:lineRule="auto"/>
      <w:ind w:firstLine="709"/>
      <w:jc w:val="both"/>
    </w:pPr>
    <w:rPr>
      <w:rFonts w:ascii="Arial" w:hAnsi="Arial" w:cs="Arial"/>
      <w:spacing w:val="-5"/>
      <w:sz w:val="16"/>
      <w:szCs w:val="16"/>
    </w:rPr>
  </w:style>
  <w:style w:type="paragraph" w:customStyle="1" w:styleId="affff7">
    <w:name w:val="Подчеркнутый"/>
    <w:basedOn w:val="Standard"/>
    <w:uiPriority w:val="99"/>
    <w:qFormat/>
    <w:rsid w:val="00A353BF"/>
    <w:pPr>
      <w:spacing w:line="360" w:lineRule="auto"/>
      <w:ind w:firstLine="709"/>
      <w:jc w:val="both"/>
    </w:pPr>
    <w:rPr>
      <w:u w:val="single"/>
    </w:rPr>
  </w:style>
  <w:style w:type="paragraph" w:customStyle="1" w:styleId="affff8">
    <w:name w:val="Название документа"/>
    <w:basedOn w:val="Standard"/>
    <w:uiPriority w:val="99"/>
    <w:qFormat/>
    <w:rsid w:val="00A353BF"/>
    <w:pPr>
      <w:keepNext/>
      <w:keepLines/>
      <w:spacing w:before="240" w:after="500" w:line="640" w:lineRule="exact"/>
      <w:ind w:firstLine="709"/>
      <w:jc w:val="both"/>
    </w:pPr>
    <w:rPr>
      <w:rFonts w:ascii="Arial Black" w:hAnsi="Arial Black" w:cs="Arial Black"/>
      <w:b/>
      <w:bCs/>
      <w:spacing w:val="-48"/>
      <w:sz w:val="64"/>
      <w:szCs w:val="64"/>
    </w:rPr>
  </w:style>
  <w:style w:type="paragraph" w:customStyle="1" w:styleId="affff9">
    <w:name w:val="Нижний колонтитул (четн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affffa">
    <w:name w:val="Нижний колонтитул (перв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affffb">
    <w:name w:val="Нижний колонтитул (нечетный)"/>
    <w:basedOn w:val="affe"/>
    <w:uiPriority w:val="99"/>
    <w:qFormat/>
    <w:rsid w:val="00A353BF"/>
    <w:pPr>
      <w:keepLines/>
      <w:spacing w:before="600" w:line="190" w:lineRule="atLeast"/>
      <w:ind w:left="1080" w:firstLine="709"/>
      <w:jc w:val="both"/>
    </w:pPr>
    <w:rPr>
      <w:rFonts w:ascii="Arial" w:hAnsi="Arial" w:cs="Arial"/>
      <w:caps/>
      <w:spacing w:val="-5"/>
      <w:sz w:val="15"/>
      <w:szCs w:val="15"/>
    </w:rPr>
  </w:style>
  <w:style w:type="paragraph" w:customStyle="1" w:styleId="212">
    <w:name w:val="Список 21"/>
    <w:basedOn w:val="afffa"/>
    <w:uiPriority w:val="99"/>
    <w:qFormat/>
    <w:rsid w:val="00A353BF"/>
    <w:pPr>
      <w:spacing w:after="0"/>
      <w:ind w:left="1800"/>
    </w:pPr>
  </w:style>
  <w:style w:type="paragraph" w:customStyle="1" w:styleId="311">
    <w:name w:val="Список 31"/>
    <w:basedOn w:val="afffa"/>
    <w:uiPriority w:val="99"/>
    <w:qFormat/>
    <w:rsid w:val="00A353BF"/>
    <w:pPr>
      <w:spacing w:after="0"/>
      <w:ind w:left="2160"/>
    </w:pPr>
  </w:style>
  <w:style w:type="paragraph" w:customStyle="1" w:styleId="410">
    <w:name w:val="Список 41"/>
    <w:basedOn w:val="afffa"/>
    <w:uiPriority w:val="99"/>
    <w:qFormat/>
    <w:rsid w:val="00A353BF"/>
    <w:pPr>
      <w:spacing w:after="0"/>
      <w:ind w:left="2520"/>
    </w:pPr>
  </w:style>
  <w:style w:type="paragraph" w:customStyle="1" w:styleId="510">
    <w:name w:val="Список 51"/>
    <w:basedOn w:val="afffa"/>
    <w:uiPriority w:val="99"/>
    <w:qFormat/>
    <w:rsid w:val="00A353BF"/>
    <w:pPr>
      <w:spacing w:after="0"/>
      <w:ind w:left="2880"/>
    </w:pPr>
  </w:style>
  <w:style w:type="paragraph" w:styleId="37">
    <w:name w:val="List Bullet 3"/>
    <w:basedOn w:val="a"/>
    <w:uiPriority w:val="99"/>
    <w:qFormat/>
    <w:rsid w:val="006A2284"/>
    <w:pPr>
      <w:widowControl/>
      <w:tabs>
        <w:tab w:val="left" w:pos="552"/>
      </w:tabs>
      <w:spacing w:after="240" w:line="240" w:lineRule="atLeast"/>
      <w:ind w:left="2160" w:hanging="552"/>
      <w:jc w:val="both"/>
      <w:textAlignment w:val="auto"/>
    </w:pPr>
    <w:rPr>
      <w:rFonts w:ascii="Arial" w:eastAsia="Times New Roman" w:hAnsi="Arial" w:cs="Arial"/>
      <w:spacing w:val="-5"/>
      <w:kern w:val="0"/>
      <w:sz w:val="20"/>
      <w:szCs w:val="20"/>
      <w:lang w:bidi="ar-SA"/>
    </w:rPr>
  </w:style>
  <w:style w:type="paragraph" w:styleId="44">
    <w:name w:val="List Bullet 4"/>
    <w:basedOn w:val="a"/>
    <w:uiPriority w:val="99"/>
    <w:qFormat/>
    <w:rsid w:val="006A2284"/>
    <w:pPr>
      <w:widowControl/>
      <w:tabs>
        <w:tab w:val="left" w:pos="552"/>
      </w:tabs>
      <w:spacing w:after="240" w:line="240" w:lineRule="atLeast"/>
      <w:ind w:left="2520" w:hanging="552"/>
      <w:jc w:val="both"/>
      <w:textAlignment w:val="auto"/>
    </w:pPr>
    <w:rPr>
      <w:rFonts w:ascii="Arial" w:eastAsia="Times New Roman" w:hAnsi="Arial" w:cs="Arial"/>
      <w:spacing w:val="-5"/>
      <w:kern w:val="0"/>
      <w:sz w:val="20"/>
      <w:szCs w:val="20"/>
      <w:lang w:bidi="ar-SA"/>
    </w:rPr>
  </w:style>
  <w:style w:type="paragraph" w:styleId="53">
    <w:name w:val="List Bullet 5"/>
    <w:basedOn w:val="a"/>
    <w:uiPriority w:val="99"/>
    <w:qFormat/>
    <w:rsid w:val="006A2284"/>
    <w:pPr>
      <w:widowControl/>
      <w:tabs>
        <w:tab w:val="left" w:pos="552"/>
      </w:tabs>
      <w:spacing w:after="240" w:line="240" w:lineRule="atLeast"/>
      <w:ind w:left="2880" w:hanging="552"/>
      <w:jc w:val="both"/>
      <w:textAlignment w:val="auto"/>
    </w:pPr>
    <w:rPr>
      <w:rFonts w:ascii="Arial" w:eastAsia="Times New Roman" w:hAnsi="Arial" w:cs="Arial"/>
      <w:spacing w:val="-5"/>
      <w:kern w:val="0"/>
      <w:sz w:val="20"/>
      <w:szCs w:val="20"/>
      <w:lang w:bidi="ar-SA"/>
    </w:rPr>
  </w:style>
  <w:style w:type="paragraph" w:styleId="affffc">
    <w:name w:val="List Number"/>
    <w:basedOn w:val="Standard"/>
    <w:uiPriority w:val="99"/>
    <w:qFormat/>
    <w:rsid w:val="00A353BF"/>
    <w:pPr>
      <w:spacing w:after="240" w:line="240" w:lineRule="atLeast"/>
      <w:ind w:left="2880" w:hanging="552"/>
      <w:jc w:val="both"/>
    </w:pPr>
    <w:rPr>
      <w:rFonts w:ascii="Arial" w:hAnsi="Arial" w:cs="Arial"/>
      <w:spacing w:val="-5"/>
      <w:sz w:val="20"/>
      <w:szCs w:val="20"/>
    </w:rPr>
  </w:style>
  <w:style w:type="paragraph" w:customStyle="1" w:styleId="1ff0">
    <w:name w:val="Продолжение списка1"/>
    <w:basedOn w:val="afffa"/>
    <w:uiPriority w:val="99"/>
    <w:qFormat/>
    <w:rsid w:val="00A353BF"/>
    <w:pPr>
      <w:spacing w:after="0"/>
      <w:ind w:firstLine="0"/>
    </w:pPr>
  </w:style>
  <w:style w:type="paragraph" w:customStyle="1" w:styleId="213">
    <w:name w:val="Продолжение списка 21"/>
    <w:basedOn w:val="1ff0"/>
    <w:uiPriority w:val="99"/>
    <w:qFormat/>
    <w:rsid w:val="00A353BF"/>
    <w:pPr>
      <w:ind w:left="2160"/>
    </w:pPr>
  </w:style>
  <w:style w:type="paragraph" w:customStyle="1" w:styleId="312">
    <w:name w:val="Продолжение списка 31"/>
    <w:basedOn w:val="1ff0"/>
    <w:uiPriority w:val="99"/>
    <w:qFormat/>
    <w:rsid w:val="00A353BF"/>
    <w:pPr>
      <w:ind w:left="2520"/>
    </w:pPr>
  </w:style>
  <w:style w:type="paragraph" w:customStyle="1" w:styleId="411">
    <w:name w:val="Продолжение списка 41"/>
    <w:basedOn w:val="1ff0"/>
    <w:uiPriority w:val="99"/>
    <w:qFormat/>
    <w:rsid w:val="00A353BF"/>
    <w:pPr>
      <w:ind w:left="2880"/>
    </w:pPr>
  </w:style>
  <w:style w:type="paragraph" w:customStyle="1" w:styleId="511">
    <w:name w:val="Продолжение списка 51"/>
    <w:basedOn w:val="1ff0"/>
    <w:uiPriority w:val="99"/>
    <w:qFormat/>
    <w:rsid w:val="00A353BF"/>
    <w:pPr>
      <w:ind w:left="3240"/>
    </w:pPr>
  </w:style>
  <w:style w:type="paragraph" w:customStyle="1" w:styleId="38">
    <w:name w:val="Нумерованный список3"/>
    <w:basedOn w:val="Standard"/>
    <w:uiPriority w:val="99"/>
    <w:qFormat/>
    <w:rsid w:val="00A353BF"/>
    <w:pPr>
      <w:spacing w:before="280" w:after="280" w:line="360" w:lineRule="auto"/>
      <w:ind w:firstLine="709"/>
      <w:jc w:val="both"/>
    </w:pPr>
    <w:rPr>
      <w:sz w:val="28"/>
      <w:szCs w:val="28"/>
    </w:rPr>
  </w:style>
  <w:style w:type="paragraph" w:styleId="39">
    <w:name w:val="List Number 3"/>
    <w:basedOn w:val="38"/>
    <w:uiPriority w:val="99"/>
    <w:qFormat/>
    <w:rsid w:val="006A2284"/>
    <w:pPr>
      <w:tabs>
        <w:tab w:val="left" w:pos="720"/>
      </w:tabs>
      <w:spacing w:before="0" w:after="240" w:line="240" w:lineRule="atLeast"/>
      <w:ind w:left="2160" w:hanging="360"/>
      <w:textAlignment w:val="auto"/>
    </w:pPr>
    <w:rPr>
      <w:rFonts w:ascii="Arial" w:hAnsi="Arial" w:cs="Arial"/>
      <w:spacing w:val="-5"/>
      <w:kern w:val="0"/>
      <w:sz w:val="20"/>
      <w:szCs w:val="20"/>
    </w:rPr>
  </w:style>
  <w:style w:type="paragraph" w:styleId="45">
    <w:name w:val="List Number 4"/>
    <w:basedOn w:val="38"/>
    <w:uiPriority w:val="99"/>
    <w:qFormat/>
    <w:rsid w:val="006A2284"/>
    <w:pPr>
      <w:spacing w:before="0" w:after="240" w:line="240" w:lineRule="atLeast"/>
      <w:ind w:left="2520" w:hanging="360"/>
      <w:textAlignment w:val="auto"/>
    </w:pPr>
    <w:rPr>
      <w:rFonts w:ascii="Arial" w:hAnsi="Arial" w:cs="Arial"/>
      <w:spacing w:val="-5"/>
      <w:kern w:val="0"/>
      <w:sz w:val="20"/>
      <w:szCs w:val="20"/>
    </w:rPr>
  </w:style>
  <w:style w:type="paragraph" w:styleId="54">
    <w:name w:val="List Number 5"/>
    <w:basedOn w:val="38"/>
    <w:uiPriority w:val="99"/>
    <w:qFormat/>
    <w:rsid w:val="006A2284"/>
    <w:pPr>
      <w:spacing w:before="0" w:after="240" w:line="240" w:lineRule="atLeast"/>
      <w:ind w:left="2880" w:hanging="360"/>
      <w:textAlignment w:val="auto"/>
    </w:pPr>
    <w:rPr>
      <w:rFonts w:ascii="Arial" w:hAnsi="Arial" w:cs="Arial"/>
      <w:spacing w:val="-5"/>
      <w:kern w:val="0"/>
      <w:sz w:val="20"/>
      <w:szCs w:val="20"/>
    </w:rPr>
  </w:style>
  <w:style w:type="paragraph" w:customStyle="1" w:styleId="1ff1">
    <w:name w:val="Обычный отступ1"/>
    <w:basedOn w:val="Standard"/>
    <w:uiPriority w:val="99"/>
    <w:qFormat/>
    <w:rsid w:val="00A353BF"/>
    <w:pPr>
      <w:spacing w:line="360" w:lineRule="auto"/>
      <w:ind w:left="1440" w:firstLine="709"/>
      <w:jc w:val="both"/>
    </w:pPr>
    <w:rPr>
      <w:rFonts w:ascii="Arial" w:hAnsi="Arial" w:cs="Arial"/>
      <w:spacing w:val="-5"/>
      <w:sz w:val="20"/>
      <w:szCs w:val="20"/>
    </w:rPr>
  </w:style>
  <w:style w:type="paragraph" w:customStyle="1" w:styleId="affffd">
    <w:name w:val="Подзаголовок части"/>
    <w:basedOn w:val="Standard"/>
    <w:next w:val="Textbody"/>
    <w:uiPriority w:val="99"/>
    <w:qFormat/>
    <w:rsid w:val="00A353BF"/>
    <w:pPr>
      <w:keepNext/>
      <w:spacing w:before="360" w:after="120" w:line="360" w:lineRule="auto"/>
      <w:ind w:left="1080" w:firstLine="709"/>
      <w:jc w:val="both"/>
    </w:pPr>
    <w:rPr>
      <w:rFonts w:ascii="Arial" w:hAnsi="Arial" w:cs="Arial"/>
      <w:i/>
      <w:iCs/>
      <w:spacing w:val="-5"/>
      <w:sz w:val="26"/>
      <w:szCs w:val="26"/>
    </w:rPr>
  </w:style>
  <w:style w:type="paragraph" w:customStyle="1" w:styleId="affffe">
    <w:name w:val="Обратный адрес"/>
    <w:basedOn w:val="Standard"/>
    <w:uiPriority w:val="99"/>
    <w:qFormat/>
    <w:rsid w:val="00A353BF"/>
    <w:pPr>
      <w:keepLines/>
      <w:spacing w:line="160" w:lineRule="atLeast"/>
      <w:ind w:firstLine="709"/>
      <w:jc w:val="both"/>
    </w:pPr>
    <w:rPr>
      <w:rFonts w:ascii="Arial" w:hAnsi="Arial" w:cs="Arial"/>
      <w:sz w:val="14"/>
      <w:szCs w:val="14"/>
    </w:rPr>
  </w:style>
  <w:style w:type="paragraph" w:customStyle="1" w:styleId="afffff">
    <w:name w:val="Название раздела"/>
    <w:basedOn w:val="Standard"/>
    <w:next w:val="Textbody"/>
    <w:uiPriority w:val="99"/>
    <w:qFormat/>
    <w:rsid w:val="00A353BF"/>
    <w:pPr>
      <w:spacing w:before="360" w:after="960" w:line="360" w:lineRule="auto"/>
      <w:ind w:firstLine="709"/>
      <w:jc w:val="both"/>
    </w:pPr>
    <w:rPr>
      <w:rFonts w:ascii="Arial Black" w:hAnsi="Arial Black" w:cs="Arial Black"/>
      <w:spacing w:val="-35"/>
      <w:sz w:val="54"/>
      <w:szCs w:val="54"/>
    </w:rPr>
  </w:style>
  <w:style w:type="paragraph" w:customStyle="1" w:styleId="afffff0">
    <w:name w:val="Подзаголовок титульного листа"/>
    <w:basedOn w:val="Standard"/>
    <w:next w:val="Textbody"/>
    <w:uiPriority w:val="99"/>
    <w:qFormat/>
    <w:rsid w:val="00A353BF"/>
    <w:pPr>
      <w:spacing w:line="480" w:lineRule="atLeast"/>
      <w:ind w:left="835" w:right="835" w:firstLine="709"/>
      <w:jc w:val="both"/>
    </w:pPr>
    <w:rPr>
      <w:rFonts w:ascii="Arial" w:hAnsi="Arial" w:cs="Arial"/>
      <w:b/>
      <w:bCs/>
      <w:spacing w:val="-30"/>
      <w:sz w:val="48"/>
      <w:szCs w:val="48"/>
    </w:rPr>
  </w:style>
  <w:style w:type="paragraph" w:customStyle="1" w:styleId="Contents3">
    <w:name w:val="Contents 3"/>
    <w:basedOn w:val="Standard"/>
    <w:next w:val="Standard"/>
    <w:uiPriority w:val="99"/>
    <w:qFormat/>
    <w:rsid w:val="00A353BF"/>
    <w:pPr>
      <w:spacing w:line="360" w:lineRule="auto"/>
      <w:ind w:left="480" w:firstLine="709"/>
    </w:pPr>
    <w:rPr>
      <w:i/>
      <w:iCs/>
      <w:sz w:val="20"/>
      <w:szCs w:val="20"/>
    </w:rPr>
  </w:style>
  <w:style w:type="paragraph" w:customStyle="1" w:styleId="Sender">
    <w:name w:val="Sender"/>
    <w:basedOn w:val="Standard"/>
    <w:uiPriority w:val="99"/>
    <w:qFormat/>
    <w:rsid w:val="00A353BF"/>
    <w:pPr>
      <w:spacing w:line="360" w:lineRule="auto"/>
      <w:ind w:left="1080" w:firstLine="709"/>
      <w:jc w:val="both"/>
    </w:pPr>
    <w:rPr>
      <w:rFonts w:ascii="Arial" w:hAnsi="Arial" w:cs="Arial"/>
      <w:spacing w:val="-5"/>
      <w:sz w:val="20"/>
      <w:szCs w:val="20"/>
    </w:rPr>
  </w:style>
  <w:style w:type="paragraph" w:styleId="afffff1">
    <w:name w:val="Normal (Web)"/>
    <w:basedOn w:val="Standard"/>
    <w:uiPriority w:val="99"/>
    <w:qFormat/>
    <w:rsid w:val="00A353BF"/>
    <w:pPr>
      <w:spacing w:line="360" w:lineRule="auto"/>
      <w:ind w:left="1080" w:firstLine="709"/>
      <w:jc w:val="both"/>
    </w:pPr>
    <w:rPr>
      <w:spacing w:val="-5"/>
      <w:sz w:val="28"/>
      <w:szCs w:val="28"/>
    </w:rPr>
  </w:style>
  <w:style w:type="paragraph" w:styleId="afff1">
    <w:name w:val="Signature"/>
    <w:basedOn w:val="Standard"/>
    <w:link w:val="1f4"/>
    <w:uiPriority w:val="99"/>
    <w:rsid w:val="00A353BF"/>
    <w:pPr>
      <w:spacing w:line="360" w:lineRule="auto"/>
      <w:ind w:left="4252" w:firstLine="709"/>
      <w:jc w:val="both"/>
    </w:pPr>
    <w:rPr>
      <w:rFonts w:ascii="Arial" w:hAnsi="Arial" w:cs="Arial"/>
      <w:spacing w:val="-5"/>
      <w:sz w:val="20"/>
      <w:szCs w:val="20"/>
    </w:rPr>
  </w:style>
  <w:style w:type="paragraph" w:styleId="afff2">
    <w:name w:val="Salutation"/>
    <w:basedOn w:val="Standard"/>
    <w:next w:val="Standard"/>
    <w:link w:val="1f5"/>
    <w:uiPriority w:val="99"/>
    <w:rsid w:val="00A353BF"/>
    <w:pPr>
      <w:spacing w:line="360" w:lineRule="auto"/>
      <w:ind w:left="1080" w:firstLine="709"/>
      <w:jc w:val="both"/>
    </w:pPr>
    <w:rPr>
      <w:rFonts w:ascii="Arial" w:hAnsi="Arial" w:cs="Arial"/>
      <w:spacing w:val="-5"/>
      <w:sz w:val="20"/>
      <w:szCs w:val="20"/>
    </w:rPr>
  </w:style>
  <w:style w:type="paragraph" w:customStyle="1" w:styleId="1ff2">
    <w:name w:val="Прощание1"/>
    <w:basedOn w:val="Standard"/>
    <w:uiPriority w:val="99"/>
    <w:qFormat/>
    <w:rsid w:val="00A353BF"/>
    <w:pPr>
      <w:spacing w:line="360" w:lineRule="auto"/>
      <w:ind w:left="4252" w:firstLine="709"/>
      <w:jc w:val="both"/>
    </w:pPr>
    <w:rPr>
      <w:rFonts w:ascii="Arial" w:hAnsi="Arial" w:cs="Arial"/>
      <w:spacing w:val="-5"/>
      <w:sz w:val="20"/>
      <w:szCs w:val="20"/>
    </w:rPr>
  </w:style>
  <w:style w:type="paragraph" w:styleId="HTML9">
    <w:name w:val="HTML Preformatted"/>
    <w:basedOn w:val="Standard"/>
    <w:link w:val="HTML10"/>
    <w:uiPriority w:val="99"/>
    <w:qFormat/>
    <w:rsid w:val="00A353BF"/>
    <w:pPr>
      <w:spacing w:line="360" w:lineRule="auto"/>
      <w:ind w:left="1080" w:firstLine="709"/>
      <w:jc w:val="both"/>
    </w:pPr>
    <w:rPr>
      <w:rFonts w:ascii="Courier New" w:hAnsi="Courier New" w:cs="Courier New"/>
      <w:spacing w:val="-5"/>
      <w:sz w:val="20"/>
      <w:szCs w:val="20"/>
    </w:rPr>
  </w:style>
  <w:style w:type="paragraph" w:customStyle="1" w:styleId="1ff3">
    <w:name w:val="Текст1"/>
    <w:basedOn w:val="Standard"/>
    <w:uiPriority w:val="99"/>
    <w:qFormat/>
    <w:rsid w:val="00A353BF"/>
    <w:pPr>
      <w:spacing w:line="360" w:lineRule="auto"/>
      <w:ind w:left="1080" w:firstLine="709"/>
      <w:jc w:val="both"/>
    </w:pPr>
    <w:rPr>
      <w:rFonts w:ascii="Courier New" w:hAnsi="Courier New" w:cs="Courier New"/>
      <w:spacing w:val="-5"/>
      <w:sz w:val="20"/>
      <w:szCs w:val="20"/>
    </w:rPr>
  </w:style>
  <w:style w:type="paragraph" w:styleId="afffff2">
    <w:name w:val="E-mail Signature"/>
    <w:basedOn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afffff3">
    <w:name w:val="Обычный в таблице"/>
    <w:basedOn w:val="Standard"/>
    <w:uiPriority w:val="99"/>
    <w:qFormat/>
    <w:rsid w:val="00A353BF"/>
    <w:pPr>
      <w:jc w:val="center"/>
    </w:pPr>
  </w:style>
  <w:style w:type="paragraph" w:customStyle="1" w:styleId="ConsTitle">
    <w:name w:val="ConsTitle"/>
    <w:uiPriority w:val="99"/>
    <w:qFormat/>
    <w:rsid w:val="00A353BF"/>
    <w:pPr>
      <w:widowControl w:val="0"/>
      <w:ind w:right="19772"/>
      <w:textAlignment w:val="baseline"/>
    </w:pPr>
    <w:rPr>
      <w:rFonts w:ascii="Arial" w:eastAsia="Times New Roman" w:hAnsi="Arial" w:cs="Arial"/>
      <w:b/>
      <w:bCs/>
      <w:kern w:val="2"/>
      <w:sz w:val="16"/>
      <w:szCs w:val="16"/>
      <w:lang w:eastAsia="zh-CN"/>
    </w:rPr>
  </w:style>
  <w:style w:type="paragraph" w:customStyle="1" w:styleId="1ff4">
    <w:name w:val="Стиль1"/>
    <w:basedOn w:val="Standard"/>
    <w:uiPriority w:val="99"/>
    <w:qFormat/>
    <w:rsid w:val="00A353BF"/>
    <w:pPr>
      <w:spacing w:line="360" w:lineRule="auto"/>
      <w:ind w:firstLine="540"/>
      <w:jc w:val="center"/>
    </w:pPr>
    <w:rPr>
      <w:b/>
    </w:rPr>
  </w:style>
  <w:style w:type="paragraph" w:customStyle="1" w:styleId="2f5">
    <w:name w:val="Стиль2"/>
    <w:basedOn w:val="Standard"/>
    <w:next w:val="1ff4"/>
    <w:uiPriority w:val="99"/>
    <w:qFormat/>
    <w:rsid w:val="00A353BF"/>
    <w:pPr>
      <w:spacing w:line="360" w:lineRule="auto"/>
      <w:ind w:right="-8" w:firstLine="720"/>
      <w:jc w:val="center"/>
    </w:pPr>
    <w:rPr>
      <w:b/>
      <w:caps/>
    </w:rPr>
  </w:style>
  <w:style w:type="paragraph" w:customStyle="1" w:styleId="1ff5">
    <w:name w:val="Текст примечания1"/>
    <w:basedOn w:val="Standard"/>
    <w:uiPriority w:val="99"/>
    <w:qFormat/>
    <w:rsid w:val="00A353BF"/>
    <w:pPr>
      <w:spacing w:line="360" w:lineRule="auto"/>
      <w:ind w:firstLine="680"/>
      <w:jc w:val="both"/>
    </w:pPr>
    <w:rPr>
      <w:sz w:val="20"/>
      <w:szCs w:val="20"/>
    </w:rPr>
  </w:style>
  <w:style w:type="paragraph" w:styleId="afff3">
    <w:name w:val="annotation text"/>
    <w:basedOn w:val="a"/>
    <w:link w:val="1f6"/>
    <w:uiPriority w:val="99"/>
    <w:semiHidden/>
    <w:qFormat/>
    <w:rsid w:val="006A2284"/>
    <w:rPr>
      <w:sz w:val="20"/>
      <w:szCs w:val="20"/>
    </w:rPr>
  </w:style>
  <w:style w:type="paragraph" w:styleId="afff4">
    <w:name w:val="annotation subject"/>
    <w:basedOn w:val="1ff5"/>
    <w:next w:val="1ff5"/>
    <w:link w:val="1f7"/>
    <w:uiPriority w:val="99"/>
    <w:qFormat/>
    <w:rsid w:val="00A353BF"/>
    <w:rPr>
      <w:b/>
      <w:bCs/>
    </w:rPr>
  </w:style>
  <w:style w:type="paragraph" w:styleId="afff5">
    <w:name w:val="Balloon Text"/>
    <w:basedOn w:val="Standard"/>
    <w:link w:val="1f8"/>
    <w:uiPriority w:val="99"/>
    <w:qFormat/>
    <w:rsid w:val="00A353BF"/>
    <w:pPr>
      <w:spacing w:line="360" w:lineRule="auto"/>
      <w:ind w:firstLine="680"/>
      <w:jc w:val="both"/>
    </w:pPr>
    <w:rPr>
      <w:rFonts w:ascii="Tahoma" w:hAnsi="Tahoma"/>
      <w:sz w:val="16"/>
      <w:szCs w:val="16"/>
    </w:rPr>
  </w:style>
  <w:style w:type="paragraph" w:customStyle="1" w:styleId="1ff6">
    <w:name w:val="Схема документа1"/>
    <w:basedOn w:val="Standard"/>
    <w:uiPriority w:val="99"/>
    <w:qFormat/>
    <w:rsid w:val="00A353BF"/>
    <w:pPr>
      <w:shd w:val="clear" w:color="auto" w:fill="000080"/>
      <w:spacing w:line="360" w:lineRule="auto"/>
      <w:ind w:firstLine="709"/>
      <w:jc w:val="both"/>
    </w:pPr>
    <w:rPr>
      <w:rFonts w:ascii="Tahoma" w:hAnsi="Tahoma"/>
      <w:sz w:val="28"/>
      <w:szCs w:val="28"/>
    </w:rPr>
  </w:style>
  <w:style w:type="paragraph" w:customStyle="1" w:styleId="afffff4">
    <w:name w:val="База заголовка"/>
    <w:basedOn w:val="Standard"/>
    <w:next w:val="Textbody"/>
    <w:uiPriority w:val="99"/>
    <w:qFormat/>
    <w:rsid w:val="00A353BF"/>
    <w:pPr>
      <w:keepNext/>
      <w:keepLines/>
      <w:spacing w:before="140" w:line="220" w:lineRule="atLeast"/>
      <w:ind w:left="1080" w:firstLine="709"/>
      <w:jc w:val="both"/>
    </w:pPr>
    <w:rPr>
      <w:rFonts w:ascii="Arial" w:hAnsi="Arial" w:cs="Arial"/>
      <w:spacing w:val="-4"/>
      <w:sz w:val="22"/>
      <w:szCs w:val="22"/>
    </w:rPr>
  </w:style>
  <w:style w:type="paragraph" w:customStyle="1" w:styleId="afffff5">
    <w:name w:val="Цитаты"/>
    <w:basedOn w:val="Standard"/>
    <w:uiPriority w:val="99"/>
    <w:qFormat/>
    <w:rsid w:val="00A353BF"/>
    <w:pPr>
      <w:shd w:val="clear" w:color="auto" w:fill="F2F2F2"/>
      <w:spacing w:after="240" w:line="220" w:lineRule="atLeast"/>
      <w:ind w:left="1368" w:right="240" w:firstLine="709"/>
      <w:jc w:val="both"/>
    </w:pPr>
    <w:rPr>
      <w:rFonts w:ascii="Arial Narrow" w:hAnsi="Arial Narrow" w:cs="Arial Narrow"/>
      <w:spacing w:val="-5"/>
      <w:sz w:val="20"/>
      <w:szCs w:val="20"/>
    </w:rPr>
  </w:style>
  <w:style w:type="paragraph" w:customStyle="1" w:styleId="afffff6">
    <w:name w:val="Заголовок части"/>
    <w:basedOn w:val="Standard"/>
    <w:uiPriority w:val="99"/>
    <w:qFormat/>
    <w:rsid w:val="00A353BF"/>
    <w:pPr>
      <w:shd w:val="clear" w:color="auto" w:fill="000000"/>
      <w:spacing w:line="660" w:lineRule="exact"/>
      <w:ind w:firstLine="709"/>
      <w:jc w:val="center"/>
    </w:pPr>
    <w:rPr>
      <w:rFonts w:ascii="Arial Black" w:hAnsi="Arial Black" w:cs="Arial Black"/>
      <w:color w:val="FFFFFF"/>
      <w:spacing w:val="-40"/>
      <w:sz w:val="84"/>
      <w:szCs w:val="84"/>
    </w:rPr>
  </w:style>
  <w:style w:type="paragraph" w:customStyle="1" w:styleId="ConsPlusNonformat">
    <w:name w:val="ConsPlusNonformat"/>
    <w:uiPriority w:val="99"/>
    <w:qFormat/>
    <w:rsid w:val="00A353BF"/>
    <w:pPr>
      <w:textAlignment w:val="baseline"/>
    </w:pPr>
    <w:rPr>
      <w:rFonts w:ascii="Courier New" w:eastAsia="Times New Roman" w:hAnsi="Courier New" w:cs="Courier New"/>
      <w:kern w:val="2"/>
      <w:sz w:val="20"/>
      <w:szCs w:val="20"/>
      <w:lang w:eastAsia="zh-CN"/>
    </w:rPr>
  </w:style>
  <w:style w:type="paragraph" w:customStyle="1" w:styleId="afffff7">
    <w:name w:val="База сноски"/>
    <w:basedOn w:val="Standard"/>
    <w:uiPriority w:val="99"/>
    <w:qFormat/>
    <w:rsid w:val="00A353BF"/>
    <w:pPr>
      <w:keepLines/>
      <w:spacing w:line="200" w:lineRule="atLeast"/>
      <w:ind w:left="1080" w:firstLine="709"/>
      <w:jc w:val="both"/>
    </w:pPr>
    <w:rPr>
      <w:rFonts w:ascii="Arial" w:hAnsi="Arial" w:cs="Arial"/>
      <w:spacing w:val="-5"/>
      <w:sz w:val="16"/>
      <w:szCs w:val="16"/>
    </w:rPr>
  </w:style>
  <w:style w:type="paragraph" w:customStyle="1" w:styleId="afffff8">
    <w:name w:val="Заголовок титульного листа"/>
    <w:basedOn w:val="Standard"/>
    <w:next w:val="Standard"/>
    <w:uiPriority w:val="99"/>
    <w:qFormat/>
    <w:rsid w:val="00A353BF"/>
    <w:pPr>
      <w:spacing w:line="360" w:lineRule="auto"/>
      <w:ind w:left="3060"/>
      <w:jc w:val="right"/>
    </w:pPr>
    <w:rPr>
      <w:b/>
      <w:caps/>
    </w:rPr>
  </w:style>
  <w:style w:type="paragraph" w:customStyle="1" w:styleId="afffff9">
    <w:name w:val="База верхнего колонтитула"/>
    <w:basedOn w:val="Standard"/>
    <w:uiPriority w:val="99"/>
    <w:qFormat/>
    <w:rsid w:val="00A353BF"/>
    <w:pPr>
      <w:keepLines/>
      <w:spacing w:line="190" w:lineRule="atLeast"/>
      <w:ind w:left="1080" w:firstLine="709"/>
      <w:jc w:val="both"/>
    </w:pPr>
    <w:rPr>
      <w:rFonts w:ascii="Arial" w:hAnsi="Arial" w:cs="Arial"/>
      <w:caps/>
      <w:spacing w:val="-5"/>
      <w:sz w:val="15"/>
      <w:szCs w:val="15"/>
    </w:rPr>
  </w:style>
  <w:style w:type="paragraph" w:customStyle="1" w:styleId="afffffa">
    <w:name w:val="Верхний колонтитул (четный)"/>
    <w:basedOn w:val="afff"/>
    <w:uiPriority w:val="99"/>
    <w:qFormat/>
    <w:rsid w:val="00A353BF"/>
    <w:pPr>
      <w:keepLines/>
      <w:spacing w:after="600" w:line="190" w:lineRule="atLeast"/>
      <w:ind w:left="1080" w:firstLine="709"/>
      <w:jc w:val="both"/>
    </w:pPr>
    <w:rPr>
      <w:rFonts w:ascii="Arial" w:hAnsi="Arial" w:cs="Arial"/>
      <w:caps/>
      <w:spacing w:val="-5"/>
      <w:sz w:val="15"/>
      <w:szCs w:val="15"/>
    </w:rPr>
  </w:style>
  <w:style w:type="paragraph" w:customStyle="1" w:styleId="afffffb">
    <w:name w:val="Верхний колонтитул (первый)"/>
    <w:basedOn w:val="afff"/>
    <w:uiPriority w:val="99"/>
    <w:qFormat/>
    <w:rsid w:val="00A353BF"/>
    <w:pPr>
      <w:keepLines/>
      <w:spacing w:line="190" w:lineRule="atLeast"/>
      <w:ind w:left="1080" w:firstLine="709"/>
      <w:jc w:val="right"/>
    </w:pPr>
    <w:rPr>
      <w:rFonts w:ascii="Arial" w:hAnsi="Arial" w:cs="Arial"/>
      <w:caps/>
      <w:spacing w:val="-5"/>
      <w:sz w:val="15"/>
      <w:szCs w:val="15"/>
    </w:rPr>
  </w:style>
  <w:style w:type="paragraph" w:customStyle="1" w:styleId="afffffc">
    <w:name w:val="Верхний колонтитул (нечетный)"/>
    <w:basedOn w:val="afff"/>
    <w:uiPriority w:val="99"/>
    <w:qFormat/>
    <w:rsid w:val="00A353BF"/>
    <w:pPr>
      <w:keepLines/>
      <w:spacing w:after="600" w:line="190" w:lineRule="atLeast"/>
      <w:ind w:left="1080" w:firstLine="709"/>
      <w:jc w:val="both"/>
    </w:pPr>
    <w:rPr>
      <w:rFonts w:ascii="Arial" w:hAnsi="Arial" w:cs="Arial"/>
      <w:caps/>
      <w:spacing w:val="-5"/>
      <w:sz w:val="15"/>
      <w:szCs w:val="15"/>
    </w:rPr>
  </w:style>
  <w:style w:type="paragraph" w:customStyle="1" w:styleId="afffffd">
    <w:name w:val="База указателя"/>
    <w:basedOn w:val="Standard"/>
    <w:uiPriority w:val="99"/>
    <w:qFormat/>
    <w:rsid w:val="00A353BF"/>
    <w:pPr>
      <w:spacing w:line="240" w:lineRule="atLeast"/>
      <w:ind w:left="360" w:hanging="360"/>
      <w:jc w:val="both"/>
    </w:pPr>
    <w:rPr>
      <w:rFonts w:ascii="Arial" w:hAnsi="Arial" w:cs="Arial"/>
      <w:spacing w:val="-5"/>
      <w:sz w:val="18"/>
      <w:szCs w:val="18"/>
    </w:rPr>
  </w:style>
  <w:style w:type="paragraph" w:customStyle="1" w:styleId="afffffe">
    <w:name w:val="Содержимое таблицы"/>
    <w:basedOn w:val="a"/>
    <w:uiPriority w:val="99"/>
    <w:qFormat/>
    <w:rsid w:val="006A2284"/>
    <w:pPr>
      <w:widowControl/>
      <w:suppressLineNumbers/>
      <w:textAlignment w:val="auto"/>
    </w:pPr>
    <w:rPr>
      <w:rFonts w:eastAsia="Times New Roman" w:cs="Times New Roman"/>
      <w:kern w:val="0"/>
      <w:lang w:bidi="ar-SA"/>
    </w:rPr>
  </w:style>
  <w:style w:type="paragraph" w:customStyle="1" w:styleId="affffff">
    <w:name w:val="Заголовок таблицы"/>
    <w:basedOn w:val="a"/>
    <w:uiPriority w:val="99"/>
    <w:qFormat/>
    <w:rsid w:val="006A2284"/>
    <w:pPr>
      <w:widowControl/>
      <w:spacing w:before="60" w:line="360" w:lineRule="auto"/>
      <w:ind w:firstLine="709"/>
      <w:jc w:val="center"/>
      <w:textAlignment w:val="auto"/>
    </w:pPr>
    <w:rPr>
      <w:rFonts w:ascii="Arial Black" w:eastAsia="Times New Roman" w:hAnsi="Arial Black" w:cs="Arial Black"/>
      <w:spacing w:val="-5"/>
      <w:kern w:val="0"/>
      <w:sz w:val="16"/>
      <w:szCs w:val="16"/>
      <w:lang w:bidi="ar-SA"/>
    </w:rPr>
  </w:style>
  <w:style w:type="paragraph" w:customStyle="1" w:styleId="1ff7">
    <w:name w:val="Шапка1"/>
    <w:basedOn w:val="Textbody"/>
    <w:uiPriority w:val="99"/>
    <w:qFormat/>
    <w:rsid w:val="00A353BF"/>
    <w:pPr>
      <w:keepLines/>
      <w:spacing w:after="120" w:line="280" w:lineRule="exact"/>
      <w:ind w:left="1080" w:right="2160" w:hanging="1080"/>
    </w:pPr>
    <w:rPr>
      <w:rFonts w:ascii="Arial" w:hAnsi="Arial" w:cs="Arial"/>
      <w:sz w:val="22"/>
      <w:szCs w:val="22"/>
    </w:rPr>
  </w:style>
  <w:style w:type="paragraph" w:customStyle="1" w:styleId="affffff0">
    <w:name w:val="База оглавления"/>
    <w:basedOn w:val="Standard"/>
    <w:uiPriority w:val="99"/>
    <w:qFormat/>
    <w:rsid w:val="00A353BF"/>
    <w:pPr>
      <w:spacing w:after="240" w:line="240" w:lineRule="atLeast"/>
      <w:ind w:firstLine="709"/>
      <w:jc w:val="both"/>
    </w:pPr>
    <w:rPr>
      <w:rFonts w:ascii="Arial" w:hAnsi="Arial" w:cs="Arial"/>
      <w:spacing w:val="-5"/>
      <w:sz w:val="20"/>
      <w:szCs w:val="20"/>
    </w:rPr>
  </w:style>
  <w:style w:type="paragraph" w:styleId="HTMLa">
    <w:name w:val="HTML Address"/>
    <w:basedOn w:val="Standard"/>
    <w:link w:val="HTML11"/>
    <w:uiPriority w:val="99"/>
    <w:qFormat/>
    <w:rsid w:val="00A353BF"/>
    <w:pPr>
      <w:spacing w:line="360" w:lineRule="auto"/>
      <w:ind w:left="1080" w:firstLine="709"/>
      <w:jc w:val="both"/>
    </w:pPr>
    <w:rPr>
      <w:rFonts w:ascii="Arial" w:hAnsi="Arial" w:cs="Arial"/>
      <w:i/>
      <w:iCs/>
      <w:spacing w:val="-5"/>
      <w:sz w:val="20"/>
      <w:szCs w:val="20"/>
    </w:rPr>
  </w:style>
  <w:style w:type="paragraph" w:customStyle="1" w:styleId="Addressee">
    <w:name w:val="Addressee"/>
    <w:basedOn w:val="Standard"/>
    <w:uiPriority w:val="99"/>
    <w:qFormat/>
    <w:rsid w:val="00A353BF"/>
    <w:pPr>
      <w:spacing w:line="360" w:lineRule="auto"/>
      <w:ind w:left="2880" w:firstLine="709"/>
      <w:jc w:val="both"/>
    </w:pPr>
    <w:rPr>
      <w:rFonts w:ascii="Arial" w:hAnsi="Arial" w:cs="Arial"/>
      <w:spacing w:val="-5"/>
      <w:sz w:val="28"/>
      <w:szCs w:val="28"/>
    </w:rPr>
  </w:style>
  <w:style w:type="paragraph" w:customStyle="1" w:styleId="1ff8">
    <w:name w:val="Дата1"/>
    <w:basedOn w:val="Standard"/>
    <w:next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1ff9">
    <w:name w:val="Заголовок записки1"/>
    <w:basedOn w:val="Standard"/>
    <w:next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1ffa">
    <w:name w:val="Красная строка1"/>
    <w:basedOn w:val="Textbody"/>
    <w:uiPriority w:val="99"/>
    <w:qFormat/>
    <w:rsid w:val="00A353BF"/>
    <w:pPr>
      <w:spacing w:after="120"/>
      <w:ind w:left="1080" w:right="0" w:firstLine="210"/>
    </w:pPr>
    <w:rPr>
      <w:rFonts w:ascii="Arial" w:hAnsi="Arial" w:cs="Arial"/>
      <w:spacing w:val="-5"/>
      <w:sz w:val="20"/>
      <w:szCs w:val="20"/>
    </w:rPr>
  </w:style>
  <w:style w:type="paragraph" w:customStyle="1" w:styleId="214">
    <w:name w:val="Красная строка 21"/>
    <w:basedOn w:val="Textbodyindent"/>
    <w:uiPriority w:val="99"/>
    <w:qFormat/>
    <w:rsid w:val="00A353BF"/>
    <w:pPr>
      <w:spacing w:after="120"/>
      <w:ind w:left="283" w:firstLine="210"/>
      <w:jc w:val="left"/>
    </w:pPr>
    <w:rPr>
      <w:rFonts w:ascii="Arial" w:hAnsi="Arial" w:cs="Arial"/>
      <w:spacing w:val="-5"/>
      <w:sz w:val="20"/>
      <w:szCs w:val="20"/>
    </w:rPr>
  </w:style>
  <w:style w:type="paragraph" w:customStyle="1" w:styleId="Caption1">
    <w:name w:val="Caption1"/>
    <w:basedOn w:val="Standard"/>
    <w:uiPriority w:val="99"/>
    <w:qFormat/>
    <w:rsid w:val="00A353BF"/>
    <w:pPr>
      <w:spacing w:line="360" w:lineRule="auto"/>
      <w:ind w:left="1080" w:firstLine="709"/>
      <w:jc w:val="both"/>
    </w:pPr>
    <w:rPr>
      <w:rFonts w:ascii="Arial" w:hAnsi="Arial" w:cs="Arial"/>
      <w:spacing w:val="-5"/>
      <w:sz w:val="20"/>
      <w:szCs w:val="20"/>
    </w:rPr>
  </w:style>
  <w:style w:type="paragraph" w:customStyle="1" w:styleId="Contents4">
    <w:name w:val="Contents 4"/>
    <w:basedOn w:val="Standard"/>
    <w:next w:val="Standard"/>
    <w:uiPriority w:val="99"/>
    <w:qFormat/>
    <w:rsid w:val="00A353BF"/>
    <w:pPr>
      <w:spacing w:line="360" w:lineRule="auto"/>
      <w:ind w:left="720" w:firstLine="709"/>
    </w:pPr>
    <w:rPr>
      <w:sz w:val="18"/>
      <w:szCs w:val="18"/>
    </w:rPr>
  </w:style>
  <w:style w:type="paragraph" w:customStyle="1" w:styleId="Contents5">
    <w:name w:val="Contents 5"/>
    <w:basedOn w:val="Standard"/>
    <w:next w:val="Standard"/>
    <w:uiPriority w:val="99"/>
    <w:qFormat/>
    <w:rsid w:val="00A353BF"/>
    <w:pPr>
      <w:spacing w:line="360" w:lineRule="auto"/>
      <w:ind w:left="960" w:firstLine="709"/>
    </w:pPr>
    <w:rPr>
      <w:sz w:val="18"/>
      <w:szCs w:val="18"/>
    </w:rPr>
  </w:style>
  <w:style w:type="paragraph" w:customStyle="1" w:styleId="Contents6">
    <w:name w:val="Contents 6"/>
    <w:basedOn w:val="Standard"/>
    <w:next w:val="Standard"/>
    <w:uiPriority w:val="99"/>
    <w:qFormat/>
    <w:rsid w:val="00A353BF"/>
    <w:pPr>
      <w:spacing w:line="360" w:lineRule="auto"/>
      <w:ind w:left="1200" w:firstLine="709"/>
    </w:pPr>
    <w:rPr>
      <w:sz w:val="18"/>
      <w:szCs w:val="18"/>
    </w:rPr>
  </w:style>
  <w:style w:type="paragraph" w:customStyle="1" w:styleId="Contents7">
    <w:name w:val="Contents 7"/>
    <w:basedOn w:val="Standard"/>
    <w:next w:val="Standard"/>
    <w:uiPriority w:val="99"/>
    <w:qFormat/>
    <w:rsid w:val="00A353BF"/>
    <w:pPr>
      <w:spacing w:line="360" w:lineRule="auto"/>
      <w:ind w:left="1440" w:firstLine="709"/>
    </w:pPr>
    <w:rPr>
      <w:sz w:val="18"/>
      <w:szCs w:val="18"/>
    </w:rPr>
  </w:style>
  <w:style w:type="paragraph" w:customStyle="1" w:styleId="Contents8">
    <w:name w:val="Contents 8"/>
    <w:basedOn w:val="Standard"/>
    <w:next w:val="Standard"/>
    <w:uiPriority w:val="99"/>
    <w:qFormat/>
    <w:rsid w:val="00A353BF"/>
    <w:pPr>
      <w:spacing w:line="360" w:lineRule="auto"/>
      <w:ind w:left="1680" w:firstLine="709"/>
    </w:pPr>
    <w:rPr>
      <w:sz w:val="18"/>
      <w:szCs w:val="18"/>
    </w:rPr>
  </w:style>
  <w:style w:type="paragraph" w:customStyle="1" w:styleId="Contents9">
    <w:name w:val="Contents 9"/>
    <w:basedOn w:val="Standard"/>
    <w:next w:val="Standard"/>
    <w:uiPriority w:val="99"/>
    <w:qFormat/>
    <w:rsid w:val="00A353BF"/>
    <w:pPr>
      <w:spacing w:line="360" w:lineRule="auto"/>
      <w:ind w:left="1920" w:firstLine="709"/>
    </w:pPr>
    <w:rPr>
      <w:sz w:val="18"/>
      <w:szCs w:val="18"/>
    </w:rPr>
  </w:style>
  <w:style w:type="paragraph" w:customStyle="1" w:styleId="215">
    <w:name w:val="Основной текст 21"/>
    <w:basedOn w:val="Standard"/>
    <w:uiPriority w:val="99"/>
    <w:qFormat/>
    <w:rsid w:val="00A353BF"/>
    <w:pPr>
      <w:spacing w:line="360" w:lineRule="auto"/>
      <w:ind w:left="426" w:hanging="426"/>
      <w:jc w:val="both"/>
    </w:pPr>
    <w:rPr>
      <w:b/>
      <w:sz w:val="28"/>
      <w:szCs w:val="20"/>
    </w:rPr>
  </w:style>
  <w:style w:type="paragraph" w:customStyle="1" w:styleId="1ffb">
    <w:name w:val="Цитата1"/>
    <w:basedOn w:val="Standard"/>
    <w:uiPriority w:val="99"/>
    <w:qFormat/>
    <w:rsid w:val="00A353BF"/>
    <w:pPr>
      <w:spacing w:line="360" w:lineRule="auto"/>
      <w:ind w:left="526" w:right="43" w:firstLine="709"/>
      <w:jc w:val="both"/>
    </w:pPr>
    <w:rPr>
      <w:sz w:val="28"/>
      <w:szCs w:val="20"/>
    </w:rPr>
  </w:style>
  <w:style w:type="paragraph" w:customStyle="1" w:styleId="1ffc">
    <w:name w:val="Маркированный список1"/>
    <w:basedOn w:val="Standard"/>
    <w:uiPriority w:val="99"/>
    <w:qFormat/>
    <w:rsid w:val="00A353BF"/>
    <w:pPr>
      <w:spacing w:before="280" w:after="280" w:line="360" w:lineRule="auto"/>
      <w:ind w:firstLine="709"/>
      <w:jc w:val="both"/>
    </w:pPr>
    <w:rPr>
      <w:sz w:val="28"/>
    </w:rPr>
  </w:style>
  <w:style w:type="paragraph" w:customStyle="1" w:styleId="1ffd">
    <w:name w:val="Нумерованный список1"/>
    <w:basedOn w:val="Standard"/>
    <w:uiPriority w:val="99"/>
    <w:qFormat/>
    <w:rsid w:val="00A353BF"/>
    <w:pPr>
      <w:spacing w:before="280" w:after="280" w:line="360" w:lineRule="auto"/>
      <w:ind w:firstLine="709"/>
      <w:jc w:val="both"/>
    </w:pPr>
    <w:rPr>
      <w:sz w:val="28"/>
    </w:rPr>
  </w:style>
  <w:style w:type="paragraph" w:customStyle="1" w:styleId="S9">
    <w:name w:val="S_Обычный в таблице"/>
    <w:basedOn w:val="Standard"/>
    <w:uiPriority w:val="99"/>
    <w:qFormat/>
    <w:rsid w:val="00A353BF"/>
    <w:pPr>
      <w:spacing w:line="360" w:lineRule="auto"/>
      <w:jc w:val="both"/>
    </w:pPr>
  </w:style>
  <w:style w:type="paragraph" w:customStyle="1" w:styleId="Sa">
    <w:name w:val="S_Титульный"/>
    <w:basedOn w:val="afffff8"/>
    <w:uiPriority w:val="99"/>
    <w:qFormat/>
    <w:rsid w:val="00A353BF"/>
  </w:style>
  <w:style w:type="paragraph" w:customStyle="1" w:styleId="Sb">
    <w:name w:val="S_Обычный с подчеркиванием"/>
    <w:basedOn w:val="Standard"/>
    <w:uiPriority w:val="99"/>
    <w:qFormat/>
    <w:rsid w:val="00A353BF"/>
    <w:pPr>
      <w:spacing w:line="360" w:lineRule="auto"/>
      <w:ind w:firstLine="709"/>
      <w:jc w:val="both"/>
    </w:pPr>
    <w:rPr>
      <w:u w:val="single"/>
    </w:rPr>
  </w:style>
  <w:style w:type="paragraph" w:customStyle="1" w:styleId="S222">
    <w:name w:val="Стиль S_Маркированный + полужирный Первая строка:  222 см"/>
    <w:basedOn w:val="S8"/>
    <w:uiPriority w:val="99"/>
    <w:qFormat/>
    <w:rsid w:val="00A353BF"/>
    <w:pPr>
      <w:numPr>
        <w:numId w:val="2"/>
      </w:numPr>
      <w:tabs>
        <w:tab w:val="left" w:pos="0"/>
      </w:tabs>
      <w:ind w:left="3346" w:firstLine="709"/>
    </w:pPr>
    <w:rPr>
      <w:b w:val="0"/>
      <w:bCs/>
      <w:szCs w:val="20"/>
    </w:rPr>
  </w:style>
  <w:style w:type="paragraph" w:customStyle="1" w:styleId="affffff1">
    <w:name w:val="Обычный в таблице Знак"/>
    <w:basedOn w:val="Standard"/>
    <w:uiPriority w:val="99"/>
    <w:qFormat/>
    <w:rsid w:val="00A353BF"/>
    <w:pPr>
      <w:spacing w:line="360" w:lineRule="auto"/>
      <w:ind w:hanging="6"/>
      <w:jc w:val="center"/>
    </w:pPr>
  </w:style>
  <w:style w:type="paragraph" w:customStyle="1" w:styleId="Sc">
    <w:name w:val="S_Обычный Знак Знак"/>
    <w:basedOn w:val="Standard"/>
    <w:uiPriority w:val="99"/>
    <w:qFormat/>
    <w:rsid w:val="00A353BF"/>
    <w:pPr>
      <w:spacing w:line="360" w:lineRule="auto"/>
      <w:ind w:firstLine="709"/>
      <w:jc w:val="both"/>
    </w:pPr>
  </w:style>
  <w:style w:type="paragraph" w:customStyle="1" w:styleId="Footnote">
    <w:name w:val="Footnote"/>
    <w:basedOn w:val="Standard"/>
    <w:uiPriority w:val="99"/>
    <w:qFormat/>
    <w:rsid w:val="00A353BF"/>
    <w:pPr>
      <w:spacing w:line="360" w:lineRule="auto"/>
      <w:ind w:firstLine="709"/>
      <w:jc w:val="both"/>
    </w:pPr>
    <w:rPr>
      <w:sz w:val="20"/>
      <w:szCs w:val="20"/>
    </w:rPr>
  </w:style>
  <w:style w:type="paragraph" w:customStyle="1" w:styleId="Sd">
    <w:name w:val="S_Заголовок таблицы"/>
    <w:basedOn w:val="Standard"/>
    <w:uiPriority w:val="99"/>
    <w:qFormat/>
    <w:rsid w:val="00A353BF"/>
    <w:pPr>
      <w:spacing w:line="360" w:lineRule="auto"/>
      <w:ind w:firstLine="709"/>
      <w:jc w:val="center"/>
    </w:pPr>
    <w:rPr>
      <w:u w:val="single"/>
    </w:rPr>
  </w:style>
  <w:style w:type="paragraph" w:styleId="affffff2">
    <w:name w:val="No Spacing"/>
    <w:uiPriority w:val="99"/>
    <w:qFormat/>
    <w:rsid w:val="00A353BF"/>
    <w:pPr>
      <w:textAlignment w:val="baseline"/>
    </w:pPr>
    <w:rPr>
      <w:rFonts w:ascii="Calibri" w:eastAsia="Times New Roman" w:hAnsi="Calibri" w:cs="Calibri"/>
      <w:kern w:val="2"/>
      <w:lang w:eastAsia="zh-CN"/>
    </w:rPr>
  </w:style>
  <w:style w:type="paragraph" w:customStyle="1" w:styleId="221">
    <w:name w:val="Основной текст 22"/>
    <w:basedOn w:val="Standard"/>
    <w:uiPriority w:val="99"/>
    <w:qFormat/>
    <w:rsid w:val="00A353BF"/>
    <w:pPr>
      <w:spacing w:line="360" w:lineRule="auto"/>
      <w:ind w:left="426" w:hanging="426"/>
      <w:jc w:val="both"/>
    </w:pPr>
    <w:rPr>
      <w:b/>
      <w:sz w:val="28"/>
      <w:szCs w:val="20"/>
    </w:rPr>
  </w:style>
  <w:style w:type="paragraph" w:customStyle="1" w:styleId="2f6">
    <w:name w:val="Цитата2"/>
    <w:basedOn w:val="Standard"/>
    <w:uiPriority w:val="99"/>
    <w:qFormat/>
    <w:rsid w:val="00A353BF"/>
    <w:pPr>
      <w:spacing w:line="360" w:lineRule="auto"/>
      <w:ind w:left="526" w:right="43" w:firstLine="709"/>
      <w:jc w:val="both"/>
    </w:pPr>
    <w:rPr>
      <w:sz w:val="28"/>
      <w:szCs w:val="20"/>
    </w:rPr>
  </w:style>
  <w:style w:type="paragraph" w:customStyle="1" w:styleId="2f7">
    <w:name w:val="Маркированный список2"/>
    <w:basedOn w:val="Standard"/>
    <w:uiPriority w:val="99"/>
    <w:qFormat/>
    <w:rsid w:val="00A353BF"/>
    <w:pPr>
      <w:spacing w:before="280" w:after="280" w:line="360" w:lineRule="auto"/>
      <w:ind w:firstLine="709"/>
      <w:jc w:val="both"/>
    </w:pPr>
    <w:rPr>
      <w:sz w:val="28"/>
    </w:rPr>
  </w:style>
  <w:style w:type="paragraph" w:customStyle="1" w:styleId="2f8">
    <w:name w:val="Нумерованный список2"/>
    <w:basedOn w:val="Standard"/>
    <w:uiPriority w:val="99"/>
    <w:qFormat/>
    <w:rsid w:val="00A353BF"/>
    <w:pPr>
      <w:spacing w:before="280" w:after="280" w:line="360" w:lineRule="auto"/>
      <w:ind w:firstLine="709"/>
      <w:jc w:val="both"/>
    </w:pPr>
    <w:rPr>
      <w:sz w:val="28"/>
    </w:rPr>
  </w:style>
  <w:style w:type="paragraph" w:customStyle="1" w:styleId="xl28">
    <w:name w:val="xl28"/>
    <w:basedOn w:val="Standard"/>
    <w:uiPriority w:val="99"/>
    <w:qFormat/>
    <w:rsid w:val="00A353BF"/>
    <w:pPr>
      <w:spacing w:before="280" w:after="280"/>
      <w:jc w:val="center"/>
    </w:pPr>
    <w:rPr>
      <w:sz w:val="22"/>
      <w:szCs w:val="22"/>
    </w:rPr>
  </w:style>
  <w:style w:type="paragraph" w:customStyle="1" w:styleId="affffff3">
    <w:name w:val="Второстепенный текст"/>
    <w:basedOn w:val="Standard"/>
    <w:uiPriority w:val="99"/>
    <w:qFormat/>
    <w:rsid w:val="00A353BF"/>
    <w:pPr>
      <w:ind w:firstLine="284"/>
      <w:jc w:val="both"/>
    </w:pPr>
    <w:rPr>
      <w:sz w:val="18"/>
      <w:szCs w:val="20"/>
    </w:rPr>
  </w:style>
  <w:style w:type="paragraph" w:customStyle="1" w:styleId="affffff4">
    <w:name w:val="Отступ"/>
    <w:basedOn w:val="Standard"/>
    <w:uiPriority w:val="99"/>
    <w:qFormat/>
    <w:rsid w:val="00A353BF"/>
    <w:pPr>
      <w:ind w:left="1134"/>
      <w:jc w:val="both"/>
    </w:pPr>
    <w:rPr>
      <w:rFonts w:ascii="Arial" w:hAnsi="Arial" w:cs="Arial"/>
    </w:rPr>
  </w:style>
  <w:style w:type="paragraph" w:customStyle="1" w:styleId="1ffe">
    <w:name w:val="Таблица 1"/>
    <w:basedOn w:val="Standard"/>
    <w:uiPriority w:val="99"/>
    <w:qFormat/>
    <w:rsid w:val="00A353BF"/>
    <w:pPr>
      <w:spacing w:line="360" w:lineRule="auto"/>
      <w:ind w:left="142"/>
      <w:jc w:val="right"/>
    </w:pPr>
  </w:style>
  <w:style w:type="paragraph" w:styleId="affffff5">
    <w:name w:val="List Paragraph"/>
    <w:basedOn w:val="Standard"/>
    <w:uiPriority w:val="99"/>
    <w:qFormat/>
    <w:rsid w:val="00A353BF"/>
    <w:pPr>
      <w:spacing w:line="360" w:lineRule="auto"/>
      <w:ind w:left="720" w:firstLine="709"/>
      <w:jc w:val="both"/>
    </w:pPr>
  </w:style>
  <w:style w:type="paragraph" w:customStyle="1" w:styleId="affffff6">
    <w:name w:val="Основной"/>
    <w:basedOn w:val="Standard"/>
    <w:uiPriority w:val="99"/>
    <w:qFormat/>
    <w:rsid w:val="00A353BF"/>
    <w:pPr>
      <w:ind w:firstLine="709"/>
      <w:jc w:val="both"/>
    </w:pPr>
    <w:rPr>
      <w:color w:val="000000"/>
    </w:rPr>
  </w:style>
  <w:style w:type="paragraph" w:customStyle="1" w:styleId="S1140">
    <w:name w:val="Стиль S_Заголовок 1 + 14 пт"/>
    <w:basedOn w:val="S12"/>
    <w:uiPriority w:val="99"/>
    <w:qFormat/>
    <w:rsid w:val="00A353BF"/>
    <w:pPr>
      <w:spacing w:line="100" w:lineRule="atLeast"/>
      <w:ind w:left="0" w:firstLine="0"/>
    </w:pPr>
    <w:rPr>
      <w:bCs/>
      <w:sz w:val="28"/>
    </w:rPr>
  </w:style>
  <w:style w:type="paragraph" w:customStyle="1" w:styleId="313">
    <w:name w:val="Основной текст с отступом 31"/>
    <w:basedOn w:val="Standard"/>
    <w:uiPriority w:val="99"/>
    <w:qFormat/>
    <w:rsid w:val="00A353BF"/>
    <w:pPr>
      <w:spacing w:after="120"/>
      <w:ind w:left="283"/>
    </w:pPr>
    <w:rPr>
      <w:sz w:val="16"/>
      <w:szCs w:val="16"/>
    </w:rPr>
  </w:style>
  <w:style w:type="paragraph" w:customStyle="1" w:styleId="affffff7">
    <w:name w:val="основной текст"/>
    <w:basedOn w:val="Standard"/>
    <w:uiPriority w:val="99"/>
    <w:qFormat/>
    <w:rsid w:val="00A353BF"/>
    <w:pPr>
      <w:spacing w:after="120"/>
      <w:ind w:firstLine="851"/>
      <w:jc w:val="both"/>
    </w:pPr>
    <w:rPr>
      <w:rFonts w:ascii="Arial" w:hAnsi="Arial" w:cs="Arial"/>
      <w:sz w:val="28"/>
      <w:szCs w:val="20"/>
    </w:rPr>
  </w:style>
  <w:style w:type="paragraph" w:customStyle="1" w:styleId="affffff8">
    <w:name w:val="Стиль Основной шрифт абзаца +"/>
    <w:basedOn w:val="affffff7"/>
    <w:uiPriority w:val="99"/>
    <w:qFormat/>
    <w:rsid w:val="00A353BF"/>
    <w:rPr>
      <w:rFonts w:ascii="Times New Roman" w:hAnsi="Times New Roman" w:cs="Times New Roman"/>
      <w:sz w:val="24"/>
    </w:rPr>
  </w:style>
  <w:style w:type="paragraph" w:customStyle="1" w:styleId="2f9">
    <w:name w:val="_Заголовок 2"/>
    <w:basedOn w:val="2"/>
    <w:next w:val="2"/>
    <w:uiPriority w:val="99"/>
    <w:qFormat/>
    <w:rsid w:val="00A353BF"/>
    <w:pPr>
      <w:keepNext w:val="0"/>
      <w:spacing w:before="0" w:after="0"/>
      <w:ind w:left="360" w:right="202" w:firstLine="709"/>
      <w:jc w:val="center"/>
    </w:pPr>
    <w:rPr>
      <w:rFonts w:ascii="Times New Roman" w:hAnsi="Times New Roman" w:cs="Times New Roman"/>
      <w:bCs w:val="0"/>
      <w:i w:val="0"/>
      <w:iCs w:val="0"/>
    </w:rPr>
  </w:style>
  <w:style w:type="paragraph" w:customStyle="1" w:styleId="OTCHET00">
    <w:name w:val="OTCHET_00"/>
    <w:basedOn w:val="2f3"/>
    <w:uiPriority w:val="99"/>
    <w:qFormat/>
    <w:rsid w:val="00A353BF"/>
    <w:pPr>
      <w:spacing w:line="360" w:lineRule="auto"/>
      <w:jc w:val="both"/>
    </w:pPr>
    <w:rPr>
      <w:szCs w:val="20"/>
    </w:rPr>
  </w:style>
  <w:style w:type="paragraph" w:customStyle="1" w:styleId="affffff9">
    <w:name w:val="Стиль"/>
    <w:uiPriority w:val="99"/>
    <w:qFormat/>
    <w:rsid w:val="00A353BF"/>
    <w:pPr>
      <w:widowControl w:val="0"/>
      <w:textAlignment w:val="baseline"/>
    </w:pPr>
    <w:rPr>
      <w:rFonts w:eastAsia="Times New Roman" w:cs="Times New Roman"/>
      <w:kern w:val="2"/>
      <w:sz w:val="24"/>
      <w:szCs w:val="24"/>
      <w:lang w:eastAsia="zh-CN"/>
    </w:rPr>
  </w:style>
  <w:style w:type="paragraph" w:customStyle="1" w:styleId="S22">
    <w:name w:val="Стиль Стиль S_Заголовок 2 + все прописные + не все прописные"/>
    <w:basedOn w:val="Standard"/>
    <w:uiPriority w:val="99"/>
    <w:qFormat/>
    <w:rsid w:val="00A353BF"/>
    <w:pPr>
      <w:ind w:left="720" w:hanging="360"/>
      <w:jc w:val="both"/>
    </w:pPr>
    <w:rPr>
      <w:b/>
      <w:bCs/>
      <w:sz w:val="28"/>
    </w:rPr>
  </w:style>
  <w:style w:type="paragraph" w:customStyle="1" w:styleId="ConsPlusCell">
    <w:name w:val="ConsPlusCell"/>
    <w:uiPriority w:val="99"/>
    <w:qFormat/>
    <w:rsid w:val="00A353BF"/>
    <w:pPr>
      <w:widowControl w:val="0"/>
      <w:textAlignment w:val="baseline"/>
    </w:pPr>
    <w:rPr>
      <w:rFonts w:ascii="Arial" w:eastAsia="Times New Roman" w:hAnsi="Arial" w:cs="Arial"/>
      <w:kern w:val="2"/>
      <w:sz w:val="20"/>
      <w:szCs w:val="20"/>
      <w:lang w:eastAsia="zh-CN"/>
    </w:rPr>
  </w:style>
  <w:style w:type="paragraph" w:customStyle="1" w:styleId="141">
    <w:name w:val="Стиль14"/>
    <w:basedOn w:val="Standard"/>
    <w:uiPriority w:val="99"/>
    <w:qFormat/>
    <w:rsid w:val="00A353BF"/>
    <w:pPr>
      <w:spacing w:line="264" w:lineRule="auto"/>
      <w:ind w:firstLine="720"/>
      <w:jc w:val="both"/>
    </w:pPr>
    <w:rPr>
      <w:sz w:val="28"/>
      <w:szCs w:val="28"/>
    </w:rPr>
  </w:style>
  <w:style w:type="paragraph" w:customStyle="1" w:styleId="text">
    <w:name w:val="text"/>
    <w:basedOn w:val="Standard"/>
    <w:uiPriority w:val="99"/>
    <w:qFormat/>
    <w:rsid w:val="00A353BF"/>
    <w:pPr>
      <w:spacing w:before="280" w:after="280" w:line="408" w:lineRule="auto"/>
    </w:pPr>
  </w:style>
  <w:style w:type="paragraph" w:customStyle="1" w:styleId="affffffa">
    <w:name w:val="Маркерованный"/>
    <w:basedOn w:val="affffff6"/>
    <w:next w:val="affffff6"/>
    <w:uiPriority w:val="99"/>
    <w:qFormat/>
    <w:rsid w:val="00A353BF"/>
    <w:rPr>
      <w:sz w:val="28"/>
      <w:szCs w:val="28"/>
    </w:rPr>
  </w:style>
  <w:style w:type="paragraph" w:customStyle="1" w:styleId="affffffb">
    <w:name w:val="Список_"/>
    <w:basedOn w:val="affffff6"/>
    <w:uiPriority w:val="99"/>
    <w:qFormat/>
    <w:rsid w:val="00A353BF"/>
    <w:rPr>
      <w:sz w:val="28"/>
      <w:szCs w:val="28"/>
    </w:rPr>
  </w:style>
  <w:style w:type="paragraph" w:customStyle="1" w:styleId="content">
    <w:name w:val="content"/>
    <w:basedOn w:val="Standard"/>
    <w:uiPriority w:val="99"/>
    <w:qFormat/>
    <w:rsid w:val="00A353BF"/>
    <w:pPr>
      <w:spacing w:before="280" w:after="280"/>
    </w:pPr>
  </w:style>
  <w:style w:type="paragraph" w:customStyle="1" w:styleId="materials">
    <w:name w:val="materials"/>
    <w:basedOn w:val="Standard"/>
    <w:uiPriority w:val="99"/>
    <w:qFormat/>
    <w:rsid w:val="00A353BF"/>
    <w:pPr>
      <w:spacing w:before="280" w:after="280"/>
    </w:pPr>
    <w:rPr>
      <w:rFonts w:ascii="Arial" w:hAnsi="Arial" w:cs="Arial"/>
      <w:color w:val="000055"/>
      <w:sz w:val="23"/>
      <w:szCs w:val="23"/>
    </w:rPr>
  </w:style>
  <w:style w:type="paragraph" w:customStyle="1" w:styleId="1fff">
    <w:name w:val="Знак Знак Знак Знак Знак1 Знак"/>
    <w:basedOn w:val="Standard"/>
    <w:uiPriority w:val="99"/>
    <w:qFormat/>
    <w:rsid w:val="00A353BF"/>
    <w:pPr>
      <w:spacing w:after="160" w:line="240" w:lineRule="exact"/>
    </w:pPr>
    <w:rPr>
      <w:rFonts w:ascii="Verdana" w:hAnsi="Verdana" w:cs="Verdana"/>
      <w:lang w:val="en-US"/>
    </w:rPr>
  </w:style>
  <w:style w:type="paragraph" w:customStyle="1" w:styleId="Style10">
    <w:name w:val="Style1"/>
    <w:basedOn w:val="Standard"/>
    <w:uiPriority w:val="99"/>
    <w:qFormat/>
    <w:rsid w:val="00A353BF"/>
  </w:style>
  <w:style w:type="paragraph" w:customStyle="1" w:styleId="Style3">
    <w:name w:val="Style3"/>
    <w:basedOn w:val="Standard"/>
    <w:uiPriority w:val="99"/>
    <w:qFormat/>
    <w:rsid w:val="00A353BF"/>
    <w:pPr>
      <w:spacing w:line="216" w:lineRule="exact"/>
      <w:jc w:val="center"/>
    </w:pPr>
  </w:style>
  <w:style w:type="paragraph" w:customStyle="1" w:styleId="Style4">
    <w:name w:val="Style4"/>
    <w:basedOn w:val="Standard"/>
    <w:uiPriority w:val="99"/>
    <w:qFormat/>
    <w:rsid w:val="00A353BF"/>
  </w:style>
  <w:style w:type="paragraph" w:customStyle="1" w:styleId="Style7">
    <w:name w:val="Style7"/>
    <w:basedOn w:val="Standard"/>
    <w:uiPriority w:val="99"/>
    <w:qFormat/>
    <w:rsid w:val="00A353BF"/>
  </w:style>
  <w:style w:type="paragraph" w:customStyle="1" w:styleId="Style6">
    <w:name w:val="Style6"/>
    <w:basedOn w:val="Standard"/>
    <w:uiPriority w:val="99"/>
    <w:qFormat/>
    <w:rsid w:val="00A353BF"/>
  </w:style>
  <w:style w:type="paragraph" w:customStyle="1" w:styleId="Style5">
    <w:name w:val="Style5"/>
    <w:basedOn w:val="Standard"/>
    <w:uiPriority w:val="99"/>
    <w:qFormat/>
    <w:rsid w:val="00A353BF"/>
  </w:style>
  <w:style w:type="paragraph" w:customStyle="1" w:styleId="Style15">
    <w:name w:val="Style15"/>
    <w:basedOn w:val="Standard"/>
    <w:uiPriority w:val="99"/>
    <w:qFormat/>
    <w:rsid w:val="00A353BF"/>
  </w:style>
  <w:style w:type="paragraph" w:customStyle="1" w:styleId="Style11">
    <w:name w:val="Style11"/>
    <w:basedOn w:val="Standard"/>
    <w:uiPriority w:val="99"/>
    <w:qFormat/>
    <w:rsid w:val="00A353BF"/>
  </w:style>
  <w:style w:type="paragraph" w:customStyle="1" w:styleId="Style2">
    <w:name w:val="Style2"/>
    <w:basedOn w:val="Standard"/>
    <w:uiPriority w:val="99"/>
    <w:qFormat/>
    <w:rsid w:val="00A353BF"/>
  </w:style>
  <w:style w:type="paragraph" w:customStyle="1" w:styleId="Style8">
    <w:name w:val="Style8"/>
    <w:basedOn w:val="Standard"/>
    <w:uiPriority w:val="99"/>
    <w:qFormat/>
    <w:rsid w:val="00A353BF"/>
    <w:pPr>
      <w:spacing w:line="182" w:lineRule="exact"/>
      <w:jc w:val="both"/>
    </w:pPr>
  </w:style>
  <w:style w:type="paragraph" w:customStyle="1" w:styleId="Style9">
    <w:name w:val="Style9"/>
    <w:basedOn w:val="Standard"/>
    <w:uiPriority w:val="99"/>
    <w:qFormat/>
    <w:rsid w:val="00A353BF"/>
  </w:style>
  <w:style w:type="paragraph" w:customStyle="1" w:styleId="family">
    <w:name w:val="family"/>
    <w:basedOn w:val="Standard"/>
    <w:uiPriority w:val="99"/>
    <w:qFormat/>
    <w:rsid w:val="00A353BF"/>
    <w:pPr>
      <w:spacing w:before="45" w:after="75"/>
      <w:ind w:firstLine="288"/>
      <w:jc w:val="center"/>
    </w:pPr>
    <w:rPr>
      <w:rFonts w:ascii="Times" w:hAnsi="Times" w:cs="Times"/>
      <w:b/>
      <w:bCs/>
      <w:i/>
      <w:iCs/>
      <w:sz w:val="23"/>
      <w:szCs w:val="23"/>
    </w:rPr>
  </w:style>
  <w:style w:type="paragraph" w:customStyle="1" w:styleId="species">
    <w:name w:val="species"/>
    <w:basedOn w:val="Standard"/>
    <w:uiPriority w:val="99"/>
    <w:qFormat/>
    <w:rsid w:val="00A353BF"/>
    <w:pPr>
      <w:ind w:firstLine="288"/>
      <w:jc w:val="center"/>
    </w:pPr>
    <w:rPr>
      <w:b/>
      <w:bCs/>
      <w:sz w:val="23"/>
      <w:szCs w:val="23"/>
    </w:rPr>
  </w:style>
  <w:style w:type="paragraph" w:customStyle="1" w:styleId="Style12">
    <w:name w:val="Style12"/>
    <w:basedOn w:val="Standard"/>
    <w:uiPriority w:val="99"/>
    <w:qFormat/>
    <w:rsid w:val="00A353BF"/>
  </w:style>
  <w:style w:type="paragraph" w:customStyle="1" w:styleId="Style13">
    <w:name w:val="Style13"/>
    <w:basedOn w:val="Standard"/>
    <w:uiPriority w:val="99"/>
    <w:qFormat/>
    <w:rsid w:val="00A353BF"/>
  </w:style>
  <w:style w:type="paragraph" w:customStyle="1" w:styleId="Style14">
    <w:name w:val="Style14"/>
    <w:basedOn w:val="Standard"/>
    <w:uiPriority w:val="99"/>
    <w:qFormat/>
    <w:rsid w:val="00A353BF"/>
  </w:style>
  <w:style w:type="paragraph" w:customStyle="1" w:styleId="Style16">
    <w:name w:val="Style16"/>
    <w:basedOn w:val="Standard"/>
    <w:uiPriority w:val="99"/>
    <w:qFormat/>
    <w:rsid w:val="00A353BF"/>
  </w:style>
  <w:style w:type="paragraph" w:customStyle="1" w:styleId="Style17">
    <w:name w:val="Style17"/>
    <w:basedOn w:val="Standard"/>
    <w:uiPriority w:val="99"/>
    <w:qFormat/>
    <w:rsid w:val="00A353BF"/>
  </w:style>
  <w:style w:type="paragraph" w:customStyle="1" w:styleId="Style18">
    <w:name w:val="Style18"/>
    <w:basedOn w:val="Standard"/>
    <w:uiPriority w:val="99"/>
    <w:qFormat/>
    <w:rsid w:val="00A353BF"/>
  </w:style>
  <w:style w:type="paragraph" w:customStyle="1" w:styleId="Style20">
    <w:name w:val="Style20"/>
    <w:basedOn w:val="Standard"/>
    <w:uiPriority w:val="99"/>
    <w:qFormat/>
    <w:rsid w:val="00A353BF"/>
    <w:pPr>
      <w:spacing w:line="274" w:lineRule="exact"/>
    </w:pPr>
  </w:style>
  <w:style w:type="paragraph" w:customStyle="1" w:styleId="Style21">
    <w:name w:val="Style21"/>
    <w:basedOn w:val="Standard"/>
    <w:uiPriority w:val="99"/>
    <w:qFormat/>
    <w:rsid w:val="00A353BF"/>
  </w:style>
  <w:style w:type="paragraph" w:customStyle="1" w:styleId="Style22">
    <w:name w:val="Style22"/>
    <w:basedOn w:val="Standard"/>
    <w:uiPriority w:val="99"/>
    <w:qFormat/>
    <w:rsid w:val="00A353BF"/>
  </w:style>
  <w:style w:type="paragraph" w:customStyle="1" w:styleId="Style25">
    <w:name w:val="Style25"/>
    <w:basedOn w:val="Standard"/>
    <w:uiPriority w:val="99"/>
    <w:qFormat/>
    <w:rsid w:val="00A353BF"/>
  </w:style>
  <w:style w:type="paragraph" w:customStyle="1" w:styleId="Style19">
    <w:name w:val="Style19"/>
    <w:basedOn w:val="Standard"/>
    <w:uiPriority w:val="99"/>
    <w:qFormat/>
    <w:rsid w:val="00A353BF"/>
  </w:style>
  <w:style w:type="paragraph" w:customStyle="1" w:styleId="Style26">
    <w:name w:val="Style26"/>
    <w:basedOn w:val="Standard"/>
    <w:uiPriority w:val="99"/>
    <w:qFormat/>
    <w:rsid w:val="00A353BF"/>
  </w:style>
  <w:style w:type="paragraph" w:customStyle="1" w:styleId="Style23">
    <w:name w:val="Style23"/>
    <w:basedOn w:val="Standard"/>
    <w:uiPriority w:val="99"/>
    <w:qFormat/>
    <w:rsid w:val="00A353BF"/>
  </w:style>
  <w:style w:type="paragraph" w:customStyle="1" w:styleId="Style27">
    <w:name w:val="Style27"/>
    <w:basedOn w:val="Standard"/>
    <w:uiPriority w:val="99"/>
    <w:qFormat/>
    <w:rsid w:val="00A353BF"/>
  </w:style>
  <w:style w:type="paragraph" w:customStyle="1" w:styleId="Iniiaiieoaenonionooiii2">
    <w:name w:val="Iniiaiie oaeno n ionooiii 2"/>
    <w:basedOn w:val="Standard"/>
    <w:uiPriority w:val="99"/>
    <w:qFormat/>
    <w:rsid w:val="00A353BF"/>
    <w:pPr>
      <w:ind w:firstLine="720"/>
      <w:jc w:val="both"/>
    </w:pPr>
    <w:rPr>
      <w:sz w:val="28"/>
      <w:szCs w:val="28"/>
    </w:rPr>
  </w:style>
  <w:style w:type="paragraph" w:customStyle="1" w:styleId="form">
    <w:name w:val="form"/>
    <w:basedOn w:val="Standard"/>
    <w:uiPriority w:val="99"/>
    <w:qFormat/>
    <w:rsid w:val="00A353BF"/>
    <w:pPr>
      <w:spacing w:before="280" w:after="280"/>
      <w:jc w:val="center"/>
    </w:pPr>
    <w:rPr>
      <w:rFonts w:ascii="Arial" w:hAnsi="Arial" w:cs="Arial"/>
      <w:color w:val="000000"/>
    </w:rPr>
  </w:style>
  <w:style w:type="paragraph" w:customStyle="1" w:styleId="112">
    <w:name w:val="Знак Знак Знак Знак Знак1 Знак1"/>
    <w:basedOn w:val="Standard"/>
    <w:uiPriority w:val="99"/>
    <w:qFormat/>
    <w:rsid w:val="00A353BF"/>
    <w:pPr>
      <w:spacing w:after="160" w:line="240" w:lineRule="exact"/>
    </w:pPr>
    <w:rPr>
      <w:rFonts w:ascii="Verdana" w:hAnsi="Verdana" w:cs="Verdana"/>
      <w:lang w:val="en-US"/>
    </w:rPr>
  </w:style>
  <w:style w:type="paragraph" w:customStyle="1" w:styleId="2fa">
    <w:name w:val="Заголовок 2 нов"/>
    <w:basedOn w:val="2"/>
    <w:uiPriority w:val="99"/>
    <w:qFormat/>
    <w:rsid w:val="00A353BF"/>
    <w:pPr>
      <w:keepNext w:val="0"/>
      <w:spacing w:before="0" w:after="0" w:line="360" w:lineRule="auto"/>
      <w:jc w:val="center"/>
    </w:pPr>
    <w:rPr>
      <w:rFonts w:ascii="Times New Roman" w:hAnsi="Times New Roman" w:cs="Times New Roman"/>
      <w:b w:val="0"/>
      <w:bCs w:val="0"/>
      <w:i w:val="0"/>
      <w:iCs w:val="0"/>
      <w:sz w:val="24"/>
      <w:szCs w:val="24"/>
    </w:rPr>
  </w:style>
  <w:style w:type="paragraph" w:customStyle="1" w:styleId="2TimesNewRoman">
    <w:name w:val="Заголовок 2 + Times New Roman"/>
    <w:basedOn w:val="2"/>
    <w:uiPriority w:val="99"/>
    <w:qFormat/>
    <w:rsid w:val="00A353BF"/>
    <w:pPr>
      <w:jc w:val="center"/>
    </w:pPr>
    <w:rPr>
      <w:rFonts w:ascii="Times New Roman" w:hAnsi="Times New Roman" w:cs="Times New Roman"/>
      <w:i w:val="0"/>
      <w:iCs w:val="0"/>
      <w:lang w:val="en-US"/>
    </w:rPr>
  </w:style>
  <w:style w:type="paragraph" w:customStyle="1" w:styleId="WW-">
    <w:name w:val="WW-Сноска"/>
    <w:basedOn w:val="Standard"/>
    <w:uiPriority w:val="99"/>
    <w:qFormat/>
    <w:rsid w:val="00A353BF"/>
    <w:pPr>
      <w:ind w:firstLine="284"/>
      <w:jc w:val="both"/>
    </w:pPr>
    <w:rPr>
      <w:sz w:val="20"/>
      <w:szCs w:val="20"/>
    </w:rPr>
  </w:style>
  <w:style w:type="paragraph" w:customStyle="1" w:styleId="ConsPlusDocList">
    <w:name w:val="ConsPlusDocList"/>
    <w:uiPriority w:val="99"/>
    <w:qFormat/>
    <w:rsid w:val="00A353BF"/>
    <w:pPr>
      <w:widowControl w:val="0"/>
      <w:textAlignment w:val="baseline"/>
    </w:pPr>
    <w:rPr>
      <w:rFonts w:ascii="Courier New" w:eastAsia="Times New Roman" w:hAnsi="Courier New" w:cs="Courier New"/>
      <w:kern w:val="2"/>
      <w:sz w:val="20"/>
      <w:szCs w:val="20"/>
      <w:lang w:eastAsia="zh-CN"/>
    </w:rPr>
  </w:style>
  <w:style w:type="paragraph" w:customStyle="1" w:styleId="r">
    <w:name w:val="r"/>
    <w:basedOn w:val="Standard"/>
    <w:uiPriority w:val="99"/>
    <w:qFormat/>
    <w:rsid w:val="00A353BF"/>
    <w:pPr>
      <w:jc w:val="right"/>
    </w:pPr>
    <w:rPr>
      <w:color w:val="000000"/>
    </w:rPr>
  </w:style>
  <w:style w:type="paragraph" w:customStyle="1" w:styleId="affffffc">
    <w:name w:val="Обычный + По ширине"/>
    <w:basedOn w:val="ConsPlusNormal0"/>
    <w:uiPriority w:val="99"/>
    <w:qFormat/>
    <w:rsid w:val="00A353BF"/>
    <w:pPr>
      <w:widowControl/>
      <w:ind w:firstLine="708"/>
      <w:jc w:val="both"/>
    </w:pPr>
    <w:rPr>
      <w:rFonts w:ascii="Times New Roman" w:hAnsi="Times New Roman" w:cs="Times New Roman"/>
      <w:sz w:val="24"/>
      <w:szCs w:val="28"/>
    </w:rPr>
  </w:style>
  <w:style w:type="paragraph" w:customStyle="1" w:styleId="u">
    <w:name w:val="u"/>
    <w:basedOn w:val="Standard"/>
    <w:uiPriority w:val="99"/>
    <w:qFormat/>
    <w:rsid w:val="00A353BF"/>
    <w:pPr>
      <w:ind w:firstLine="539"/>
      <w:jc w:val="both"/>
    </w:pPr>
    <w:rPr>
      <w:color w:val="000000"/>
      <w:sz w:val="18"/>
      <w:szCs w:val="18"/>
    </w:rPr>
  </w:style>
  <w:style w:type="paragraph" w:customStyle="1" w:styleId="Lbullit">
    <w:name w:val="! L=bullit !"/>
    <w:basedOn w:val="Standard"/>
    <w:uiPriority w:val="99"/>
    <w:qFormat/>
    <w:rsid w:val="00A353BF"/>
    <w:pPr>
      <w:spacing w:before="60" w:after="60"/>
      <w:ind w:left="502" w:hanging="360"/>
      <w:jc w:val="both"/>
    </w:pPr>
    <w:rPr>
      <w:color w:val="0000FF"/>
    </w:rPr>
  </w:style>
  <w:style w:type="paragraph" w:customStyle="1" w:styleId="S310">
    <w:name w:val="S_Нумерованный_3.1"/>
    <w:basedOn w:val="Standard"/>
    <w:uiPriority w:val="99"/>
    <w:qFormat/>
    <w:rsid w:val="00A353BF"/>
    <w:pPr>
      <w:ind w:right="170" w:firstLine="624"/>
      <w:jc w:val="both"/>
    </w:pPr>
    <w:rPr>
      <w:sz w:val="28"/>
      <w:szCs w:val="28"/>
    </w:rPr>
  </w:style>
  <w:style w:type="paragraph" w:customStyle="1" w:styleId="nienie">
    <w:name w:val="nienie"/>
    <w:basedOn w:val="Standard"/>
    <w:uiPriority w:val="99"/>
    <w:qFormat/>
    <w:rsid w:val="00A353BF"/>
    <w:pPr>
      <w:keepLines/>
      <w:ind w:left="709" w:hanging="284"/>
      <w:jc w:val="both"/>
    </w:pPr>
    <w:rPr>
      <w:rFonts w:ascii="Peterburg, 'Times New Roman'" w:hAnsi="Peterburg, 'Times New Roman'" w:cs="Peterburg, 'Times New Roman'"/>
      <w:szCs w:val="20"/>
    </w:rPr>
  </w:style>
  <w:style w:type="paragraph" w:customStyle="1" w:styleId="Iauiue">
    <w:name w:val="Iau?iue"/>
    <w:uiPriority w:val="99"/>
    <w:qFormat/>
    <w:rsid w:val="00A353BF"/>
    <w:pPr>
      <w:widowControl w:val="0"/>
      <w:textAlignment w:val="baseline"/>
    </w:pPr>
    <w:rPr>
      <w:rFonts w:eastAsia="Times New Roman" w:cs="Times New Roman"/>
      <w:kern w:val="2"/>
      <w:sz w:val="20"/>
      <w:szCs w:val="20"/>
      <w:lang w:eastAsia="zh-CN"/>
    </w:rPr>
  </w:style>
  <w:style w:type="paragraph" w:customStyle="1" w:styleId="101">
    <w:name w:val="Оглавление 10"/>
    <w:basedOn w:val="1fb"/>
    <w:uiPriority w:val="99"/>
    <w:qFormat/>
    <w:rsid w:val="006A2284"/>
    <w:pPr>
      <w:tabs>
        <w:tab w:val="right" w:leader="dot" w:pos="7091"/>
      </w:tabs>
      <w:ind w:left="2547"/>
      <w:textAlignment w:val="auto"/>
    </w:pPr>
    <w:rPr>
      <w:kern w:val="0"/>
    </w:rPr>
  </w:style>
  <w:style w:type="paragraph" w:customStyle="1" w:styleId="affffffd">
    <w:name w:val="Содержимое врезки"/>
    <w:basedOn w:val="affd"/>
    <w:uiPriority w:val="99"/>
    <w:qFormat/>
    <w:rsid w:val="006A2284"/>
  </w:style>
  <w:style w:type="paragraph" w:customStyle="1" w:styleId="western">
    <w:name w:val="western"/>
    <w:basedOn w:val="Standard"/>
    <w:uiPriority w:val="99"/>
    <w:qFormat/>
    <w:rsid w:val="00A353BF"/>
    <w:pPr>
      <w:suppressAutoHyphens w:val="0"/>
      <w:spacing w:before="280" w:after="280" w:line="360" w:lineRule="auto"/>
      <w:ind w:right="-6" w:firstLine="709"/>
      <w:jc w:val="both"/>
    </w:pPr>
    <w:rPr>
      <w:color w:val="000000"/>
      <w:sz w:val="28"/>
      <w:szCs w:val="28"/>
    </w:rPr>
  </w:style>
  <w:style w:type="paragraph" w:styleId="2fb">
    <w:name w:val="toc 2"/>
    <w:basedOn w:val="a"/>
    <w:next w:val="a"/>
    <w:uiPriority w:val="99"/>
    <w:rsid w:val="006A2284"/>
    <w:pPr>
      <w:widowControl/>
      <w:tabs>
        <w:tab w:val="right" w:leader="dot" w:pos="10260"/>
      </w:tabs>
      <w:ind w:left="757" w:right="-54"/>
      <w:textAlignment w:val="auto"/>
    </w:pPr>
    <w:rPr>
      <w:rFonts w:eastAsia="Times New Roman" w:cs="Times New Roman"/>
      <w:smallCaps/>
      <w:kern w:val="0"/>
      <w:sz w:val="20"/>
      <w:szCs w:val="20"/>
      <w:lang w:bidi="ar-SA"/>
    </w:rPr>
  </w:style>
  <w:style w:type="paragraph" w:styleId="1fff0">
    <w:name w:val="toc 1"/>
    <w:basedOn w:val="2fb"/>
    <w:next w:val="a"/>
    <w:uiPriority w:val="99"/>
    <w:rsid w:val="006A2284"/>
    <w:pPr>
      <w:tabs>
        <w:tab w:val="clear" w:pos="10260"/>
        <w:tab w:val="left" w:pos="900"/>
        <w:tab w:val="right" w:leader="dot" w:pos="10065"/>
      </w:tabs>
      <w:snapToGrid w:val="0"/>
      <w:ind w:left="1440" w:right="-57" w:hanging="1080"/>
    </w:pPr>
    <w:rPr>
      <w:rFonts w:ascii="Arial" w:hAnsi="Arial" w:cs="Arial"/>
    </w:rPr>
  </w:style>
  <w:style w:type="paragraph" w:styleId="afff6">
    <w:name w:val="Body Text Indent"/>
    <w:basedOn w:val="a"/>
    <w:link w:val="2f1"/>
    <w:uiPriority w:val="99"/>
    <w:rsid w:val="006A2284"/>
    <w:pPr>
      <w:widowControl/>
      <w:spacing w:line="360" w:lineRule="auto"/>
      <w:ind w:firstLine="708"/>
      <w:jc w:val="both"/>
      <w:textAlignment w:val="auto"/>
    </w:pPr>
    <w:rPr>
      <w:rFonts w:eastAsia="Times New Roman" w:cs="Times New Roman"/>
      <w:kern w:val="0"/>
      <w:lang w:bidi="ar-SA"/>
    </w:rPr>
  </w:style>
  <w:style w:type="paragraph" w:styleId="2fc">
    <w:name w:val="List Bullet 2"/>
    <w:basedOn w:val="a"/>
    <w:uiPriority w:val="99"/>
    <w:qFormat/>
    <w:rsid w:val="006A2284"/>
    <w:pPr>
      <w:widowControl/>
      <w:tabs>
        <w:tab w:val="left" w:pos="552"/>
      </w:tabs>
      <w:spacing w:after="240" w:line="240" w:lineRule="atLeast"/>
      <w:ind w:left="1800" w:hanging="552"/>
      <w:jc w:val="both"/>
      <w:textAlignment w:val="auto"/>
    </w:pPr>
    <w:rPr>
      <w:rFonts w:ascii="Arial" w:eastAsia="Times New Roman" w:hAnsi="Arial" w:cs="Arial"/>
      <w:spacing w:val="-5"/>
      <w:kern w:val="0"/>
      <w:sz w:val="20"/>
      <w:szCs w:val="20"/>
      <w:lang w:bidi="ar-SA"/>
    </w:rPr>
  </w:style>
  <w:style w:type="paragraph" w:styleId="3a">
    <w:name w:val="toc 3"/>
    <w:basedOn w:val="a"/>
    <w:next w:val="a"/>
    <w:uiPriority w:val="99"/>
    <w:rsid w:val="006A2284"/>
    <w:pPr>
      <w:widowControl/>
      <w:spacing w:line="360" w:lineRule="auto"/>
      <w:ind w:left="480" w:firstLine="709"/>
      <w:textAlignment w:val="auto"/>
    </w:pPr>
    <w:rPr>
      <w:rFonts w:eastAsia="Times New Roman" w:cs="Times New Roman"/>
      <w:i/>
      <w:iCs/>
      <w:kern w:val="0"/>
      <w:sz w:val="20"/>
      <w:szCs w:val="20"/>
      <w:lang w:bidi="ar-SA"/>
    </w:rPr>
  </w:style>
  <w:style w:type="paragraph" w:styleId="2fd">
    <w:name w:val="envelope return"/>
    <w:basedOn w:val="a"/>
    <w:uiPriority w:val="99"/>
    <w:qFormat/>
    <w:rsid w:val="006A2284"/>
    <w:pPr>
      <w:widowControl/>
      <w:spacing w:line="360" w:lineRule="auto"/>
      <w:ind w:left="1080" w:firstLine="709"/>
      <w:jc w:val="both"/>
      <w:textAlignment w:val="auto"/>
    </w:pPr>
    <w:rPr>
      <w:rFonts w:ascii="Arial" w:eastAsia="Times New Roman" w:hAnsi="Arial" w:cs="Arial"/>
      <w:spacing w:val="-5"/>
      <w:kern w:val="0"/>
      <w:sz w:val="20"/>
      <w:szCs w:val="20"/>
      <w:lang w:bidi="ar-SA"/>
    </w:rPr>
  </w:style>
  <w:style w:type="paragraph" w:styleId="affffffe">
    <w:name w:val="envelope address"/>
    <w:basedOn w:val="a"/>
    <w:uiPriority w:val="99"/>
    <w:qFormat/>
    <w:rsid w:val="006A2284"/>
    <w:pPr>
      <w:widowControl/>
      <w:spacing w:line="360" w:lineRule="auto"/>
      <w:ind w:left="2880" w:firstLine="709"/>
      <w:jc w:val="both"/>
      <w:textAlignment w:val="auto"/>
    </w:pPr>
    <w:rPr>
      <w:rFonts w:ascii="Arial" w:eastAsia="Times New Roman" w:hAnsi="Arial" w:cs="Arial"/>
      <w:spacing w:val="-5"/>
      <w:kern w:val="0"/>
      <w:sz w:val="28"/>
      <w:szCs w:val="28"/>
      <w:lang w:bidi="ar-SA"/>
    </w:rPr>
  </w:style>
  <w:style w:type="paragraph" w:styleId="46">
    <w:name w:val="toc 4"/>
    <w:basedOn w:val="a"/>
    <w:next w:val="a"/>
    <w:uiPriority w:val="99"/>
    <w:rsid w:val="006A2284"/>
    <w:pPr>
      <w:widowControl/>
      <w:spacing w:line="360" w:lineRule="auto"/>
      <w:ind w:left="720" w:firstLine="709"/>
      <w:textAlignment w:val="auto"/>
    </w:pPr>
    <w:rPr>
      <w:rFonts w:eastAsia="Times New Roman" w:cs="Times New Roman"/>
      <w:kern w:val="0"/>
      <w:sz w:val="18"/>
      <w:szCs w:val="18"/>
      <w:lang w:bidi="ar-SA"/>
    </w:rPr>
  </w:style>
  <w:style w:type="paragraph" w:styleId="55">
    <w:name w:val="toc 5"/>
    <w:basedOn w:val="a"/>
    <w:next w:val="a"/>
    <w:uiPriority w:val="99"/>
    <w:rsid w:val="006A2284"/>
    <w:pPr>
      <w:widowControl/>
      <w:spacing w:line="360" w:lineRule="auto"/>
      <w:ind w:left="960" w:firstLine="709"/>
      <w:textAlignment w:val="auto"/>
    </w:pPr>
    <w:rPr>
      <w:rFonts w:eastAsia="Times New Roman" w:cs="Times New Roman"/>
      <w:kern w:val="0"/>
      <w:sz w:val="18"/>
      <w:szCs w:val="18"/>
      <w:lang w:bidi="ar-SA"/>
    </w:rPr>
  </w:style>
  <w:style w:type="paragraph" w:styleId="63">
    <w:name w:val="toc 6"/>
    <w:basedOn w:val="a"/>
    <w:next w:val="a"/>
    <w:uiPriority w:val="99"/>
    <w:rsid w:val="006A2284"/>
    <w:pPr>
      <w:widowControl/>
      <w:spacing w:line="360" w:lineRule="auto"/>
      <w:ind w:left="1200" w:firstLine="709"/>
      <w:textAlignment w:val="auto"/>
    </w:pPr>
    <w:rPr>
      <w:rFonts w:eastAsia="Times New Roman" w:cs="Times New Roman"/>
      <w:kern w:val="0"/>
      <w:sz w:val="18"/>
      <w:szCs w:val="18"/>
      <w:lang w:bidi="ar-SA"/>
    </w:rPr>
  </w:style>
  <w:style w:type="paragraph" w:styleId="73">
    <w:name w:val="toc 7"/>
    <w:basedOn w:val="a"/>
    <w:next w:val="a"/>
    <w:uiPriority w:val="99"/>
    <w:rsid w:val="006A2284"/>
    <w:pPr>
      <w:widowControl/>
      <w:spacing w:line="360" w:lineRule="auto"/>
      <w:ind w:left="1440" w:firstLine="709"/>
      <w:textAlignment w:val="auto"/>
    </w:pPr>
    <w:rPr>
      <w:rFonts w:eastAsia="Times New Roman" w:cs="Times New Roman"/>
      <w:kern w:val="0"/>
      <w:sz w:val="18"/>
      <w:szCs w:val="18"/>
      <w:lang w:bidi="ar-SA"/>
    </w:rPr>
  </w:style>
  <w:style w:type="paragraph" w:styleId="84">
    <w:name w:val="toc 8"/>
    <w:basedOn w:val="a"/>
    <w:next w:val="a"/>
    <w:uiPriority w:val="99"/>
    <w:rsid w:val="006A2284"/>
    <w:pPr>
      <w:widowControl/>
      <w:spacing w:line="360" w:lineRule="auto"/>
      <w:ind w:left="1680" w:firstLine="709"/>
      <w:textAlignment w:val="auto"/>
    </w:pPr>
    <w:rPr>
      <w:rFonts w:eastAsia="Times New Roman" w:cs="Times New Roman"/>
      <w:kern w:val="0"/>
      <w:sz w:val="18"/>
      <w:szCs w:val="18"/>
      <w:lang w:bidi="ar-SA"/>
    </w:rPr>
  </w:style>
  <w:style w:type="paragraph" w:styleId="93">
    <w:name w:val="toc 9"/>
    <w:basedOn w:val="a"/>
    <w:next w:val="a"/>
    <w:uiPriority w:val="99"/>
    <w:rsid w:val="006A2284"/>
    <w:pPr>
      <w:widowControl/>
      <w:spacing w:line="360" w:lineRule="auto"/>
      <w:ind w:left="1920" w:firstLine="709"/>
      <w:textAlignment w:val="auto"/>
    </w:pPr>
    <w:rPr>
      <w:rFonts w:eastAsia="Times New Roman" w:cs="Times New Roman"/>
      <w:kern w:val="0"/>
      <w:sz w:val="18"/>
      <w:szCs w:val="18"/>
      <w:lang w:bidi="ar-SA"/>
    </w:rPr>
  </w:style>
  <w:style w:type="paragraph" w:styleId="afff7">
    <w:name w:val="footnote text"/>
    <w:basedOn w:val="a"/>
    <w:link w:val="1f9"/>
    <w:uiPriority w:val="99"/>
    <w:rsid w:val="006A2284"/>
    <w:pPr>
      <w:widowControl/>
      <w:spacing w:line="360" w:lineRule="auto"/>
      <w:ind w:firstLine="709"/>
      <w:jc w:val="both"/>
      <w:textAlignment w:val="auto"/>
    </w:pPr>
    <w:rPr>
      <w:rFonts w:eastAsia="Times New Roman" w:cs="Times New Roman"/>
      <w:kern w:val="0"/>
      <w:sz w:val="20"/>
      <w:szCs w:val="20"/>
      <w:lang w:bidi="ar-SA"/>
    </w:rPr>
  </w:style>
  <w:style w:type="paragraph" w:customStyle="1" w:styleId="113">
    <w:name w:val="Заголовок 11"/>
    <w:basedOn w:val="Standard"/>
    <w:next w:val="Standard"/>
    <w:uiPriority w:val="99"/>
    <w:qFormat/>
    <w:rsid w:val="006A2284"/>
    <w:pPr>
      <w:keepNext/>
      <w:jc w:val="center"/>
    </w:pPr>
    <w:rPr>
      <w:b/>
      <w:bCs/>
      <w:caps/>
      <w:sz w:val="28"/>
    </w:rPr>
  </w:style>
  <w:style w:type="paragraph" w:customStyle="1" w:styleId="314">
    <w:name w:val="Заголовок 31"/>
    <w:basedOn w:val="Standard"/>
    <w:next w:val="Standard"/>
    <w:uiPriority w:val="99"/>
    <w:qFormat/>
    <w:rsid w:val="006A2284"/>
    <w:pPr>
      <w:keepNext/>
      <w:ind w:firstLine="709"/>
      <w:jc w:val="both"/>
    </w:pPr>
    <w:rPr>
      <w:rFonts w:cs="Arial"/>
      <w:bCs/>
      <w:sz w:val="28"/>
      <w:szCs w:val="26"/>
    </w:rPr>
  </w:style>
  <w:style w:type="paragraph" w:styleId="afff8">
    <w:name w:val="Title"/>
    <w:basedOn w:val="a"/>
    <w:next w:val="a"/>
    <w:link w:val="2f2"/>
    <w:uiPriority w:val="99"/>
    <w:qFormat/>
    <w:rsid w:val="006A2284"/>
    <w:pPr>
      <w:widowControl/>
      <w:pBdr>
        <w:bottom w:val="single" w:sz="8" w:space="4" w:color="5B9BD5"/>
      </w:pBdr>
      <w:suppressAutoHyphens w:val="0"/>
      <w:spacing w:after="300"/>
      <w:contextualSpacing/>
      <w:textAlignment w:val="auto"/>
    </w:pPr>
    <w:rPr>
      <w:rFonts w:ascii="Cambria" w:hAnsi="Cambria" w:cs="Times New Roman"/>
      <w:b/>
      <w:bCs/>
      <w:sz w:val="32"/>
      <w:szCs w:val="32"/>
    </w:rPr>
  </w:style>
  <w:style w:type="paragraph" w:customStyle="1" w:styleId="afffffff">
    <w:name w:val="Нормальный (таблица)"/>
    <w:basedOn w:val="a"/>
    <w:next w:val="a"/>
    <w:uiPriority w:val="99"/>
    <w:qFormat/>
    <w:rsid w:val="006A2284"/>
    <w:pPr>
      <w:suppressAutoHyphens w:val="0"/>
      <w:jc w:val="both"/>
      <w:textAlignment w:val="auto"/>
    </w:pPr>
    <w:rPr>
      <w:rFonts w:ascii="Times New Roman CYR" w:eastAsia="Times New Roman" w:hAnsi="Times New Roman CYR" w:cs="Times New Roman CYR"/>
      <w:kern w:val="0"/>
      <w:lang w:eastAsia="ru-RU" w:bidi="ar-SA"/>
    </w:rPr>
  </w:style>
  <w:style w:type="paragraph" w:customStyle="1" w:styleId="afffffff0">
    <w:name w:val="Информация об изменениях"/>
    <w:basedOn w:val="a"/>
    <w:next w:val="a"/>
    <w:uiPriority w:val="99"/>
    <w:qFormat/>
    <w:rsid w:val="006A2284"/>
    <w:pPr>
      <w:suppressAutoHyphens w:val="0"/>
      <w:spacing w:before="180"/>
      <w:ind w:left="360" w:right="360"/>
      <w:jc w:val="both"/>
      <w:textAlignment w:val="auto"/>
    </w:pPr>
    <w:rPr>
      <w:rFonts w:ascii="Times New Roman CYR" w:eastAsia="Times New Roman" w:hAnsi="Times New Roman CYR" w:cs="Times New Roman CYR"/>
      <w:color w:val="353842"/>
      <w:kern w:val="0"/>
      <w:sz w:val="20"/>
      <w:szCs w:val="20"/>
      <w:lang w:eastAsia="ru-RU" w:bidi="ar-SA"/>
    </w:rPr>
  </w:style>
  <w:style w:type="paragraph" w:customStyle="1" w:styleId="afffffff1">
    <w:name w:val="Текст в заданном формате"/>
    <w:basedOn w:val="a"/>
    <w:uiPriority w:val="99"/>
    <w:qFormat/>
    <w:rsid w:val="00A353BF"/>
    <w:rPr>
      <w:rFonts w:ascii="Liberation Mono" w:eastAsia="NSimSun" w:hAnsi="Liberation Mono" w:cs="Liberation Mono"/>
      <w:sz w:val="20"/>
      <w:szCs w:val="20"/>
    </w:rPr>
  </w:style>
  <w:style w:type="table" w:styleId="afffffff2">
    <w:name w:val="Table Grid"/>
    <w:basedOn w:val="a1"/>
    <w:uiPriority w:val="99"/>
    <w:rsid w:val="006A22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Hyperlink"/>
    <w:basedOn w:val="a0"/>
    <w:uiPriority w:val="99"/>
    <w:unhideWhenUsed/>
    <w:locked/>
    <w:rsid w:val="00B016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19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47D227C11FDE11F3C22D1BEE70B38BA6B2A5F0A1060525CFA8D04D3FF5694D18C8A3580338810FC32088DC27849FEE1A7FB8CW4R5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7D227C11FDE11F3C22D1BEE70B38BA6B2A5F0A1060525CFA8D04D3FF5694D18C8A3580338810FC32088DC27849FEE1A7FB8CW4R5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677D2-227D-4971-B9FF-DB02351E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158</Pages>
  <Words>46815</Words>
  <Characters>266846</Characters>
  <Application>Microsoft Office Word</Application>
  <DocSecurity>0</DocSecurity>
  <Lines>2223</Lines>
  <Paragraphs>626</Paragraphs>
  <ScaleCrop>false</ScaleCrop>
  <HeadingPairs>
    <vt:vector size="2" baseType="variant">
      <vt:variant>
        <vt:lpstr>Название</vt:lpstr>
      </vt:variant>
      <vt:variant>
        <vt:i4>1</vt:i4>
      </vt:variant>
    </vt:vector>
  </HeadingPairs>
  <TitlesOfParts>
    <vt:vector size="1" baseType="lpstr">
      <vt:lpstr>Приказ Росреестра от 10.11.2020 N П/0412(ред. от 16.09.2021)"Об утверждении классификатора видов разрешенного использования земельных участков"(Зарегистрировано в Минюсте России 15.12.2020 N 61482)</vt:lpstr>
    </vt:vector>
  </TitlesOfParts>
  <Company>КонсультантПлюс Версия 4021.00.65</Company>
  <LinksUpToDate>false</LinksUpToDate>
  <CharactersWithSpaces>313035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Росреестра от 10.11.2020 N П/0412(ред. от 16.09.2021)"Об утверждении классификатора видов разрешенного использования земельных участков"(Зарегистрировано в Минюсте России 15.12.2020 N 61482)</dc:title>
  <dc:creator>Лебедева Елена Валерьевна</dc:creator>
  <cp:lastModifiedBy>Гутман Ольга Владимировна</cp:lastModifiedBy>
  <cp:revision>3</cp:revision>
  <cp:lastPrinted>2022-06-17T11:29:00Z</cp:lastPrinted>
  <dcterms:created xsi:type="dcterms:W3CDTF">2024-12-09T06:02:00Z</dcterms:created>
  <dcterms:modified xsi:type="dcterms:W3CDTF">2024-12-12T06:17:00Z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 1">
    <vt:lpwstr/>
  </property>
  <property fmtid="{D5CDD505-2E9C-101B-9397-08002B2CF9AE}" pid="3" name="???? 2">
    <vt:lpwstr/>
  </property>
  <property fmtid="{D5CDD505-2E9C-101B-9397-08002B2CF9AE}" pid="4" name="???? 3">
    <vt:lpwstr/>
  </property>
  <property fmtid="{D5CDD505-2E9C-101B-9397-08002B2CF9AE}" pid="5" name="???? 4">
    <vt:lpwstr/>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